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B0" w:rsidRPr="00A358B0" w:rsidRDefault="00A358B0" w:rsidP="00A358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58B0">
        <w:rPr>
          <w:rFonts w:ascii="Times New Roman" w:hAnsi="Times New Roman"/>
          <w:b/>
          <w:sz w:val="28"/>
          <w:szCs w:val="28"/>
          <w:lang w:val="ru-RU"/>
        </w:rPr>
        <w:t>СОВЕТ ДЕПУТАТОВ ВАРЖЕЛЯЙСКОГО СЕЛЬСКОГО ПОСЕЛЕНИЯ ТОРБЕЕВСКОГО  МУНИЦИПАЛЬНОГО  РАЙОНА</w:t>
      </w:r>
    </w:p>
    <w:p w:rsidR="00A358B0" w:rsidRPr="00A358B0" w:rsidRDefault="00A358B0" w:rsidP="00A358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58B0">
        <w:rPr>
          <w:rFonts w:ascii="Times New Roman" w:hAnsi="Times New Roman"/>
          <w:b/>
          <w:sz w:val="28"/>
          <w:szCs w:val="28"/>
          <w:lang w:val="ru-RU"/>
        </w:rPr>
        <w:t>РЕСПУБЛИКИ  МОРДОВИЯ</w:t>
      </w:r>
    </w:p>
    <w:p w:rsid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8B0" w:rsidRP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СОРОК ТРЕТЬЯ  СЕССИЯ </w:t>
      </w:r>
      <w:r w:rsidRPr="00A358B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(третьего </w:t>
      </w:r>
      <w:r w:rsidRPr="00A358B0">
        <w:rPr>
          <w:rFonts w:ascii="Times New Roman" w:hAnsi="Times New Roman"/>
          <w:b/>
          <w:sz w:val="28"/>
          <w:szCs w:val="28"/>
          <w:lang w:val="ru-RU"/>
        </w:rPr>
        <w:t xml:space="preserve"> созыва)</w:t>
      </w:r>
    </w:p>
    <w:p w:rsid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8B0" w:rsidRP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58B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358B0" w:rsidRPr="00A358B0" w:rsidRDefault="00A358B0" w:rsidP="00A358B0">
      <w:pPr>
        <w:widowControl w:val="0"/>
        <w:autoSpaceDE w:val="0"/>
        <w:autoSpaceDN w:val="0"/>
        <w:adjustRightInd w:val="0"/>
        <w:spacing w:after="120"/>
        <w:ind w:left="28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18 апреля  2024 г. № 12</w:t>
      </w:r>
    </w:p>
    <w:p w:rsidR="00037E37" w:rsidRPr="001A6CFE" w:rsidRDefault="00037E37" w:rsidP="00C719F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E37" w:rsidRPr="001A6CFE" w:rsidRDefault="00037E37" w:rsidP="00037E37">
      <w:pPr>
        <w:pStyle w:val="a5"/>
        <w:tabs>
          <w:tab w:val="left" w:pos="9360"/>
        </w:tabs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6CFE">
        <w:rPr>
          <w:rFonts w:ascii="Times New Roman" w:hAnsi="Times New Roman"/>
          <w:b/>
          <w:color w:val="000000"/>
          <w:sz w:val="28"/>
          <w:szCs w:val="28"/>
          <w:lang w:val="ru-RU"/>
        </w:rPr>
        <w:t>«О единовременной выплате к профессиональному празднику»</w:t>
      </w:r>
    </w:p>
    <w:p w:rsidR="00037E37" w:rsidRPr="001A6CFE" w:rsidRDefault="00037E37" w:rsidP="00D153EB">
      <w:pPr>
        <w:pStyle w:val="1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</w:pPr>
      <w:r w:rsidRPr="001A6CFE">
        <w:rPr>
          <w:rFonts w:ascii="Times New Roman" w:hAnsi="Times New Roman" w:cs="Times New Roman"/>
          <w:color w:val="000000"/>
          <w:sz w:val="28"/>
          <w:lang w:val="ru-RU"/>
        </w:rPr>
        <w:t xml:space="preserve">          </w:t>
      </w:r>
      <w:proofErr w:type="gramStart"/>
      <w:r w:rsidRPr="001A6CFE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Руководствуясь решением Совета депутатов </w:t>
      </w:r>
      <w:r w:rsidR="00EE22D1">
        <w:rPr>
          <w:rFonts w:ascii="Times New Roman" w:hAnsi="Times New Roman" w:cs="Times New Roman"/>
          <w:b w:val="0"/>
          <w:color w:val="000000"/>
          <w:sz w:val="28"/>
          <w:lang w:val="ru-RU"/>
        </w:rPr>
        <w:t>Варжеляйского сельского поселения от 03.11.2020 года № 30</w:t>
      </w:r>
      <w:r w:rsidRPr="001A6CFE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«Об утверждении Положения о размерах и условиях оплаты труда должностных лиц и муниципальных служащих </w:t>
      </w:r>
      <w:r w:rsidR="00EE22D1">
        <w:rPr>
          <w:rFonts w:ascii="Times New Roman" w:hAnsi="Times New Roman" w:cs="Times New Roman"/>
          <w:b w:val="0"/>
          <w:color w:val="000000"/>
          <w:sz w:val="28"/>
          <w:lang w:val="ru-RU"/>
        </w:rPr>
        <w:t>Варжеляйского</w:t>
      </w:r>
      <w:r w:rsidRPr="001A6CFE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сельского поселения Торбеевского муниципального района Республики Мордовия» </w:t>
      </w:r>
      <w:r w:rsidR="00EE22D1">
        <w:rPr>
          <w:rFonts w:ascii="Times New Roman" w:hAnsi="Times New Roman" w:cs="Times New Roman"/>
          <w:b w:val="0"/>
          <w:color w:val="000000"/>
          <w:sz w:val="28"/>
          <w:lang w:val="ru-RU"/>
        </w:rPr>
        <w:t>с последующими изменениями от 30.11.2022 № 84, от 03.04</w:t>
      </w:r>
      <w:r w:rsidRPr="001A6CFE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.2023 № </w:t>
      </w:r>
      <w:r w:rsidR="00EE22D1">
        <w:rPr>
          <w:rFonts w:ascii="Times New Roman" w:hAnsi="Times New Roman" w:cs="Times New Roman"/>
          <w:b w:val="0"/>
          <w:color w:val="000000"/>
          <w:sz w:val="28"/>
          <w:lang w:val="ru-RU"/>
        </w:rPr>
        <w:t>1</w:t>
      </w:r>
      <w:r w:rsidRPr="001A6CFE">
        <w:rPr>
          <w:rFonts w:ascii="Times New Roman" w:hAnsi="Times New Roman" w:cs="Times New Roman"/>
          <w:b w:val="0"/>
          <w:color w:val="000000"/>
          <w:sz w:val="28"/>
          <w:lang w:val="ru-RU"/>
        </w:rPr>
        <w:t>4,</w:t>
      </w:r>
      <w:r w:rsidR="00EE22D1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от 22.11.2023г</w:t>
      </w:r>
      <w:r w:rsidR="00A358B0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№54</w:t>
      </w:r>
      <w:r w:rsidR="00EE22D1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</w:t>
      </w:r>
      <w:r w:rsidRPr="001A6CFE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ст. 5 Коллективного договора ко дню местного самоуправления</w:t>
      </w:r>
      <w:r w:rsidRPr="001A6CFE">
        <w:rPr>
          <w:rFonts w:ascii="Times New Roman" w:hAnsi="Times New Roman" w:cs="Times New Roman"/>
          <w:b w:val="0"/>
          <w:color w:val="000000"/>
          <w:spacing w:val="-7"/>
          <w:sz w:val="28"/>
          <w:lang w:val="ru-RU"/>
        </w:rPr>
        <w:t xml:space="preserve"> </w:t>
      </w:r>
      <w:r w:rsidRPr="001A6CFE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>в целях повышения роли и значения</w:t>
      </w:r>
      <w:proofErr w:type="gramEnd"/>
      <w:r w:rsidRPr="001A6CFE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 xml:space="preserve"> </w:t>
      </w:r>
      <w:proofErr w:type="gramStart"/>
      <w:r w:rsidRPr="001A6CFE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>института</w:t>
      </w:r>
      <w:proofErr w:type="gramEnd"/>
      <w:r w:rsidRPr="001A6CFE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 xml:space="preserve"> местного самоуправления:</w:t>
      </w:r>
    </w:p>
    <w:p w:rsidR="00D153EB" w:rsidRPr="001A6CFE" w:rsidRDefault="00D153EB" w:rsidP="00D153EB">
      <w:pPr>
        <w:rPr>
          <w:rFonts w:ascii="Times New Roman" w:hAnsi="Times New Roman"/>
          <w:lang w:val="ru-RU"/>
        </w:rPr>
      </w:pPr>
    </w:p>
    <w:p w:rsidR="00A55EB4" w:rsidRPr="001A6CFE" w:rsidRDefault="00037E37" w:rsidP="001A6CFE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A6CFE">
        <w:rPr>
          <w:rFonts w:ascii="Times New Roman" w:hAnsi="Times New Roman"/>
          <w:sz w:val="28"/>
          <w:szCs w:val="28"/>
          <w:lang w:val="ru-RU"/>
        </w:rPr>
        <w:t xml:space="preserve">   1.Произвести единовременную выплату к профессиональному празднику </w:t>
      </w:r>
    </w:p>
    <w:p w:rsidR="00622489" w:rsidRPr="001A6CFE" w:rsidRDefault="00D153EB" w:rsidP="001A6CF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6CFE">
        <w:rPr>
          <w:rFonts w:ascii="Times New Roman" w:hAnsi="Times New Roman"/>
          <w:sz w:val="28"/>
          <w:szCs w:val="28"/>
          <w:lang w:val="ru-RU"/>
        </w:rPr>
        <w:t>м</w:t>
      </w:r>
      <w:r w:rsidR="00A55EB4" w:rsidRPr="001A6CFE">
        <w:rPr>
          <w:rFonts w:ascii="Times New Roman" w:hAnsi="Times New Roman"/>
          <w:sz w:val="28"/>
          <w:szCs w:val="28"/>
          <w:lang w:val="ru-RU"/>
        </w:rPr>
        <w:t>униципальным служащим</w:t>
      </w:r>
      <w:r w:rsidR="00622489" w:rsidRPr="001A6CFE">
        <w:rPr>
          <w:rFonts w:ascii="Times New Roman" w:hAnsi="Times New Roman"/>
          <w:sz w:val="28"/>
          <w:szCs w:val="28"/>
          <w:lang w:val="ru-RU"/>
        </w:rPr>
        <w:t>:</w:t>
      </w:r>
      <w:r w:rsidRPr="001A6CF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55EB4" w:rsidRPr="00EE22D1" w:rsidRDefault="00D153EB" w:rsidP="001A6CFE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A6CF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358B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Самсоновой Нине Николаевне – Главе администрации </w:t>
      </w:r>
      <w:r w:rsidR="00A55EB4" w:rsidRPr="001A6C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22D1">
        <w:rPr>
          <w:rFonts w:ascii="Times New Roman" w:hAnsi="Times New Roman"/>
          <w:sz w:val="28"/>
          <w:szCs w:val="28"/>
          <w:lang w:val="ru-RU"/>
        </w:rPr>
        <w:t>Варжеляйского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 сельского поселения</w:t>
      </w:r>
    </w:p>
    <w:p w:rsidR="00622489" w:rsidRPr="001A6CFE" w:rsidRDefault="00622489" w:rsidP="001A6CF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6CFE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размере  планового  месячного </w:t>
      </w:r>
      <w:r w:rsidR="00291349">
        <w:rPr>
          <w:rFonts w:ascii="Times New Roman" w:hAnsi="Times New Roman"/>
          <w:color w:val="000000"/>
          <w:sz w:val="28"/>
          <w:szCs w:val="28"/>
          <w:lang w:val="ru-RU"/>
        </w:rPr>
        <w:t>денежного содержания.</w:t>
      </w:r>
    </w:p>
    <w:p w:rsidR="00622489" w:rsidRPr="001A6CFE" w:rsidRDefault="00622489" w:rsidP="001A6CF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7E37" w:rsidRPr="001A6CFE" w:rsidRDefault="00037E37" w:rsidP="001A6CF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6CFE">
        <w:rPr>
          <w:rFonts w:ascii="Times New Roman" w:hAnsi="Times New Roman"/>
          <w:sz w:val="28"/>
          <w:szCs w:val="28"/>
          <w:lang w:val="ru-RU"/>
        </w:rPr>
        <w:t xml:space="preserve">   2. Источником покрытия расходов определить средства, предусмотренные решением сессии Сов</w:t>
      </w:r>
      <w:r w:rsidR="00EE22D1">
        <w:rPr>
          <w:rFonts w:ascii="Times New Roman" w:hAnsi="Times New Roman"/>
          <w:sz w:val="28"/>
          <w:szCs w:val="28"/>
          <w:lang w:val="ru-RU"/>
        </w:rPr>
        <w:t>ета депутатов № 66 от 27</w:t>
      </w:r>
      <w:r w:rsidR="001A6CFE">
        <w:rPr>
          <w:rFonts w:ascii="Times New Roman" w:hAnsi="Times New Roman"/>
          <w:sz w:val="28"/>
          <w:szCs w:val="28"/>
          <w:lang w:val="ru-RU"/>
        </w:rPr>
        <w:t>.12.2023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года «О бюджете </w:t>
      </w:r>
      <w:r w:rsidR="00EE22D1">
        <w:rPr>
          <w:rFonts w:ascii="Times New Roman" w:hAnsi="Times New Roman"/>
          <w:sz w:val="28"/>
          <w:szCs w:val="28"/>
          <w:lang w:val="ru-RU"/>
        </w:rPr>
        <w:t>Варжеляйского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сельского поселения Торбеевского муниципального района Респу</w:t>
      </w:r>
      <w:r w:rsidR="001A6CFE">
        <w:rPr>
          <w:rFonts w:ascii="Times New Roman" w:hAnsi="Times New Roman"/>
          <w:sz w:val="28"/>
          <w:szCs w:val="28"/>
          <w:lang w:val="ru-RU"/>
        </w:rPr>
        <w:t>блики Мордовия на 2024 год и плановые периоды 2025 и 2026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годов»</w:t>
      </w:r>
    </w:p>
    <w:p w:rsidR="00037E37" w:rsidRPr="001A6CFE" w:rsidRDefault="00037E37" w:rsidP="001A6C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7E37" w:rsidRPr="001A6CFE" w:rsidRDefault="00037E37" w:rsidP="00D153E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7E37" w:rsidRPr="001A6CFE" w:rsidRDefault="00037E37" w:rsidP="00D153E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658B" w:rsidRPr="001A6CFE" w:rsidRDefault="0076658B" w:rsidP="008A5D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58B0" w:rsidRDefault="00A358B0" w:rsidP="008A5DD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 по работе в Совете депутато</w:t>
      </w:r>
    </w:p>
    <w:p w:rsidR="006E1BEB" w:rsidRPr="001A6CFE" w:rsidRDefault="006E1BEB" w:rsidP="008A5D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A6C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22D1">
        <w:rPr>
          <w:rFonts w:ascii="Times New Roman" w:hAnsi="Times New Roman"/>
          <w:sz w:val="28"/>
          <w:szCs w:val="28"/>
          <w:lang w:val="ru-RU"/>
        </w:rPr>
        <w:t>Варжеляйского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CFE">
        <w:rPr>
          <w:rFonts w:ascii="Times New Roman" w:hAnsi="Times New Roman"/>
          <w:sz w:val="28"/>
          <w:szCs w:val="28"/>
          <w:lang w:val="ru-RU"/>
        </w:rPr>
        <w:t>сельского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поселения:                                 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Л.И.Чапайкина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A74" w:rsidRPr="001A6CFE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8D7CAF" w:rsidRPr="001A6CFE" w:rsidRDefault="008D7CAF" w:rsidP="008A5DD3">
      <w:pPr>
        <w:pStyle w:val="a3"/>
        <w:rPr>
          <w:b/>
          <w:sz w:val="28"/>
          <w:szCs w:val="28"/>
          <w:lang w:val="ru-RU"/>
        </w:rPr>
      </w:pPr>
      <w:r w:rsidRPr="001A6CFE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021ED9" w:rsidRPr="001A6CFE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:rsidR="008D7CAF" w:rsidRPr="001A6CFE" w:rsidRDefault="008D7CAF" w:rsidP="008A5DD3">
      <w:pPr>
        <w:rPr>
          <w:sz w:val="20"/>
          <w:szCs w:val="20"/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C47FFE" w:rsidRPr="001A6CFE" w:rsidRDefault="00C47FFE" w:rsidP="008A5DD3">
      <w:pPr>
        <w:rPr>
          <w:lang w:val="ru-RU"/>
        </w:rPr>
      </w:pPr>
    </w:p>
    <w:sectPr w:rsidR="00C47FFE" w:rsidRPr="001A6CFE" w:rsidSect="0007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7CAF"/>
    <w:rsid w:val="00021ED9"/>
    <w:rsid w:val="00037E37"/>
    <w:rsid w:val="00070D9A"/>
    <w:rsid w:val="000915C5"/>
    <w:rsid w:val="000B07F7"/>
    <w:rsid w:val="00111F91"/>
    <w:rsid w:val="00112BD7"/>
    <w:rsid w:val="00114C15"/>
    <w:rsid w:val="00117D1E"/>
    <w:rsid w:val="001324FF"/>
    <w:rsid w:val="0018567D"/>
    <w:rsid w:val="00193076"/>
    <w:rsid w:val="001A6CFE"/>
    <w:rsid w:val="001B7F95"/>
    <w:rsid w:val="001E10EE"/>
    <w:rsid w:val="00221801"/>
    <w:rsid w:val="00227640"/>
    <w:rsid w:val="00286C18"/>
    <w:rsid w:val="00291349"/>
    <w:rsid w:val="002F114F"/>
    <w:rsid w:val="00334CD3"/>
    <w:rsid w:val="003566B1"/>
    <w:rsid w:val="00371833"/>
    <w:rsid w:val="00383216"/>
    <w:rsid w:val="004A4660"/>
    <w:rsid w:val="004D2819"/>
    <w:rsid w:val="004F7FA0"/>
    <w:rsid w:val="005670D2"/>
    <w:rsid w:val="00596C42"/>
    <w:rsid w:val="005D0694"/>
    <w:rsid w:val="005F49DA"/>
    <w:rsid w:val="00611305"/>
    <w:rsid w:val="00622489"/>
    <w:rsid w:val="00624883"/>
    <w:rsid w:val="006A100E"/>
    <w:rsid w:val="006C0938"/>
    <w:rsid w:val="006E1BEB"/>
    <w:rsid w:val="007373EA"/>
    <w:rsid w:val="0076658B"/>
    <w:rsid w:val="007741AE"/>
    <w:rsid w:val="00792903"/>
    <w:rsid w:val="007E75F5"/>
    <w:rsid w:val="007F786C"/>
    <w:rsid w:val="008878E2"/>
    <w:rsid w:val="008A5DD3"/>
    <w:rsid w:val="008D09C9"/>
    <w:rsid w:val="008D7CAF"/>
    <w:rsid w:val="009319C1"/>
    <w:rsid w:val="00983CB9"/>
    <w:rsid w:val="009941BF"/>
    <w:rsid w:val="009B257E"/>
    <w:rsid w:val="009D2E1A"/>
    <w:rsid w:val="00A135B0"/>
    <w:rsid w:val="00A358B0"/>
    <w:rsid w:val="00A55EB4"/>
    <w:rsid w:val="00A55F35"/>
    <w:rsid w:val="00A831E5"/>
    <w:rsid w:val="00B1559F"/>
    <w:rsid w:val="00B16A74"/>
    <w:rsid w:val="00B94FF6"/>
    <w:rsid w:val="00BC685F"/>
    <w:rsid w:val="00BD6E25"/>
    <w:rsid w:val="00C16B29"/>
    <w:rsid w:val="00C32F7C"/>
    <w:rsid w:val="00C47FFE"/>
    <w:rsid w:val="00C5043D"/>
    <w:rsid w:val="00C719F9"/>
    <w:rsid w:val="00C92304"/>
    <w:rsid w:val="00CA46F1"/>
    <w:rsid w:val="00D153EB"/>
    <w:rsid w:val="00D742A5"/>
    <w:rsid w:val="00DE5949"/>
    <w:rsid w:val="00DE65CF"/>
    <w:rsid w:val="00DF7CDB"/>
    <w:rsid w:val="00E032BF"/>
    <w:rsid w:val="00E277C0"/>
    <w:rsid w:val="00E558A5"/>
    <w:rsid w:val="00E75304"/>
    <w:rsid w:val="00E9247D"/>
    <w:rsid w:val="00EE22D1"/>
    <w:rsid w:val="00F854C8"/>
    <w:rsid w:val="00FE48A0"/>
    <w:rsid w:val="00FE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29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0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0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92903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7929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29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92903"/>
    <w:rPr>
      <w:rFonts w:asciiTheme="majorHAnsi" w:eastAsiaTheme="majorEastAsia" w:hAnsiTheme="majorHAns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29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9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290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290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290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290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290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2903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792903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929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929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792903"/>
    <w:rPr>
      <w:b/>
      <w:bCs/>
    </w:rPr>
  </w:style>
  <w:style w:type="character" w:styleId="ab">
    <w:name w:val="Emphasis"/>
    <w:basedOn w:val="a0"/>
    <w:uiPriority w:val="20"/>
    <w:qFormat/>
    <w:rsid w:val="00792903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792903"/>
    <w:rPr>
      <w:sz w:val="24"/>
      <w:szCs w:val="32"/>
    </w:rPr>
  </w:style>
  <w:style w:type="paragraph" w:styleId="ac">
    <w:name w:val="List Paragraph"/>
    <w:basedOn w:val="a"/>
    <w:uiPriority w:val="34"/>
    <w:qFormat/>
    <w:rsid w:val="007929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2903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792903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92903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92903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79290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9290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9290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9290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9290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929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84</cp:revision>
  <cp:lastPrinted>2024-04-22T12:48:00Z</cp:lastPrinted>
  <dcterms:created xsi:type="dcterms:W3CDTF">2021-06-22T07:15:00Z</dcterms:created>
  <dcterms:modified xsi:type="dcterms:W3CDTF">2024-04-22T12:48:00Z</dcterms:modified>
</cp:coreProperties>
</file>