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D31" w:rsidRPr="005E296A" w:rsidRDefault="00810752" w:rsidP="00037EEC">
      <w:pPr>
        <w:spacing w:before="100" w:beforeAutospacing="1"/>
        <w:jc w:val="center"/>
        <w:rPr>
          <w:rFonts w:ascii="Times New Roman" w:hAnsi="Times New Roman" w:cs="Times New Roman"/>
          <w:color w:val="A50021"/>
          <w:sz w:val="36"/>
        </w:rPr>
      </w:pPr>
      <w:r w:rsidRPr="005E296A">
        <w:rPr>
          <w:rFonts w:ascii="Times New Roman" w:hAnsi="Times New Roman" w:cs="Times New Roman"/>
          <w:noProof/>
          <w:color w:val="A50021"/>
          <w:sz w:val="36"/>
        </w:rPr>
        <w:drawing>
          <wp:inline distT="0" distB="0" distL="0" distR="0">
            <wp:extent cx="723900" cy="72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logo-b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rsidR="00037EEC" w:rsidRPr="005E296A" w:rsidRDefault="00C63D31" w:rsidP="00037EEC">
      <w:pPr>
        <w:spacing w:before="100" w:beforeAutospacing="1"/>
        <w:jc w:val="center"/>
        <w:rPr>
          <w:rFonts w:ascii="Times New Roman" w:hAnsi="Times New Roman" w:cs="Times New Roman"/>
          <w:color w:val="A50021"/>
          <w:sz w:val="36"/>
        </w:rPr>
      </w:pPr>
      <w:r w:rsidRPr="005E296A">
        <w:rPr>
          <w:rFonts w:ascii="Times New Roman" w:hAnsi="Times New Roman" w:cs="Times New Roman"/>
          <w:color w:val="A50021"/>
          <w:sz w:val="36"/>
        </w:rPr>
        <w:t>А</w:t>
      </w:r>
      <w:r w:rsidR="00037EEC" w:rsidRPr="005E296A">
        <w:rPr>
          <w:rFonts w:ascii="Times New Roman" w:hAnsi="Times New Roman" w:cs="Times New Roman"/>
          <w:color w:val="A50021"/>
          <w:sz w:val="36"/>
        </w:rPr>
        <w:t xml:space="preserve">О </w:t>
      </w:r>
      <w:r w:rsidRPr="005E296A">
        <w:rPr>
          <w:rFonts w:ascii="Times New Roman" w:hAnsi="Times New Roman" w:cs="Times New Roman"/>
          <w:color w:val="A50021"/>
          <w:sz w:val="36"/>
        </w:rPr>
        <w:t>«Республиканский центр пространственных данных «Кадастр»</w:t>
      </w:r>
    </w:p>
    <w:p w:rsidR="00E15FAC" w:rsidRPr="005E296A" w:rsidRDefault="00E15FAC"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D254BA" w:rsidRPr="005E296A" w:rsidRDefault="00D254BA"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D254BA" w:rsidRPr="005E296A" w:rsidRDefault="00D254BA"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E15FAC" w:rsidRPr="005E296A" w:rsidRDefault="00E15FAC"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C63D31" w:rsidRPr="005E296A" w:rsidRDefault="00C63D31"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894B0C" w:rsidRPr="005E296A" w:rsidRDefault="00894B0C"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F9383D" w:rsidRPr="005E296A" w:rsidRDefault="00F9383D" w:rsidP="00F9383D">
      <w:pPr>
        <w:spacing w:after="0" w:line="240" w:lineRule="auto"/>
        <w:jc w:val="center"/>
        <w:rPr>
          <w:rFonts w:ascii="Times New Roman" w:hAnsi="Times New Roman" w:cs="Times New Roman"/>
          <w:b/>
          <w:sz w:val="28"/>
        </w:rPr>
      </w:pPr>
      <w:r w:rsidRPr="005E296A">
        <w:rPr>
          <w:rFonts w:ascii="Times New Roman" w:hAnsi="Times New Roman" w:cs="Times New Roman"/>
          <w:b/>
          <w:sz w:val="28"/>
        </w:rPr>
        <w:t xml:space="preserve">ГЕНЕРАЛЬНЫЙ ПЛАН </w:t>
      </w:r>
    </w:p>
    <w:p w:rsidR="004D32CD" w:rsidRDefault="00586D58" w:rsidP="00F9383D">
      <w:pPr>
        <w:spacing w:after="0" w:line="240" w:lineRule="auto"/>
        <w:jc w:val="center"/>
        <w:rPr>
          <w:rFonts w:ascii="Times New Roman" w:hAnsi="Times New Roman" w:cs="Times New Roman"/>
          <w:b/>
          <w:sz w:val="28"/>
        </w:rPr>
      </w:pPr>
      <w:r>
        <w:rPr>
          <w:rFonts w:ascii="Times New Roman" w:hAnsi="Times New Roman" w:cs="Times New Roman"/>
          <w:b/>
          <w:sz w:val="28"/>
        </w:rPr>
        <w:t>ВАРЖЕЛЯЙСКОГО</w:t>
      </w:r>
      <w:r w:rsidR="004D32CD">
        <w:rPr>
          <w:rFonts w:ascii="Times New Roman" w:hAnsi="Times New Roman" w:cs="Times New Roman"/>
          <w:b/>
          <w:sz w:val="28"/>
        </w:rPr>
        <w:t xml:space="preserve"> СЕЛЬСКОГО </w:t>
      </w:r>
      <w:r w:rsidR="00E4457A">
        <w:rPr>
          <w:rFonts w:ascii="Times New Roman" w:hAnsi="Times New Roman" w:cs="Times New Roman"/>
          <w:b/>
          <w:sz w:val="28"/>
        </w:rPr>
        <w:t>ПОСЕЛЕНИЯ</w:t>
      </w:r>
      <w:r w:rsidR="004D32CD">
        <w:rPr>
          <w:rFonts w:ascii="Times New Roman" w:hAnsi="Times New Roman" w:cs="Times New Roman"/>
          <w:b/>
          <w:sz w:val="28"/>
        </w:rPr>
        <w:t xml:space="preserve"> </w:t>
      </w:r>
    </w:p>
    <w:p w:rsidR="005764A4" w:rsidRPr="005E296A" w:rsidRDefault="00586D58" w:rsidP="00F9383D">
      <w:pPr>
        <w:spacing w:after="0" w:line="240" w:lineRule="auto"/>
        <w:jc w:val="center"/>
        <w:rPr>
          <w:rFonts w:ascii="Times New Roman" w:hAnsi="Times New Roman" w:cs="Times New Roman"/>
          <w:b/>
          <w:sz w:val="28"/>
        </w:rPr>
      </w:pPr>
      <w:r>
        <w:rPr>
          <w:rFonts w:ascii="Times New Roman" w:hAnsi="Times New Roman" w:cs="Times New Roman"/>
          <w:b/>
          <w:sz w:val="28"/>
        </w:rPr>
        <w:t>ТОРБЕЕВСКОГО</w:t>
      </w:r>
      <w:r w:rsidR="004D32CD">
        <w:rPr>
          <w:rFonts w:ascii="Times New Roman" w:hAnsi="Times New Roman" w:cs="Times New Roman"/>
          <w:b/>
          <w:sz w:val="28"/>
        </w:rPr>
        <w:t xml:space="preserve"> </w:t>
      </w:r>
      <w:r w:rsidR="005F6D7E">
        <w:rPr>
          <w:rFonts w:ascii="Times New Roman" w:hAnsi="Times New Roman" w:cs="Times New Roman"/>
          <w:b/>
          <w:sz w:val="28"/>
        </w:rPr>
        <w:t xml:space="preserve">МУНИЦИПАЛЬНОГО </w:t>
      </w:r>
      <w:r w:rsidR="00F9383D" w:rsidRPr="005E296A">
        <w:rPr>
          <w:rFonts w:ascii="Times New Roman" w:hAnsi="Times New Roman" w:cs="Times New Roman"/>
          <w:b/>
          <w:sz w:val="28"/>
        </w:rPr>
        <w:t>РАЙОНА РЕСПУБЛИКИ МОРДОВИЯ</w:t>
      </w:r>
    </w:p>
    <w:p w:rsidR="00894B0C" w:rsidRPr="005E296A" w:rsidRDefault="00894B0C" w:rsidP="00E15FAC">
      <w:pPr>
        <w:autoSpaceDE w:val="0"/>
        <w:autoSpaceDN w:val="0"/>
        <w:adjustRightInd w:val="0"/>
        <w:spacing w:after="0" w:line="240" w:lineRule="auto"/>
        <w:ind w:right="142"/>
        <w:jc w:val="center"/>
        <w:rPr>
          <w:rFonts w:ascii="Times New Roman" w:hAnsi="Times New Roman" w:cs="Times New Roman"/>
          <w:b/>
          <w:sz w:val="28"/>
          <w:szCs w:val="28"/>
        </w:rPr>
      </w:pPr>
    </w:p>
    <w:p w:rsidR="00E15FAC" w:rsidRPr="005E296A" w:rsidRDefault="00E15FAC" w:rsidP="00E15FAC">
      <w:pPr>
        <w:autoSpaceDE w:val="0"/>
        <w:autoSpaceDN w:val="0"/>
        <w:adjustRightInd w:val="0"/>
        <w:spacing w:after="0" w:line="240" w:lineRule="auto"/>
        <w:ind w:right="142"/>
        <w:jc w:val="right"/>
        <w:rPr>
          <w:rFonts w:ascii="Times New Roman" w:hAnsi="Times New Roman" w:cs="Times New Roman"/>
          <w:sz w:val="28"/>
          <w:szCs w:val="28"/>
        </w:rPr>
      </w:pPr>
    </w:p>
    <w:p w:rsidR="00D254BA" w:rsidRPr="005E296A" w:rsidRDefault="00D254BA" w:rsidP="005764A4">
      <w:pPr>
        <w:autoSpaceDE w:val="0"/>
        <w:autoSpaceDN w:val="0"/>
        <w:adjustRightInd w:val="0"/>
        <w:spacing w:after="0" w:line="240" w:lineRule="auto"/>
        <w:ind w:right="142"/>
        <w:jc w:val="center"/>
        <w:rPr>
          <w:rFonts w:ascii="Times New Roman" w:hAnsi="Times New Roman" w:cs="Times New Roman"/>
          <w:sz w:val="28"/>
          <w:szCs w:val="28"/>
        </w:rPr>
      </w:pPr>
    </w:p>
    <w:p w:rsidR="006B6326" w:rsidRPr="005E296A" w:rsidRDefault="006B6326" w:rsidP="006B6326">
      <w:pPr>
        <w:autoSpaceDE w:val="0"/>
        <w:autoSpaceDN w:val="0"/>
        <w:adjustRightInd w:val="0"/>
        <w:spacing w:after="0" w:line="240" w:lineRule="auto"/>
        <w:ind w:right="142"/>
        <w:jc w:val="center"/>
        <w:rPr>
          <w:rFonts w:ascii="Times New Roman" w:hAnsi="Times New Roman" w:cs="Times New Roman"/>
          <w:sz w:val="28"/>
          <w:szCs w:val="28"/>
        </w:rPr>
      </w:pPr>
      <w:r w:rsidRPr="005E296A">
        <w:rPr>
          <w:rFonts w:ascii="Times New Roman" w:hAnsi="Times New Roman" w:cs="Times New Roman"/>
          <w:b/>
          <w:sz w:val="28"/>
          <w:szCs w:val="28"/>
        </w:rPr>
        <w:t>ТОМ</w:t>
      </w:r>
      <w:r w:rsidR="00ED0C79" w:rsidRPr="005E296A">
        <w:rPr>
          <w:rFonts w:ascii="Times New Roman" w:hAnsi="Times New Roman" w:cs="Times New Roman"/>
          <w:b/>
          <w:sz w:val="28"/>
          <w:szCs w:val="28"/>
        </w:rPr>
        <w:t xml:space="preserve"> </w:t>
      </w:r>
      <w:r w:rsidRPr="005E296A">
        <w:rPr>
          <w:rFonts w:ascii="Times New Roman" w:hAnsi="Times New Roman" w:cs="Times New Roman"/>
          <w:b/>
          <w:sz w:val="28"/>
          <w:szCs w:val="28"/>
        </w:rPr>
        <w:t>2</w:t>
      </w:r>
    </w:p>
    <w:p w:rsidR="00E15FAC" w:rsidRPr="005E296A" w:rsidRDefault="006B6326" w:rsidP="006B6326">
      <w:pPr>
        <w:pStyle w:val="a8"/>
        <w:ind w:right="142"/>
        <w:jc w:val="center"/>
        <w:rPr>
          <w:rFonts w:ascii="Times New Roman" w:hAnsi="Times New Roman" w:cs="Times New Roman"/>
          <w:b/>
          <w:color w:val="C0504D" w:themeColor="accent2"/>
          <w:sz w:val="28"/>
          <w:szCs w:val="28"/>
        </w:rPr>
      </w:pPr>
      <w:r w:rsidRPr="005E296A">
        <w:rPr>
          <w:rFonts w:ascii="Times New Roman" w:hAnsi="Times New Roman" w:cs="Times New Roman"/>
          <w:bCs/>
          <w:sz w:val="28"/>
          <w:szCs w:val="28"/>
        </w:rPr>
        <w:t>МАТЕРИАЛЫ ПО ОБОСНОВАНИЮ</w:t>
      </w:r>
    </w:p>
    <w:p w:rsidR="00E15FAC" w:rsidRPr="005E296A" w:rsidRDefault="00E15FAC" w:rsidP="00E15FAC">
      <w:pPr>
        <w:autoSpaceDE w:val="0"/>
        <w:autoSpaceDN w:val="0"/>
        <w:adjustRightInd w:val="0"/>
        <w:spacing w:after="0" w:line="240" w:lineRule="auto"/>
        <w:ind w:right="142"/>
        <w:rPr>
          <w:rFonts w:ascii="Times New Roman" w:hAnsi="Times New Roman" w:cs="Times New Roman"/>
          <w:color w:val="000000"/>
          <w:sz w:val="28"/>
          <w:szCs w:val="28"/>
        </w:rPr>
      </w:pPr>
    </w:p>
    <w:p w:rsidR="00E15FAC" w:rsidRPr="005E296A" w:rsidRDefault="00E15FA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6737E5" w:rsidRDefault="006737E5" w:rsidP="00894B0C">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5E296A">
        <w:rPr>
          <w:rFonts w:ascii="Times New Roman" w:hAnsi="Times New Roman" w:cs="Times New Roman"/>
          <w:b/>
          <w:color w:val="000000"/>
          <w:sz w:val="24"/>
          <w:szCs w:val="24"/>
        </w:rPr>
        <w:lastRenderedPageBreak/>
        <w:t xml:space="preserve">СОСТАВ </w:t>
      </w:r>
      <w:r w:rsidR="0011584D" w:rsidRPr="005E296A">
        <w:rPr>
          <w:rFonts w:ascii="Times New Roman" w:hAnsi="Times New Roman" w:cs="Times New Roman"/>
          <w:b/>
          <w:color w:val="000000"/>
          <w:sz w:val="24"/>
          <w:szCs w:val="24"/>
        </w:rPr>
        <w:t>ПРОЕКТА «</w:t>
      </w:r>
      <w:r w:rsidR="0011584D" w:rsidRPr="005E296A">
        <w:rPr>
          <w:rFonts w:ascii="Times New Roman" w:hAnsi="Times New Roman" w:cs="Times New Roman"/>
          <w:b/>
          <w:color w:val="000000" w:themeColor="text1"/>
          <w:sz w:val="24"/>
          <w:szCs w:val="24"/>
        </w:rPr>
        <w:t>ВНЕСЕНИЕ ИЗМЕНЕНИЙ В ГЕНЕРАЛЬНЫЙ</w:t>
      </w:r>
      <w:r w:rsidRPr="005E296A">
        <w:rPr>
          <w:rFonts w:ascii="Times New Roman" w:hAnsi="Times New Roman" w:cs="Times New Roman"/>
          <w:b/>
          <w:color w:val="000000" w:themeColor="text1"/>
          <w:sz w:val="24"/>
          <w:szCs w:val="24"/>
        </w:rPr>
        <w:t xml:space="preserve"> ПЛАН</w:t>
      </w:r>
      <w:r w:rsidR="0011584D" w:rsidRPr="005E296A">
        <w:rPr>
          <w:rFonts w:ascii="Times New Roman" w:hAnsi="Times New Roman" w:cs="Times New Roman"/>
          <w:b/>
          <w:color w:val="000000" w:themeColor="text1"/>
          <w:sz w:val="24"/>
          <w:szCs w:val="24"/>
        </w:rPr>
        <w:t>»</w:t>
      </w:r>
    </w:p>
    <w:p w:rsidR="00440101" w:rsidRPr="005E296A" w:rsidRDefault="0044010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tbl>
      <w:tblPr>
        <w:tblW w:w="0" w:type="auto"/>
        <w:tblInd w:w="108" w:type="dxa"/>
        <w:tblLayout w:type="fixed"/>
        <w:tblLook w:val="0000" w:firstRow="0" w:lastRow="0" w:firstColumn="0" w:lastColumn="0" w:noHBand="0" w:noVBand="0"/>
      </w:tblPr>
      <w:tblGrid>
        <w:gridCol w:w="1675"/>
        <w:gridCol w:w="7741"/>
      </w:tblGrid>
      <w:tr w:rsidR="002D463B" w:rsidRPr="00440101" w:rsidTr="00347464">
        <w:trPr>
          <w:trHeight w:val="57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center"/>
              <w:rPr>
                <w:rFonts w:ascii="Times New Roman" w:hAnsi="Times New Roman" w:cs="Times New Roman"/>
                <w:color w:val="000000"/>
                <w:sz w:val="24"/>
                <w:szCs w:val="24"/>
              </w:rPr>
            </w:pPr>
            <w:r w:rsidRPr="00440101">
              <w:rPr>
                <w:rFonts w:ascii="Times New Roman" w:hAnsi="Times New Roman" w:cs="Times New Roman"/>
                <w:b/>
                <w:color w:val="000000"/>
                <w:sz w:val="24"/>
                <w:szCs w:val="24"/>
              </w:rPr>
              <w:t>ТОМ 1</w:t>
            </w:r>
          </w:p>
          <w:p w:rsidR="002D463B" w:rsidRPr="00440101" w:rsidRDefault="002D463B" w:rsidP="00440101">
            <w:pPr>
              <w:shd w:val="clear" w:color="auto" w:fill="FFFFFF"/>
              <w:tabs>
                <w:tab w:val="left" w:pos="7513"/>
              </w:tabs>
              <w:spacing w:after="0" w:line="240" w:lineRule="auto"/>
              <w:contextualSpacing/>
              <w:jc w:val="center"/>
              <w:rPr>
                <w:rFonts w:ascii="Times New Roman" w:hAnsi="Times New Roman" w:cs="Times New Roman"/>
                <w:sz w:val="24"/>
                <w:szCs w:val="24"/>
              </w:rPr>
            </w:pPr>
            <w:r w:rsidRPr="00440101">
              <w:rPr>
                <w:rFonts w:ascii="Times New Roman" w:hAnsi="Times New Roman" w:cs="Times New Roman"/>
                <w:color w:val="000000"/>
                <w:sz w:val="24"/>
                <w:szCs w:val="24"/>
              </w:rPr>
              <w:t>ПОЛОЖЕНИЕ О ТЕРРИТОРИАЛЬНОМ ПЛАНИРОВАНИИ</w:t>
            </w:r>
          </w:p>
        </w:tc>
      </w:tr>
      <w:tr w:rsidR="002D463B" w:rsidRPr="00440101"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 xml:space="preserve">Часть </w:t>
            </w:r>
            <w:r w:rsidRPr="00440101">
              <w:rPr>
                <w:rFonts w:ascii="Times New Roman" w:hAnsi="Times New Roman" w:cs="Times New Roman"/>
                <w:b/>
                <w:color w:val="000000"/>
                <w:sz w:val="24"/>
                <w:szCs w:val="24"/>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Пояснительная записка (текстовая)</w:t>
            </w:r>
          </w:p>
        </w:tc>
      </w:tr>
      <w:tr w:rsidR="002D463B" w:rsidRPr="00440101"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 xml:space="preserve">Часть </w:t>
            </w:r>
            <w:r w:rsidRPr="00440101">
              <w:rPr>
                <w:rFonts w:ascii="Times New Roman" w:hAnsi="Times New Roman" w:cs="Times New Roman"/>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Графические материалы</w:t>
            </w:r>
          </w:p>
        </w:tc>
      </w:tr>
      <w:tr w:rsidR="002D463B" w:rsidRPr="00440101" w:rsidTr="00347464">
        <w:trPr>
          <w:trHeight w:val="691"/>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center"/>
              <w:rPr>
                <w:rFonts w:ascii="Times New Roman" w:hAnsi="Times New Roman" w:cs="Times New Roman"/>
                <w:color w:val="000000"/>
                <w:sz w:val="24"/>
                <w:szCs w:val="24"/>
              </w:rPr>
            </w:pPr>
            <w:r w:rsidRPr="00440101">
              <w:rPr>
                <w:rFonts w:ascii="Times New Roman" w:hAnsi="Times New Roman" w:cs="Times New Roman"/>
                <w:b/>
                <w:color w:val="000000"/>
                <w:sz w:val="24"/>
                <w:szCs w:val="24"/>
              </w:rPr>
              <w:t>ТОМ 2</w:t>
            </w:r>
          </w:p>
          <w:p w:rsidR="002D463B" w:rsidRPr="00440101" w:rsidRDefault="002D463B" w:rsidP="00440101">
            <w:pPr>
              <w:shd w:val="clear" w:color="auto" w:fill="FFFFFF"/>
              <w:tabs>
                <w:tab w:val="left" w:pos="7513"/>
              </w:tabs>
              <w:spacing w:after="0" w:line="240" w:lineRule="auto"/>
              <w:contextualSpacing/>
              <w:jc w:val="center"/>
              <w:rPr>
                <w:rFonts w:ascii="Times New Roman" w:hAnsi="Times New Roman" w:cs="Times New Roman"/>
                <w:sz w:val="24"/>
                <w:szCs w:val="24"/>
              </w:rPr>
            </w:pPr>
            <w:r w:rsidRPr="00440101">
              <w:rPr>
                <w:rFonts w:ascii="Times New Roman" w:hAnsi="Times New Roman" w:cs="Times New Roman"/>
                <w:color w:val="000000"/>
                <w:sz w:val="24"/>
                <w:szCs w:val="24"/>
              </w:rPr>
              <w:t>МАТЕРИАЛЫ ПО ОБОСНОВАНИЮ</w:t>
            </w:r>
          </w:p>
        </w:tc>
      </w:tr>
      <w:tr w:rsidR="002D463B" w:rsidRPr="00440101"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Часть</w:t>
            </w:r>
            <w:r w:rsidRPr="00440101">
              <w:rPr>
                <w:rFonts w:ascii="Times New Roman" w:hAnsi="Times New Roman" w:cs="Times New Roman"/>
                <w:b/>
                <w:color w:val="000000"/>
                <w:sz w:val="24"/>
                <w:szCs w:val="24"/>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Пояснительная записка (текстовая)</w:t>
            </w:r>
          </w:p>
        </w:tc>
      </w:tr>
      <w:tr w:rsidR="002D463B" w:rsidRPr="005E296A"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 xml:space="preserve">Часть </w:t>
            </w:r>
            <w:r w:rsidRPr="00440101">
              <w:rPr>
                <w:rFonts w:ascii="Times New Roman" w:hAnsi="Times New Roman" w:cs="Times New Roman"/>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Графические материалы</w:t>
            </w:r>
          </w:p>
        </w:tc>
      </w:tr>
    </w:tbl>
    <w:p w:rsidR="002D463B" w:rsidRPr="005E296A" w:rsidRDefault="002D463B" w:rsidP="002D463B">
      <w:pPr>
        <w:autoSpaceDE w:val="0"/>
        <w:spacing w:after="0"/>
        <w:ind w:firstLine="720"/>
        <w:jc w:val="both"/>
        <w:rPr>
          <w:rFonts w:ascii="Times New Roman" w:hAnsi="Times New Roman" w:cs="Times New Roman"/>
          <w:sz w:val="24"/>
          <w:szCs w:val="24"/>
        </w:rPr>
      </w:pPr>
    </w:p>
    <w:p w:rsidR="002D463B" w:rsidRPr="005E296A" w:rsidRDefault="002D463B" w:rsidP="00E7327F">
      <w:pPr>
        <w:autoSpaceDE w:val="0"/>
        <w:spacing w:after="0"/>
        <w:ind w:firstLine="851"/>
        <w:jc w:val="both"/>
        <w:rPr>
          <w:rFonts w:ascii="Times New Roman" w:hAnsi="Times New Roman" w:cs="Times New Roman"/>
          <w:sz w:val="24"/>
          <w:szCs w:val="24"/>
        </w:rPr>
      </w:pPr>
      <w:r w:rsidRPr="005E296A">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2D463B" w:rsidRPr="005E296A" w:rsidRDefault="002D463B" w:rsidP="00E7327F">
      <w:pPr>
        <w:autoSpaceDE w:val="0"/>
        <w:autoSpaceDN w:val="0"/>
        <w:adjustRightInd w:val="0"/>
        <w:spacing w:after="240"/>
        <w:ind w:firstLine="851"/>
        <w:jc w:val="both"/>
        <w:rPr>
          <w:rFonts w:ascii="Times New Roman" w:hAnsi="Times New Roman" w:cs="Times New Roman"/>
          <w:sz w:val="24"/>
          <w:szCs w:val="24"/>
        </w:rPr>
      </w:pPr>
    </w:p>
    <w:p w:rsidR="002D463B" w:rsidRPr="005E296A" w:rsidRDefault="002D463B" w:rsidP="00E7327F">
      <w:pPr>
        <w:autoSpaceDE w:val="0"/>
        <w:autoSpaceDN w:val="0"/>
        <w:adjustRightInd w:val="0"/>
        <w:spacing w:after="240"/>
        <w:ind w:firstLine="851"/>
        <w:jc w:val="both"/>
        <w:rPr>
          <w:rFonts w:ascii="Times New Roman" w:hAnsi="Times New Roman" w:cs="Times New Roman"/>
          <w:sz w:val="24"/>
          <w:szCs w:val="24"/>
        </w:rPr>
      </w:pPr>
      <w:r w:rsidRPr="005E296A">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2D463B" w:rsidRPr="005E296A" w:rsidRDefault="002D463B"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2D463B" w:rsidRPr="005E296A" w:rsidRDefault="002D463B" w:rsidP="002D463B">
      <w:pPr>
        <w:spacing w:after="0" w:line="240" w:lineRule="auto"/>
        <w:rPr>
          <w:rFonts w:ascii="Times New Roman" w:hAnsi="Times New Roman" w:cs="Times New Roman"/>
        </w:rPr>
      </w:pPr>
    </w:p>
    <w:p w:rsidR="002D463B" w:rsidRPr="005E296A" w:rsidRDefault="002D463B" w:rsidP="002D463B">
      <w:pPr>
        <w:spacing w:after="0" w:line="240" w:lineRule="auto"/>
        <w:rPr>
          <w:rFonts w:ascii="Times New Roman" w:hAnsi="Times New Roman" w:cs="Times New Roman"/>
        </w:rPr>
      </w:pPr>
    </w:p>
    <w:p w:rsidR="0011584D" w:rsidRPr="005E296A" w:rsidRDefault="0011584D" w:rsidP="006229C7">
      <w:pPr>
        <w:autoSpaceDE w:val="0"/>
        <w:autoSpaceDN w:val="0"/>
        <w:adjustRightInd w:val="0"/>
        <w:spacing w:after="0" w:line="240" w:lineRule="auto"/>
        <w:ind w:firstLine="709"/>
        <w:jc w:val="both"/>
        <w:rPr>
          <w:rFonts w:ascii="Times New Roman" w:hAnsi="Times New Roman" w:cs="Times New Roman"/>
          <w:sz w:val="28"/>
          <w:szCs w:val="28"/>
        </w:rPr>
      </w:pPr>
    </w:p>
    <w:p w:rsidR="0011584D" w:rsidRPr="005E296A" w:rsidRDefault="0011584D" w:rsidP="006229C7">
      <w:pPr>
        <w:autoSpaceDE w:val="0"/>
        <w:autoSpaceDN w:val="0"/>
        <w:adjustRightInd w:val="0"/>
        <w:spacing w:after="0" w:line="240" w:lineRule="auto"/>
        <w:ind w:firstLine="709"/>
        <w:jc w:val="both"/>
        <w:rPr>
          <w:rFonts w:ascii="Times New Roman" w:hAnsi="Times New Roman" w:cs="Times New Roman"/>
          <w:sz w:val="28"/>
          <w:szCs w:val="28"/>
        </w:rPr>
      </w:pPr>
    </w:p>
    <w:p w:rsidR="00F9383D" w:rsidRPr="005E296A" w:rsidRDefault="00F9383D" w:rsidP="006229C7">
      <w:pPr>
        <w:autoSpaceDE w:val="0"/>
        <w:autoSpaceDN w:val="0"/>
        <w:adjustRightInd w:val="0"/>
        <w:spacing w:after="0" w:line="240" w:lineRule="auto"/>
        <w:ind w:firstLine="709"/>
        <w:jc w:val="both"/>
        <w:rPr>
          <w:rFonts w:ascii="Times New Roman" w:hAnsi="Times New Roman" w:cs="Times New Roman"/>
          <w:sz w:val="28"/>
          <w:szCs w:val="28"/>
        </w:rPr>
      </w:pPr>
    </w:p>
    <w:p w:rsidR="00F9383D" w:rsidRPr="005E296A" w:rsidRDefault="00F9383D" w:rsidP="006229C7">
      <w:pPr>
        <w:autoSpaceDE w:val="0"/>
        <w:autoSpaceDN w:val="0"/>
        <w:adjustRightInd w:val="0"/>
        <w:spacing w:after="0" w:line="240" w:lineRule="auto"/>
        <w:ind w:firstLine="709"/>
        <w:jc w:val="both"/>
        <w:rPr>
          <w:rFonts w:ascii="Times New Roman" w:hAnsi="Times New Roman" w:cs="Times New Roman"/>
          <w:sz w:val="28"/>
          <w:szCs w:val="28"/>
        </w:rPr>
      </w:pPr>
    </w:p>
    <w:p w:rsidR="00E16F3F" w:rsidRPr="005E296A" w:rsidRDefault="00865C7B" w:rsidP="00865C7B">
      <w:pPr>
        <w:tabs>
          <w:tab w:val="left" w:pos="6612"/>
        </w:tabs>
        <w:autoSpaceDE w:val="0"/>
        <w:autoSpaceDN w:val="0"/>
        <w:adjustRightInd w:val="0"/>
        <w:spacing w:before="240" w:after="0" w:line="240" w:lineRule="auto"/>
        <w:rPr>
          <w:rFonts w:ascii="Times New Roman" w:hAnsi="Times New Roman" w:cs="Times New Roman"/>
          <w:b/>
          <w:color w:val="000000"/>
          <w:sz w:val="28"/>
          <w:szCs w:val="24"/>
        </w:rPr>
      </w:pPr>
      <w:r>
        <w:rPr>
          <w:rFonts w:ascii="Times New Roman" w:hAnsi="Times New Roman" w:cs="Times New Roman"/>
          <w:b/>
          <w:color w:val="000000"/>
          <w:sz w:val="28"/>
          <w:szCs w:val="24"/>
        </w:rPr>
        <w:tab/>
      </w:r>
    </w:p>
    <w:p w:rsidR="00FB5B44" w:rsidRPr="005E296A" w:rsidRDefault="00FB5B44" w:rsidP="00567689">
      <w:pPr>
        <w:autoSpaceDE w:val="0"/>
        <w:autoSpaceDN w:val="0"/>
        <w:adjustRightInd w:val="0"/>
        <w:spacing w:before="240" w:after="0" w:line="240" w:lineRule="auto"/>
        <w:jc w:val="center"/>
        <w:rPr>
          <w:rFonts w:ascii="Times New Roman" w:hAnsi="Times New Roman" w:cs="Times New Roman"/>
          <w:b/>
          <w:color w:val="000000"/>
          <w:sz w:val="28"/>
          <w:szCs w:val="24"/>
        </w:rPr>
      </w:pPr>
    </w:p>
    <w:p w:rsidR="004D32CD" w:rsidRDefault="004D32CD" w:rsidP="0064163F">
      <w:pPr>
        <w:rPr>
          <w:rFonts w:ascii="Times New Roman" w:hAnsi="Times New Roman" w:cs="Times New Roman"/>
          <w:b/>
          <w:bCs/>
          <w:sz w:val="24"/>
          <w:szCs w:val="24"/>
        </w:rPr>
      </w:pPr>
    </w:p>
    <w:p w:rsidR="00440101" w:rsidRDefault="00440101" w:rsidP="0064163F">
      <w:pPr>
        <w:rPr>
          <w:rFonts w:ascii="Times New Roman" w:hAnsi="Times New Roman" w:cs="Times New Roman"/>
          <w:b/>
          <w:bCs/>
          <w:sz w:val="24"/>
          <w:szCs w:val="24"/>
        </w:rPr>
      </w:pPr>
    </w:p>
    <w:p w:rsidR="00440101" w:rsidRDefault="00440101" w:rsidP="0064163F">
      <w:pPr>
        <w:rPr>
          <w:rFonts w:ascii="Times New Roman" w:hAnsi="Times New Roman" w:cs="Times New Roman"/>
          <w:b/>
          <w:bCs/>
          <w:sz w:val="24"/>
          <w:szCs w:val="24"/>
        </w:rPr>
      </w:pPr>
    </w:p>
    <w:p w:rsidR="00440101" w:rsidRDefault="00440101" w:rsidP="0064163F">
      <w:pPr>
        <w:rPr>
          <w:rFonts w:ascii="Times New Roman" w:hAnsi="Times New Roman" w:cs="Times New Roman"/>
          <w:b/>
          <w:bCs/>
          <w:sz w:val="24"/>
          <w:szCs w:val="24"/>
        </w:rPr>
      </w:pPr>
    </w:p>
    <w:p w:rsidR="00BA48AA" w:rsidRDefault="00BA48AA" w:rsidP="0064163F">
      <w:pPr>
        <w:rPr>
          <w:rFonts w:ascii="Times New Roman" w:hAnsi="Times New Roman" w:cs="Times New Roman"/>
          <w:b/>
          <w:bCs/>
          <w:sz w:val="24"/>
          <w:szCs w:val="24"/>
        </w:rPr>
      </w:pPr>
    </w:p>
    <w:p w:rsidR="002E35FD" w:rsidRPr="005E296A" w:rsidRDefault="00F945B7" w:rsidP="00D15F14">
      <w:pPr>
        <w:spacing w:after="0" w:line="360" w:lineRule="auto"/>
        <w:contextualSpacing/>
        <w:jc w:val="center"/>
        <w:rPr>
          <w:rFonts w:ascii="Times New Roman" w:hAnsi="Times New Roman" w:cs="Times New Roman"/>
          <w:b/>
          <w:bCs/>
          <w:color w:val="943634" w:themeColor="accent2" w:themeShade="BF"/>
          <w:sz w:val="24"/>
          <w:szCs w:val="24"/>
        </w:rPr>
      </w:pPr>
      <w:r w:rsidRPr="005E296A">
        <w:rPr>
          <w:rFonts w:ascii="Times New Roman" w:hAnsi="Times New Roman" w:cs="Times New Roman"/>
          <w:b/>
          <w:bCs/>
          <w:sz w:val="24"/>
          <w:szCs w:val="24"/>
        </w:rPr>
        <w:lastRenderedPageBreak/>
        <w:t>2</w:t>
      </w:r>
      <w:r w:rsidR="00C31483" w:rsidRPr="005E296A">
        <w:rPr>
          <w:rFonts w:ascii="Times New Roman" w:hAnsi="Times New Roman" w:cs="Times New Roman"/>
          <w:b/>
          <w:bCs/>
          <w:sz w:val="24"/>
          <w:szCs w:val="24"/>
        </w:rPr>
        <w:t xml:space="preserve"> </w:t>
      </w:r>
      <w:r w:rsidR="00E16F3F" w:rsidRPr="005E296A">
        <w:rPr>
          <w:rFonts w:ascii="Times New Roman" w:hAnsi="Times New Roman" w:cs="Times New Roman"/>
          <w:b/>
          <w:bCs/>
          <w:sz w:val="24"/>
          <w:szCs w:val="24"/>
        </w:rPr>
        <w:t>ТОМ. Часть Б (графические материалы)</w:t>
      </w:r>
    </w:p>
    <w:p w:rsidR="004D32CD" w:rsidRDefault="004D32CD" w:rsidP="00D15F14">
      <w:pPr>
        <w:pStyle w:val="a8"/>
        <w:spacing w:line="360" w:lineRule="auto"/>
        <w:contextualSpacing/>
        <w:jc w:val="center"/>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Содержание 2 тома (часть А)</w:t>
      </w:r>
    </w:p>
    <w:p w:rsidR="00D15F14" w:rsidRPr="004D32CD" w:rsidRDefault="00D15F14" w:rsidP="00D15F14">
      <w:pPr>
        <w:pStyle w:val="a8"/>
        <w:contextualSpacing/>
        <w:jc w:val="center"/>
        <w:rPr>
          <w:rFonts w:ascii="Times New Roman" w:hAnsi="Times New Roman" w:cs="Times New Roman"/>
          <w:color w:val="000000" w:themeColor="text1"/>
          <w:sz w:val="24"/>
          <w:szCs w:val="24"/>
        </w:rPr>
      </w:pP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ВВЕДЕНИЕ</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6</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w:t>
      </w:r>
      <w:r w:rsidR="00D15F14">
        <w:rPr>
          <w:rFonts w:ascii="Times New Roman" w:hAnsi="Times New Roman" w:cs="Times New Roman"/>
          <w:color w:val="000000" w:themeColor="text1"/>
          <w:sz w:val="24"/>
          <w:szCs w:val="24"/>
        </w:rPr>
        <w:t xml:space="preserve">в местного значения </w:t>
      </w:r>
      <w:r w:rsidR="00E4457A">
        <w:rPr>
          <w:rFonts w:ascii="Times New Roman" w:hAnsi="Times New Roman" w:cs="Times New Roman"/>
          <w:color w:val="000000" w:themeColor="text1"/>
          <w:sz w:val="24"/>
          <w:szCs w:val="24"/>
        </w:rPr>
        <w:t>сельского поселения</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7</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2. Обоснование выбранного варианта размещения объектов местного значения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xml:space="preserve"> на основе анализа использования территорий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w:t>
      </w:r>
      <w:r w:rsidR="00D15F14">
        <w:rPr>
          <w:rFonts w:ascii="Times New Roman" w:hAnsi="Times New Roman" w:cs="Times New Roman"/>
          <w:color w:val="000000" w:themeColor="text1"/>
          <w:sz w:val="24"/>
          <w:szCs w:val="24"/>
        </w:rPr>
        <w:t>радостроительной деятельности</w:t>
      </w:r>
      <w:r w:rsidR="00D15F14">
        <w:rPr>
          <w:rFonts w:ascii="Times New Roman" w:hAnsi="Times New Roman" w:cs="Times New Roman"/>
          <w:color w:val="000000" w:themeColor="text1"/>
          <w:sz w:val="24"/>
          <w:szCs w:val="24"/>
        </w:rPr>
        <w:tab/>
      </w:r>
      <w:r w:rsidR="00426077">
        <w:rPr>
          <w:rFonts w:ascii="Times New Roman" w:hAnsi="Times New Roman" w:cs="Times New Roman"/>
          <w:color w:val="000000" w:themeColor="text1"/>
          <w:sz w:val="24"/>
          <w:szCs w:val="24"/>
        </w:rPr>
        <w:t>9</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.1 Общие сведения о </w:t>
      </w:r>
      <w:r w:rsidR="00E4457A">
        <w:rPr>
          <w:rFonts w:ascii="Times New Roman" w:hAnsi="Times New Roman" w:cs="Times New Roman"/>
          <w:color w:val="000000" w:themeColor="text1"/>
          <w:sz w:val="24"/>
          <w:szCs w:val="24"/>
        </w:rPr>
        <w:t xml:space="preserve">сельском </w:t>
      </w:r>
      <w:r w:rsidR="00D15F14">
        <w:rPr>
          <w:rFonts w:ascii="Times New Roman" w:hAnsi="Times New Roman" w:cs="Times New Roman"/>
          <w:color w:val="000000" w:themeColor="text1"/>
          <w:sz w:val="24"/>
          <w:szCs w:val="24"/>
        </w:rPr>
        <w:t>поселении</w:t>
      </w:r>
      <w:r w:rsidR="00D15F14">
        <w:rPr>
          <w:rFonts w:ascii="Times New Roman" w:hAnsi="Times New Roman" w:cs="Times New Roman"/>
          <w:color w:val="000000" w:themeColor="text1"/>
          <w:sz w:val="24"/>
          <w:szCs w:val="24"/>
        </w:rPr>
        <w:tab/>
      </w:r>
      <w:r w:rsidR="00426077">
        <w:rPr>
          <w:rFonts w:ascii="Times New Roman" w:hAnsi="Times New Roman" w:cs="Times New Roman"/>
          <w:color w:val="000000" w:themeColor="text1"/>
          <w:sz w:val="24"/>
          <w:szCs w:val="24"/>
        </w:rPr>
        <w:t>9</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 Природные условия</w:t>
      </w:r>
      <w:r>
        <w:rPr>
          <w:rFonts w:ascii="Times New Roman" w:hAnsi="Times New Roman" w:cs="Times New Roman"/>
          <w:color w:val="000000" w:themeColor="text1"/>
          <w:sz w:val="24"/>
          <w:szCs w:val="24"/>
        </w:rPr>
        <w:tab/>
      </w:r>
      <w:r w:rsidR="00426077">
        <w:rPr>
          <w:rFonts w:ascii="Times New Roman" w:hAnsi="Times New Roman" w:cs="Times New Roman"/>
          <w:color w:val="000000" w:themeColor="text1"/>
          <w:sz w:val="24"/>
          <w:szCs w:val="24"/>
        </w:rPr>
        <w:t>10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2.3 Ди</w:t>
      </w:r>
      <w:r w:rsidR="00D15F14">
        <w:rPr>
          <w:rFonts w:ascii="Times New Roman" w:hAnsi="Times New Roman" w:cs="Times New Roman"/>
          <w:color w:val="000000" w:themeColor="text1"/>
          <w:sz w:val="24"/>
          <w:szCs w:val="24"/>
        </w:rPr>
        <w:t>намика численности населения</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12</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2.4 Социальная инфраструктура</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1</w:t>
      </w:r>
      <w:r w:rsidR="001D407A">
        <w:rPr>
          <w:rFonts w:ascii="Times New Roman" w:hAnsi="Times New Roman" w:cs="Times New Roman"/>
          <w:color w:val="000000" w:themeColor="text1"/>
          <w:sz w:val="24"/>
          <w:szCs w:val="24"/>
        </w:rPr>
        <w:t>2</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 xml:space="preserve"> Транспортная инфраструктура</w:t>
      </w:r>
      <w:r w:rsidR="00D15F14">
        <w:rPr>
          <w:rFonts w:ascii="Times New Roman" w:hAnsi="Times New Roman" w:cs="Times New Roman"/>
          <w:color w:val="000000" w:themeColor="text1"/>
          <w:sz w:val="24"/>
          <w:szCs w:val="24"/>
        </w:rPr>
        <w:tab/>
      </w:r>
      <w:r w:rsidR="00FB326B">
        <w:rPr>
          <w:rFonts w:ascii="Times New Roman" w:hAnsi="Times New Roman" w:cs="Times New Roman"/>
          <w:color w:val="000000" w:themeColor="text1"/>
          <w:sz w:val="24"/>
          <w:szCs w:val="24"/>
        </w:rPr>
        <w:t>14</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 Инженерная инфраструктура</w:t>
      </w:r>
      <w:r w:rsidR="00D15F14">
        <w:rPr>
          <w:rFonts w:ascii="Times New Roman" w:hAnsi="Times New Roman" w:cs="Times New Roman"/>
          <w:color w:val="000000" w:themeColor="text1"/>
          <w:sz w:val="24"/>
          <w:szCs w:val="24"/>
        </w:rPr>
        <w:tab/>
      </w:r>
      <w:r w:rsidR="00426077">
        <w:rPr>
          <w:rFonts w:ascii="Times New Roman" w:hAnsi="Times New Roman" w:cs="Times New Roman"/>
          <w:color w:val="000000" w:themeColor="text1"/>
          <w:sz w:val="24"/>
          <w:szCs w:val="24"/>
        </w:rPr>
        <w:t>1</w:t>
      </w:r>
      <w:r w:rsidR="000011DC">
        <w:rPr>
          <w:rFonts w:ascii="Times New Roman" w:hAnsi="Times New Roman" w:cs="Times New Roman"/>
          <w:color w:val="000000" w:themeColor="text1"/>
          <w:sz w:val="24"/>
          <w:szCs w:val="24"/>
        </w:rPr>
        <w:t>7</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Связь</w:t>
      </w:r>
      <w:r>
        <w:rPr>
          <w:rFonts w:ascii="Times New Roman" w:hAnsi="Times New Roman" w:cs="Times New Roman"/>
          <w:color w:val="000000" w:themeColor="text1"/>
          <w:sz w:val="24"/>
          <w:szCs w:val="24"/>
        </w:rPr>
        <w:tab/>
      </w:r>
      <w:r w:rsidR="00FB326B">
        <w:rPr>
          <w:rFonts w:ascii="Times New Roman" w:hAnsi="Times New Roman" w:cs="Times New Roman"/>
          <w:color w:val="000000" w:themeColor="text1"/>
          <w:sz w:val="24"/>
          <w:szCs w:val="24"/>
        </w:rPr>
        <w:t>1</w:t>
      </w:r>
      <w:r w:rsidR="000011DC">
        <w:rPr>
          <w:rFonts w:ascii="Times New Roman" w:hAnsi="Times New Roman" w:cs="Times New Roman"/>
          <w:color w:val="000000" w:themeColor="text1"/>
          <w:sz w:val="24"/>
          <w:szCs w:val="24"/>
        </w:rPr>
        <w:t>8</w:t>
      </w:r>
    </w:p>
    <w:p w:rsidR="004D32CD" w:rsidRPr="00586D58"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Водоснабжение</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19</w:t>
      </w:r>
    </w:p>
    <w:p w:rsid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Водоотведение</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Теплоснабжение</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21</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Газоснабжение</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21</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Электроснабжение</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21</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Санитарная очистка</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21</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2.7 Зоны с особыми условиями использования территории</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22</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2.8 Территории объектов культурного наследия</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25</w:t>
      </w:r>
    </w:p>
    <w:p w:rsidR="004D32CD" w:rsidRPr="00586D58"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2.9 Особо охраняемые природные территории</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28</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2.10 Архитектурно-планировочная организация и функциональное зонирование</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2</w:t>
      </w:r>
      <w:r w:rsidR="000011DC">
        <w:rPr>
          <w:rFonts w:ascii="Times New Roman" w:hAnsi="Times New Roman" w:cs="Times New Roman"/>
          <w:color w:val="000000" w:themeColor="text1"/>
          <w:sz w:val="24"/>
          <w:szCs w:val="24"/>
        </w:rPr>
        <w:t>8</w:t>
      </w:r>
    </w:p>
    <w:p w:rsidR="004D32CD" w:rsidRPr="00B75B69" w:rsidRDefault="004D32CD" w:rsidP="00D15F14">
      <w:pPr>
        <w:pStyle w:val="a8"/>
        <w:tabs>
          <w:tab w:val="right" w:leader="dot" w:pos="9780"/>
        </w:tabs>
        <w:rPr>
          <w:rFonts w:ascii="Times New Roman" w:hAnsi="Times New Roman" w:cs="Times New Roman"/>
          <w:color w:val="000000" w:themeColor="text1"/>
          <w:sz w:val="24"/>
          <w:szCs w:val="24"/>
        </w:rPr>
      </w:pPr>
      <w:r w:rsidRPr="00B75B69">
        <w:rPr>
          <w:rFonts w:ascii="Times New Roman" w:hAnsi="Times New Roman" w:cs="Times New Roman"/>
          <w:color w:val="000000" w:themeColor="text1"/>
          <w:sz w:val="24"/>
          <w:szCs w:val="24"/>
        </w:rPr>
        <w:t>2.10.1 Развитие и совершенствование функционального зонирования</w:t>
      </w:r>
      <w:r w:rsidR="00D15F14" w:rsidRPr="00B75B69">
        <w:rPr>
          <w:rFonts w:ascii="Times New Roman" w:hAnsi="Times New Roman" w:cs="Times New Roman"/>
          <w:color w:val="000000" w:themeColor="text1"/>
          <w:sz w:val="24"/>
          <w:szCs w:val="24"/>
        </w:rPr>
        <w:tab/>
      </w:r>
      <w:r w:rsidR="003E1AD1" w:rsidRPr="00B75B69">
        <w:rPr>
          <w:rFonts w:ascii="Times New Roman" w:hAnsi="Times New Roman" w:cs="Times New Roman"/>
          <w:color w:val="000000" w:themeColor="text1"/>
          <w:sz w:val="24"/>
          <w:szCs w:val="24"/>
        </w:rPr>
        <w:t>2</w:t>
      </w:r>
      <w:r w:rsidR="000011DC">
        <w:rPr>
          <w:rFonts w:ascii="Times New Roman" w:hAnsi="Times New Roman" w:cs="Times New Roman"/>
          <w:color w:val="000000" w:themeColor="text1"/>
          <w:sz w:val="24"/>
          <w:szCs w:val="24"/>
        </w:rPr>
        <w:t>9</w:t>
      </w:r>
    </w:p>
    <w:p w:rsidR="006F62EC" w:rsidRDefault="006F62EC" w:rsidP="00D15F14">
      <w:pPr>
        <w:pStyle w:val="a8"/>
        <w:tabs>
          <w:tab w:val="right" w:leader="dot" w:pos="9780"/>
        </w:tabs>
        <w:rPr>
          <w:rFonts w:ascii="Times New Roman" w:hAnsi="Times New Roman" w:cs="Times New Roman"/>
          <w:color w:val="000000" w:themeColor="text1"/>
          <w:sz w:val="24"/>
          <w:szCs w:val="24"/>
        </w:rPr>
      </w:pPr>
      <w:r w:rsidRPr="00B75B69">
        <w:rPr>
          <w:rFonts w:ascii="Times New Roman" w:hAnsi="Times New Roman" w:cs="Times New Roman"/>
          <w:color w:val="000000" w:themeColor="text1"/>
          <w:sz w:val="24"/>
          <w:szCs w:val="24"/>
        </w:rPr>
        <w:t>2.10.2. Баланс территории</w:t>
      </w:r>
      <w:r>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35</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3. Оценка возможного влияния планируемых для размещения объектов местного значения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xml:space="preserve"> на комплексное развитие этих территорий</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3</w:t>
      </w:r>
      <w:r w:rsidR="000011DC">
        <w:rPr>
          <w:rFonts w:ascii="Times New Roman" w:hAnsi="Times New Roman" w:cs="Times New Roman"/>
          <w:color w:val="000000" w:themeColor="text1"/>
          <w:sz w:val="24"/>
          <w:szCs w:val="24"/>
        </w:rPr>
        <w:t>6</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w:t>
      </w:r>
      <w:r>
        <w:rPr>
          <w:rFonts w:ascii="Times New Roman" w:hAnsi="Times New Roman" w:cs="Times New Roman"/>
          <w:color w:val="000000" w:themeColor="text1"/>
          <w:sz w:val="24"/>
          <w:szCs w:val="24"/>
        </w:rPr>
        <w:t>ых ограничений их использования</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3</w:t>
      </w:r>
      <w:r w:rsidR="000011DC">
        <w:rPr>
          <w:rFonts w:ascii="Times New Roman" w:hAnsi="Times New Roman" w:cs="Times New Roman"/>
          <w:color w:val="000000" w:themeColor="text1"/>
          <w:sz w:val="24"/>
          <w:szCs w:val="24"/>
        </w:rPr>
        <w:t>6</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xml:space="preserve">, входящего в состав муниципального района, объектов местного значения </w:t>
      </w:r>
      <w:r w:rsidRPr="004D32CD">
        <w:rPr>
          <w:rFonts w:ascii="Times New Roman" w:hAnsi="Times New Roman" w:cs="Times New Roman"/>
          <w:color w:val="000000" w:themeColor="text1"/>
          <w:sz w:val="24"/>
          <w:szCs w:val="24"/>
        </w:rPr>
        <w:lastRenderedPageBreak/>
        <w:t>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3</w:t>
      </w:r>
      <w:r w:rsidR="000011DC">
        <w:rPr>
          <w:rFonts w:ascii="Times New Roman" w:hAnsi="Times New Roman" w:cs="Times New Roman"/>
          <w:color w:val="000000" w:themeColor="text1"/>
          <w:sz w:val="24"/>
          <w:szCs w:val="24"/>
        </w:rPr>
        <w:t>7</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 Перечень и характеристика основных факторов риска возникновения чрезвычайных ситуаций природного и техногенного характера</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3</w:t>
      </w:r>
      <w:r w:rsidR="000011DC">
        <w:rPr>
          <w:rFonts w:ascii="Times New Roman" w:hAnsi="Times New Roman" w:cs="Times New Roman"/>
          <w:color w:val="000000" w:themeColor="text1"/>
          <w:sz w:val="24"/>
          <w:szCs w:val="24"/>
        </w:rPr>
        <w:t>7</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 Чрезвычайные ситуации природного характера</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42</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6.1.1 Опасности, обусловленные природными пожарами</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42</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6.1.2 Геологические опасные явления</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43</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6.1.3 Гидрологиче</w:t>
      </w:r>
      <w:r w:rsidR="00D15F14">
        <w:rPr>
          <w:rFonts w:ascii="Times New Roman" w:hAnsi="Times New Roman" w:cs="Times New Roman"/>
          <w:color w:val="000000" w:themeColor="text1"/>
          <w:sz w:val="24"/>
          <w:szCs w:val="24"/>
        </w:rPr>
        <w:t>ские опасные явления</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44</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6.1.4 Опасные метео</w:t>
      </w:r>
      <w:r w:rsidR="00D15F14">
        <w:rPr>
          <w:rFonts w:ascii="Times New Roman" w:hAnsi="Times New Roman" w:cs="Times New Roman"/>
          <w:color w:val="000000" w:themeColor="text1"/>
          <w:sz w:val="24"/>
          <w:szCs w:val="24"/>
        </w:rPr>
        <w:t>рологические явления и процессы</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45</w:t>
      </w:r>
    </w:p>
    <w:p w:rsidR="004D32CD" w:rsidRPr="004D32CD" w:rsidRDefault="00B06D4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r w:rsidR="004D32CD" w:rsidRPr="004D32CD">
        <w:rPr>
          <w:rFonts w:ascii="Times New Roman" w:hAnsi="Times New Roman" w:cs="Times New Roman"/>
          <w:color w:val="000000" w:themeColor="text1"/>
          <w:sz w:val="24"/>
          <w:szCs w:val="24"/>
        </w:rPr>
        <w:t xml:space="preserve"> Чрезвычайные ситуации техногенного характера</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4</w:t>
      </w:r>
      <w:r w:rsidR="000011DC">
        <w:rPr>
          <w:rFonts w:ascii="Times New Roman" w:hAnsi="Times New Roman" w:cs="Times New Roman"/>
          <w:color w:val="000000" w:themeColor="text1"/>
          <w:sz w:val="24"/>
          <w:szCs w:val="24"/>
        </w:rPr>
        <w:t>6</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6.2.1 Промышленные аварии и катастрофы</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4</w:t>
      </w:r>
      <w:r w:rsidR="000011DC">
        <w:rPr>
          <w:rFonts w:ascii="Times New Roman" w:hAnsi="Times New Roman" w:cs="Times New Roman"/>
          <w:color w:val="000000" w:themeColor="text1"/>
          <w:sz w:val="24"/>
          <w:szCs w:val="24"/>
        </w:rPr>
        <w:t>7</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6.2.2 Опасности, обусловленные транспортными авариями</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49</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6.2.3 Опасности, обусловленные бытовыми пожарами</w:t>
      </w:r>
      <w:r w:rsidRPr="004D32CD">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51</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6.2.4 Аварии на сетях и коммунальных объектах</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5</w:t>
      </w:r>
      <w:r w:rsidR="000011DC">
        <w:rPr>
          <w:rFonts w:ascii="Times New Roman" w:hAnsi="Times New Roman" w:cs="Times New Roman"/>
          <w:color w:val="000000" w:themeColor="text1"/>
          <w:sz w:val="24"/>
          <w:szCs w:val="24"/>
        </w:rPr>
        <w:t>2</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6.2.5 Биолого-социальные опасности, мероприятия по консервации скотомогильников</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53</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6.3 </w:t>
      </w:r>
      <w:r w:rsidR="004D32CD" w:rsidRPr="004D32CD">
        <w:rPr>
          <w:rFonts w:ascii="Times New Roman" w:hAnsi="Times New Roman" w:cs="Times New Roman"/>
          <w:color w:val="000000" w:themeColor="text1"/>
          <w:sz w:val="24"/>
          <w:szCs w:val="24"/>
        </w:rPr>
        <w:t>Мероприятия по предотвращению чрезвычайных ситуаций природного, техногенного и биологического характера</w:t>
      </w:r>
      <w:r>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54</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 Перечень мероприятий по обеспечению пожарной безопасности</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55</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6.4.1 Наружное противопожарное водоснабжение</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55</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6.4.2 Проезды и подъезды к зданиям, сооружениям и строениям</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5</w:t>
      </w:r>
      <w:r w:rsidR="000011DC">
        <w:rPr>
          <w:rFonts w:ascii="Times New Roman" w:hAnsi="Times New Roman" w:cs="Times New Roman"/>
          <w:color w:val="000000" w:themeColor="text1"/>
          <w:sz w:val="24"/>
          <w:szCs w:val="24"/>
        </w:rPr>
        <w:t>7</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6.4.3 Противопожарные расстояния между зданиями, сооружениями и строениями</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5</w:t>
      </w:r>
      <w:r w:rsidR="000011DC">
        <w:rPr>
          <w:rFonts w:ascii="Times New Roman" w:hAnsi="Times New Roman" w:cs="Times New Roman"/>
          <w:color w:val="000000" w:themeColor="text1"/>
          <w:sz w:val="24"/>
          <w:szCs w:val="24"/>
        </w:rPr>
        <w:t>8</w:t>
      </w:r>
    </w:p>
    <w:p w:rsidR="004D32CD" w:rsidRPr="00DD47F9"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6.4.4 </w:t>
      </w:r>
      <w:r w:rsidR="004D32CD" w:rsidRPr="004D32CD">
        <w:rPr>
          <w:rFonts w:ascii="Times New Roman" w:hAnsi="Times New Roman" w:cs="Times New Roman"/>
          <w:color w:val="000000" w:themeColor="text1"/>
          <w:sz w:val="24"/>
          <w:szCs w:val="24"/>
        </w:rPr>
        <w:t xml:space="preserve">Противопожарные мероприятия на период устойчивой сухой, жаркой и ветреной погоды, а также при введении особого противопожарного режима на территориях </w:t>
      </w:r>
      <w:r w:rsidR="00E4457A">
        <w:rPr>
          <w:rFonts w:ascii="Times New Roman" w:hAnsi="Times New Roman" w:cs="Times New Roman"/>
          <w:color w:val="000000" w:themeColor="text1"/>
          <w:sz w:val="24"/>
          <w:szCs w:val="24"/>
        </w:rPr>
        <w:t>сельского поселения</w:t>
      </w:r>
      <w:r w:rsidR="004D32CD" w:rsidRPr="004D32CD">
        <w:rPr>
          <w:rFonts w:ascii="Times New Roman" w:hAnsi="Times New Roman" w:cs="Times New Roman"/>
          <w:color w:val="000000" w:themeColor="text1"/>
          <w:sz w:val="24"/>
          <w:szCs w:val="24"/>
        </w:rPr>
        <w:t>, садоводческих, огороднических и дачных некоммерческих объед</w:t>
      </w:r>
      <w:r w:rsidR="004D32CD">
        <w:rPr>
          <w:rFonts w:ascii="Times New Roman" w:hAnsi="Times New Roman" w:cs="Times New Roman"/>
          <w:color w:val="000000" w:themeColor="text1"/>
          <w:sz w:val="24"/>
          <w:szCs w:val="24"/>
        </w:rPr>
        <w:t>инений граждан, на предприятиях</w:t>
      </w:r>
      <w:r>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60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4D32CD">
        <w:rPr>
          <w:rFonts w:ascii="Times New Roman" w:hAnsi="Times New Roman" w:cs="Times New Roman"/>
          <w:color w:val="000000" w:themeColor="text1"/>
          <w:sz w:val="24"/>
          <w:szCs w:val="24"/>
        </w:rPr>
        <w:t>.4.5 Рекомендации по противопожарным мероприятиям для объектов историко-культурного наследия</w:t>
      </w:r>
      <w:r w:rsidR="00D15F14">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60</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4D32CD" w:rsidRPr="004D32CD">
        <w:rPr>
          <w:rFonts w:ascii="Times New Roman" w:hAnsi="Times New Roman" w:cs="Times New Roman"/>
          <w:color w:val="000000" w:themeColor="text1"/>
          <w:sz w:val="24"/>
          <w:szCs w:val="24"/>
        </w:rPr>
        <w:t>Перечень земельных участков, которые включаются в границы населенных пунктов, входящих в состав</w:t>
      </w:r>
      <w:r w:rsidR="00E4457A">
        <w:rPr>
          <w:rFonts w:ascii="Times New Roman" w:hAnsi="Times New Roman" w:cs="Times New Roman"/>
          <w:color w:val="000000" w:themeColor="text1"/>
          <w:sz w:val="24"/>
          <w:szCs w:val="24"/>
        </w:rPr>
        <w:t xml:space="preserve"> сельского поселения</w:t>
      </w:r>
      <w:r w:rsidR="004D32CD" w:rsidRPr="004D32CD">
        <w:rPr>
          <w:rFonts w:ascii="Times New Roman" w:hAnsi="Times New Roman" w:cs="Times New Roman"/>
          <w:color w:val="000000" w:themeColor="text1"/>
          <w:sz w:val="24"/>
          <w:szCs w:val="24"/>
        </w:rPr>
        <w:t>, или исключаются из их границ, с указанием категорий земель, к которым планируется отнести эти земельные участки, и целе</w:t>
      </w:r>
      <w:r w:rsidR="004D32CD">
        <w:rPr>
          <w:rFonts w:ascii="Times New Roman" w:hAnsi="Times New Roman" w:cs="Times New Roman"/>
          <w:color w:val="000000" w:themeColor="text1"/>
          <w:sz w:val="24"/>
          <w:szCs w:val="24"/>
        </w:rPr>
        <w:t>й их планируемого</w:t>
      </w:r>
      <w:r w:rsidR="00CB6265">
        <w:rPr>
          <w:rFonts w:ascii="Times New Roman" w:hAnsi="Times New Roman" w:cs="Times New Roman"/>
          <w:color w:val="000000" w:themeColor="text1"/>
          <w:sz w:val="24"/>
          <w:szCs w:val="24"/>
        </w:rPr>
        <w:t xml:space="preserve">                    </w:t>
      </w:r>
      <w:r w:rsidR="004D32CD">
        <w:rPr>
          <w:rFonts w:ascii="Times New Roman" w:hAnsi="Times New Roman" w:cs="Times New Roman"/>
          <w:color w:val="000000" w:themeColor="text1"/>
          <w:sz w:val="24"/>
          <w:szCs w:val="24"/>
        </w:rPr>
        <w:t xml:space="preserve"> использования</w:t>
      </w:r>
      <w:r>
        <w:rPr>
          <w:rFonts w:ascii="Times New Roman" w:hAnsi="Times New Roman" w:cs="Times New Roman"/>
          <w:color w:val="000000" w:themeColor="text1"/>
          <w:sz w:val="24"/>
          <w:szCs w:val="24"/>
        </w:rPr>
        <w:tab/>
      </w:r>
      <w:r w:rsidR="000011DC">
        <w:rPr>
          <w:rFonts w:ascii="Times New Roman" w:hAnsi="Times New Roman" w:cs="Times New Roman"/>
          <w:color w:val="000000" w:themeColor="text1"/>
          <w:sz w:val="24"/>
          <w:szCs w:val="24"/>
        </w:rPr>
        <w:t>60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8. Сведения об утвержденных предметах охраны и границах территорий исторических </w:t>
      </w:r>
      <w:r w:rsidR="00E4457A">
        <w:rPr>
          <w:rFonts w:ascii="Times New Roman" w:hAnsi="Times New Roman" w:cs="Times New Roman"/>
          <w:color w:val="000000" w:themeColor="text1"/>
          <w:sz w:val="24"/>
          <w:szCs w:val="24"/>
        </w:rPr>
        <w:t>сельских поселений</w:t>
      </w:r>
      <w:r w:rsidRPr="004D32CD">
        <w:rPr>
          <w:rFonts w:ascii="Times New Roman" w:hAnsi="Times New Roman" w:cs="Times New Roman"/>
          <w:color w:val="000000" w:themeColor="text1"/>
          <w:sz w:val="24"/>
          <w:szCs w:val="24"/>
        </w:rPr>
        <w:t xml:space="preserve"> федерального значения и исторических </w:t>
      </w:r>
      <w:r w:rsidR="00E4457A">
        <w:rPr>
          <w:rFonts w:ascii="Times New Roman" w:hAnsi="Times New Roman" w:cs="Times New Roman"/>
          <w:color w:val="000000" w:themeColor="text1"/>
          <w:sz w:val="24"/>
          <w:szCs w:val="24"/>
        </w:rPr>
        <w:t>сельских поселений</w:t>
      </w:r>
      <w:r w:rsidRPr="004D32CD">
        <w:rPr>
          <w:rFonts w:ascii="Times New Roman" w:hAnsi="Times New Roman" w:cs="Times New Roman"/>
          <w:color w:val="000000" w:themeColor="text1"/>
          <w:sz w:val="24"/>
          <w:szCs w:val="24"/>
        </w:rPr>
        <w:t xml:space="preserve"> регионального </w:t>
      </w:r>
      <w:r w:rsidR="00F66B4D">
        <w:rPr>
          <w:rFonts w:ascii="Times New Roman" w:hAnsi="Times New Roman" w:cs="Times New Roman"/>
          <w:color w:val="000000" w:themeColor="text1"/>
          <w:sz w:val="24"/>
          <w:szCs w:val="24"/>
        </w:rPr>
        <w:t xml:space="preserve">                 </w:t>
      </w:r>
      <w:r w:rsidRPr="004D32CD">
        <w:rPr>
          <w:rFonts w:ascii="Times New Roman" w:hAnsi="Times New Roman" w:cs="Times New Roman"/>
          <w:color w:val="000000" w:themeColor="text1"/>
          <w:sz w:val="24"/>
          <w:szCs w:val="24"/>
        </w:rPr>
        <w:t>значения</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6</w:t>
      </w:r>
      <w:r w:rsidR="000011DC">
        <w:rPr>
          <w:rFonts w:ascii="Times New Roman" w:hAnsi="Times New Roman" w:cs="Times New Roman"/>
          <w:color w:val="000000" w:themeColor="text1"/>
          <w:sz w:val="24"/>
          <w:szCs w:val="24"/>
        </w:rPr>
        <w:t>5</w:t>
      </w:r>
    </w:p>
    <w:p w:rsidR="002E35FD" w:rsidRDefault="004D32CD" w:rsidP="004D32C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D32CD" w:rsidRPr="004D32CD" w:rsidRDefault="004D32CD" w:rsidP="003D47C2">
      <w:pPr>
        <w:jc w:val="center"/>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 ТОМ. Часть Б (Графич</w:t>
      </w:r>
      <w:r w:rsidR="003D47C2">
        <w:rPr>
          <w:rFonts w:ascii="Times New Roman" w:hAnsi="Times New Roman" w:cs="Times New Roman"/>
          <w:color w:val="000000" w:themeColor="text1"/>
          <w:sz w:val="24"/>
          <w:szCs w:val="24"/>
        </w:rPr>
        <w:t>еские материалы</w:t>
      </w:r>
      <w:r>
        <w:rPr>
          <w:rFonts w:ascii="Times New Roman" w:hAnsi="Times New Roman" w:cs="Times New Roman"/>
          <w:color w:val="000000" w:themeColor="text1"/>
          <w:sz w:val="24"/>
          <w:szCs w:val="24"/>
        </w:rPr>
        <w:t>)</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980"/>
        <w:gridCol w:w="1809"/>
      </w:tblGrid>
      <w:tr w:rsidR="002E35FD" w:rsidRPr="00321C4B" w:rsidTr="00F61F1A">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2E35FD" w:rsidRPr="00321C4B" w:rsidRDefault="002E35FD" w:rsidP="00321C4B">
            <w:pPr>
              <w:spacing w:after="0" w:line="240" w:lineRule="auto"/>
              <w:ind w:right="-108"/>
              <w:contextualSpacing/>
              <w:rPr>
                <w:rFonts w:ascii="Times New Roman" w:hAnsi="Times New Roman" w:cs="Times New Roman"/>
                <w:b/>
                <w:bCs/>
                <w:color w:val="000000" w:themeColor="text1"/>
                <w:sz w:val="24"/>
                <w:szCs w:val="24"/>
              </w:rPr>
            </w:pPr>
            <w:r w:rsidRPr="00321C4B">
              <w:rPr>
                <w:rFonts w:ascii="Times New Roman" w:hAnsi="Times New Roman" w:cs="Times New Roman"/>
                <w:b/>
                <w:bCs/>
                <w:color w:val="000000" w:themeColor="text1"/>
                <w:sz w:val="24"/>
                <w:szCs w:val="24"/>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2E35FD" w:rsidRPr="00321C4B" w:rsidRDefault="002E35FD" w:rsidP="00321C4B">
            <w:pPr>
              <w:spacing w:after="0" w:line="240" w:lineRule="auto"/>
              <w:contextualSpacing/>
              <w:jc w:val="center"/>
              <w:rPr>
                <w:rFonts w:ascii="Times New Roman" w:hAnsi="Times New Roman" w:cs="Times New Roman"/>
                <w:b/>
                <w:bCs/>
                <w:color w:val="000000" w:themeColor="text1"/>
                <w:sz w:val="24"/>
                <w:szCs w:val="24"/>
              </w:rPr>
            </w:pPr>
            <w:r w:rsidRPr="00321C4B">
              <w:rPr>
                <w:rFonts w:ascii="Times New Roman" w:hAnsi="Times New Roman" w:cs="Times New Roman"/>
                <w:b/>
                <w:bCs/>
                <w:color w:val="000000" w:themeColor="text1"/>
                <w:sz w:val="24"/>
                <w:szCs w:val="24"/>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2E35FD" w:rsidRPr="00321C4B" w:rsidRDefault="002E35FD" w:rsidP="00321C4B">
            <w:pPr>
              <w:spacing w:after="0" w:line="240" w:lineRule="auto"/>
              <w:contextualSpacing/>
              <w:jc w:val="center"/>
              <w:rPr>
                <w:rFonts w:ascii="Times New Roman" w:hAnsi="Times New Roman" w:cs="Times New Roman"/>
                <w:b/>
                <w:bCs/>
                <w:color w:val="000000" w:themeColor="text1"/>
                <w:sz w:val="24"/>
                <w:szCs w:val="24"/>
              </w:rPr>
            </w:pPr>
            <w:r w:rsidRPr="00321C4B">
              <w:rPr>
                <w:rFonts w:ascii="Times New Roman" w:hAnsi="Times New Roman" w:cs="Times New Roman"/>
                <w:b/>
                <w:bCs/>
                <w:color w:val="000000" w:themeColor="text1"/>
                <w:sz w:val="24"/>
                <w:szCs w:val="24"/>
              </w:rPr>
              <w:t>МАСШТАБ</w:t>
            </w:r>
          </w:p>
        </w:tc>
      </w:tr>
      <w:tr w:rsidR="002E35FD" w:rsidRPr="00321C4B" w:rsidTr="00F34672">
        <w:trPr>
          <w:trHeight w:val="1058"/>
        </w:trPr>
        <w:tc>
          <w:tcPr>
            <w:tcW w:w="851" w:type="dxa"/>
            <w:tcBorders>
              <w:top w:val="single" w:sz="4" w:space="0" w:color="000000"/>
              <w:left w:val="single" w:sz="4" w:space="0" w:color="000000"/>
              <w:bottom w:val="single" w:sz="4" w:space="0" w:color="000000"/>
              <w:right w:val="single" w:sz="4" w:space="0" w:color="000000"/>
            </w:tcBorders>
            <w:vAlign w:val="center"/>
          </w:tcPr>
          <w:p w:rsidR="002E35FD" w:rsidRPr="00321C4B" w:rsidRDefault="002E35FD" w:rsidP="00890F1E">
            <w:pPr>
              <w:numPr>
                <w:ilvl w:val="0"/>
                <w:numId w:val="2"/>
              </w:numPr>
              <w:spacing w:after="0" w:line="240" w:lineRule="auto"/>
              <w:ind w:left="34" w:right="-108" w:firstLine="0"/>
              <w:contextualSpacing/>
              <w:jc w:val="center"/>
              <w:rPr>
                <w:rFonts w:ascii="Times New Roman" w:hAnsi="Times New Roman" w:cs="Times New Roman"/>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F34672" w:rsidRPr="00321C4B" w:rsidRDefault="00175607" w:rsidP="00321C4B">
            <w:pPr>
              <w:spacing w:after="0" w:line="240" w:lineRule="auto"/>
              <w:contextualSpacing/>
              <w:jc w:val="both"/>
              <w:rPr>
                <w:rFonts w:ascii="Times New Roman" w:hAnsi="Times New Roman" w:cs="Times New Roman"/>
                <w:sz w:val="24"/>
                <w:szCs w:val="24"/>
              </w:rPr>
            </w:pPr>
            <w:r w:rsidRPr="00321C4B">
              <w:rPr>
                <w:rFonts w:ascii="Times New Roman" w:hAnsi="Times New Roman" w:cs="Times New Roman"/>
                <w:sz w:val="24"/>
                <w:szCs w:val="24"/>
              </w:rPr>
              <w:t>Материалы по обоснованию генерального плана в виде карт</w:t>
            </w:r>
            <w:r w:rsidR="00F34672" w:rsidRPr="00321C4B">
              <w:rPr>
                <w:rFonts w:ascii="Times New Roman" w:hAnsi="Times New Roman" w:cs="Times New Roman"/>
                <w:sz w:val="24"/>
                <w:szCs w:val="24"/>
              </w:rPr>
              <w:t>.</w:t>
            </w:r>
          </w:p>
          <w:p w:rsidR="002E35FD" w:rsidRPr="00321C4B" w:rsidRDefault="00F34672" w:rsidP="00321C4B">
            <w:pPr>
              <w:spacing w:after="0" w:line="240" w:lineRule="auto"/>
              <w:contextualSpacing/>
              <w:jc w:val="both"/>
            </w:pPr>
            <w:r w:rsidRPr="00321C4B">
              <w:rPr>
                <w:rFonts w:ascii="Times New Roman" w:hAnsi="Times New Roman" w:cs="Times New Roman"/>
                <w:sz w:val="24"/>
                <w:szCs w:val="24"/>
              </w:rPr>
              <w:t>Карта границ зон с особыми условиями использования территории.</w:t>
            </w:r>
          </w:p>
        </w:tc>
        <w:tc>
          <w:tcPr>
            <w:tcW w:w="1809" w:type="dxa"/>
            <w:tcBorders>
              <w:top w:val="single" w:sz="4" w:space="0" w:color="auto"/>
              <w:left w:val="single" w:sz="4" w:space="0" w:color="000000"/>
              <w:bottom w:val="single" w:sz="4" w:space="0" w:color="auto"/>
              <w:right w:val="single" w:sz="4" w:space="0" w:color="000000"/>
            </w:tcBorders>
            <w:vAlign w:val="center"/>
          </w:tcPr>
          <w:p w:rsidR="00321C4B" w:rsidRDefault="000011DC" w:rsidP="00321C4B">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1:10 000</w:t>
            </w:r>
          </w:p>
          <w:p w:rsidR="000011DC" w:rsidRPr="00321C4B" w:rsidRDefault="000011DC" w:rsidP="00321C4B">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1:5 000</w:t>
            </w:r>
          </w:p>
        </w:tc>
      </w:tr>
      <w:tr w:rsidR="00F34672" w:rsidRPr="00321C4B" w:rsidTr="00F61F1A">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F34672" w:rsidRPr="00321C4B" w:rsidRDefault="00F34672" w:rsidP="00890F1E">
            <w:pPr>
              <w:numPr>
                <w:ilvl w:val="0"/>
                <w:numId w:val="2"/>
              </w:numPr>
              <w:spacing w:after="0" w:line="240" w:lineRule="auto"/>
              <w:ind w:left="34" w:right="-108" w:firstLine="0"/>
              <w:contextualSpacing/>
              <w:jc w:val="center"/>
              <w:rPr>
                <w:rFonts w:ascii="Times New Roman" w:hAnsi="Times New Roman" w:cs="Times New Roman"/>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F34672" w:rsidRPr="00321C4B" w:rsidRDefault="00F34672" w:rsidP="00321C4B">
            <w:pPr>
              <w:spacing w:after="0" w:line="240" w:lineRule="auto"/>
              <w:contextualSpacing/>
              <w:jc w:val="both"/>
              <w:rPr>
                <w:rFonts w:ascii="Times New Roman" w:hAnsi="Times New Roman" w:cs="Times New Roman"/>
                <w:color w:val="000000" w:themeColor="text1"/>
                <w:sz w:val="24"/>
                <w:szCs w:val="24"/>
              </w:rPr>
            </w:pPr>
            <w:r w:rsidRPr="00321C4B">
              <w:rPr>
                <w:rFonts w:ascii="Times New Roman" w:hAnsi="Times New Roman" w:cs="Times New Roman"/>
                <w:sz w:val="24"/>
                <w:szCs w:val="24"/>
              </w:rPr>
              <w:t>Материалы по обоснованию генерального плана в виде карт. Карта границ территорий, подверженных риску возникновения чрезвычайных ситуаций природного и техногенного характера.</w:t>
            </w:r>
          </w:p>
        </w:tc>
        <w:tc>
          <w:tcPr>
            <w:tcW w:w="1809" w:type="dxa"/>
            <w:tcBorders>
              <w:top w:val="single" w:sz="4" w:space="0" w:color="auto"/>
              <w:left w:val="single" w:sz="4" w:space="0" w:color="000000"/>
              <w:bottom w:val="single" w:sz="4" w:space="0" w:color="auto"/>
              <w:right w:val="single" w:sz="4" w:space="0" w:color="000000"/>
            </w:tcBorders>
            <w:vAlign w:val="center"/>
          </w:tcPr>
          <w:p w:rsidR="000011DC" w:rsidRDefault="000011DC" w:rsidP="000011DC">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1:10 000</w:t>
            </w:r>
          </w:p>
          <w:p w:rsidR="00F34672" w:rsidRPr="00321C4B" w:rsidRDefault="000011DC" w:rsidP="000011DC">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1:5 000</w:t>
            </w:r>
          </w:p>
        </w:tc>
      </w:tr>
      <w:tr w:rsidR="00541D72" w:rsidRPr="005E296A" w:rsidTr="00F61F1A">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541D72" w:rsidRPr="00321C4B" w:rsidRDefault="00541D72" w:rsidP="00890F1E">
            <w:pPr>
              <w:numPr>
                <w:ilvl w:val="0"/>
                <w:numId w:val="2"/>
              </w:numPr>
              <w:spacing w:after="0" w:line="240" w:lineRule="auto"/>
              <w:ind w:left="34" w:right="-108" w:firstLine="0"/>
              <w:contextualSpacing/>
              <w:jc w:val="center"/>
              <w:rPr>
                <w:rFonts w:ascii="Times New Roman" w:hAnsi="Times New Roman" w:cs="Times New Roman"/>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F34672" w:rsidRPr="00321C4B" w:rsidRDefault="00F34672" w:rsidP="00321C4B">
            <w:pPr>
              <w:spacing w:after="0" w:line="240" w:lineRule="auto"/>
              <w:contextualSpacing/>
              <w:jc w:val="both"/>
              <w:rPr>
                <w:rFonts w:ascii="Times New Roman" w:hAnsi="Times New Roman" w:cs="Times New Roman"/>
                <w:sz w:val="24"/>
                <w:szCs w:val="24"/>
              </w:rPr>
            </w:pPr>
            <w:r w:rsidRPr="00321C4B">
              <w:rPr>
                <w:rFonts w:ascii="Times New Roman" w:hAnsi="Times New Roman" w:cs="Times New Roman"/>
                <w:sz w:val="24"/>
                <w:szCs w:val="24"/>
              </w:rPr>
              <w:t>Материалы по обоснованию генерального плана в виде карт.</w:t>
            </w:r>
          </w:p>
          <w:p w:rsidR="00541D72" w:rsidRPr="00321C4B" w:rsidRDefault="00F34672" w:rsidP="00321C4B">
            <w:pPr>
              <w:spacing w:after="0" w:line="240" w:lineRule="auto"/>
              <w:contextualSpacing/>
              <w:jc w:val="both"/>
              <w:rPr>
                <w:rFonts w:ascii="Times New Roman" w:hAnsi="Times New Roman" w:cs="Times New Roman"/>
                <w:sz w:val="24"/>
                <w:szCs w:val="24"/>
              </w:rPr>
            </w:pPr>
            <w:r w:rsidRPr="00321C4B">
              <w:rPr>
                <w:rFonts w:ascii="Times New Roman" w:hAnsi="Times New Roman" w:cs="Times New Roman"/>
                <w:sz w:val="24"/>
                <w:szCs w:val="24"/>
              </w:rPr>
              <w:t>Карта категорий земель</w:t>
            </w:r>
          </w:p>
        </w:tc>
        <w:tc>
          <w:tcPr>
            <w:tcW w:w="1809" w:type="dxa"/>
            <w:tcBorders>
              <w:top w:val="single" w:sz="4" w:space="0" w:color="auto"/>
              <w:left w:val="single" w:sz="4" w:space="0" w:color="000000"/>
              <w:bottom w:val="single" w:sz="4" w:space="0" w:color="auto"/>
              <w:right w:val="single" w:sz="4" w:space="0" w:color="000000"/>
            </w:tcBorders>
            <w:vAlign w:val="center"/>
          </w:tcPr>
          <w:p w:rsidR="00541D72" w:rsidRPr="00321C4B" w:rsidRDefault="000011DC" w:rsidP="00321C4B">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1:10 000</w:t>
            </w:r>
          </w:p>
        </w:tc>
      </w:tr>
    </w:tbl>
    <w:p w:rsidR="002E35FD" w:rsidRPr="005E296A" w:rsidRDefault="002E35FD" w:rsidP="002E35FD">
      <w:pPr>
        <w:spacing w:after="0"/>
        <w:jc w:val="center"/>
        <w:rPr>
          <w:rFonts w:ascii="Times New Roman" w:hAnsi="Times New Roman" w:cs="Times New Roman"/>
          <w:b/>
          <w:sz w:val="28"/>
          <w:szCs w:val="28"/>
        </w:rPr>
      </w:pPr>
    </w:p>
    <w:p w:rsidR="00E16F3F" w:rsidRPr="005E296A" w:rsidRDefault="00E16F3F" w:rsidP="002E35FD">
      <w:pPr>
        <w:autoSpaceDE w:val="0"/>
        <w:autoSpaceDN w:val="0"/>
        <w:adjustRightInd w:val="0"/>
        <w:jc w:val="center"/>
        <w:rPr>
          <w:rFonts w:ascii="Times New Roman" w:hAnsi="Times New Roman" w:cs="Times New Roman"/>
        </w:rPr>
      </w:pPr>
    </w:p>
    <w:p w:rsidR="00F002E5" w:rsidRPr="005E296A" w:rsidRDefault="00F002E5" w:rsidP="00E16F3F">
      <w:pPr>
        <w:rPr>
          <w:rFonts w:ascii="Times New Roman" w:hAnsi="Times New Roman" w:cs="Times New Roman"/>
        </w:rPr>
      </w:pPr>
    </w:p>
    <w:p w:rsidR="00A21929" w:rsidRPr="005E296A" w:rsidRDefault="00A21929" w:rsidP="00E16F3F">
      <w:pPr>
        <w:rPr>
          <w:rFonts w:ascii="Times New Roman" w:hAnsi="Times New Roman" w:cs="Times New Roman"/>
        </w:rPr>
      </w:pPr>
    </w:p>
    <w:p w:rsidR="00A21929" w:rsidRPr="005E296A" w:rsidRDefault="00A21929" w:rsidP="00E16F3F">
      <w:pPr>
        <w:rPr>
          <w:rFonts w:ascii="Times New Roman" w:hAnsi="Times New Roman" w:cs="Times New Roman"/>
        </w:rPr>
      </w:pPr>
    </w:p>
    <w:p w:rsidR="00A21929" w:rsidRPr="005E296A" w:rsidRDefault="00A21929" w:rsidP="00E16F3F">
      <w:pPr>
        <w:rPr>
          <w:rFonts w:ascii="Times New Roman" w:hAnsi="Times New Roman" w:cs="Times New Roman"/>
        </w:rPr>
      </w:pPr>
    </w:p>
    <w:p w:rsidR="004D32CD" w:rsidRDefault="004D32CD">
      <w:pPr>
        <w:rPr>
          <w:rFonts w:ascii="Times New Roman" w:hAnsi="Times New Roman" w:cs="Times New Roman"/>
        </w:rPr>
      </w:pPr>
      <w:r>
        <w:rPr>
          <w:rFonts w:ascii="Times New Roman" w:hAnsi="Times New Roman" w:cs="Times New Roman"/>
        </w:rPr>
        <w:br w:type="page"/>
      </w:r>
    </w:p>
    <w:p w:rsidR="00B76E5F" w:rsidRPr="005C2856" w:rsidRDefault="00B76E5F" w:rsidP="00821B1E">
      <w:pPr>
        <w:pStyle w:val="S0"/>
        <w:spacing w:line="276" w:lineRule="auto"/>
        <w:ind w:firstLine="0"/>
        <w:jc w:val="center"/>
        <w:rPr>
          <w:b/>
          <w:color w:val="365F91" w:themeColor="accent1" w:themeShade="BF"/>
        </w:rPr>
      </w:pPr>
      <w:r w:rsidRPr="005C2856">
        <w:rPr>
          <w:b/>
          <w:color w:val="365F91" w:themeColor="accent1" w:themeShade="BF"/>
        </w:rPr>
        <w:lastRenderedPageBreak/>
        <w:t>ВВЕДЕНИЕ</w:t>
      </w:r>
    </w:p>
    <w:p w:rsidR="00B76E5F" w:rsidRDefault="00B76E5F" w:rsidP="00E7327F">
      <w:pPr>
        <w:pStyle w:val="S0"/>
        <w:spacing w:line="276" w:lineRule="auto"/>
        <w:ind w:firstLine="851"/>
      </w:pPr>
    </w:p>
    <w:p w:rsidR="00376C2C" w:rsidRPr="005E296A" w:rsidRDefault="00F9383D" w:rsidP="00E7327F">
      <w:pPr>
        <w:pStyle w:val="S0"/>
        <w:spacing w:line="276" w:lineRule="auto"/>
        <w:ind w:firstLine="851"/>
      </w:pPr>
      <w:r w:rsidRPr="005E296A">
        <w:t xml:space="preserve">Цель работы: </w:t>
      </w:r>
      <w:r w:rsidR="00376C2C" w:rsidRPr="005E296A">
        <w:t xml:space="preserve">Внесение изменений </w:t>
      </w:r>
      <w:r w:rsidR="00376C2C" w:rsidRPr="005E296A">
        <w:rPr>
          <w:rFonts w:eastAsia="Calibri"/>
          <w:color w:val="000000"/>
          <w:lang w:eastAsia="en-US"/>
        </w:rPr>
        <w:t xml:space="preserve">в генеральный </w:t>
      </w:r>
      <w:r w:rsidR="00FB0B6D">
        <w:rPr>
          <w:rFonts w:eastAsia="Calibri"/>
          <w:color w:val="000000"/>
          <w:lang w:eastAsia="en-US"/>
        </w:rPr>
        <w:t xml:space="preserve">план </w:t>
      </w:r>
      <w:proofErr w:type="spellStart"/>
      <w:r w:rsidR="00586D58">
        <w:rPr>
          <w:rFonts w:eastAsia="Calibri"/>
          <w:color w:val="000000"/>
          <w:lang w:eastAsia="en-US"/>
        </w:rPr>
        <w:t>Варжеляйского</w:t>
      </w:r>
      <w:proofErr w:type="spellEnd"/>
      <w:r w:rsidR="00FB0B6D">
        <w:rPr>
          <w:rFonts w:eastAsia="Calibri"/>
          <w:color w:val="000000"/>
          <w:lang w:eastAsia="en-US"/>
        </w:rPr>
        <w:t xml:space="preserve"> сельского </w:t>
      </w:r>
      <w:r w:rsidR="00E4457A">
        <w:rPr>
          <w:rFonts w:eastAsia="Calibri"/>
          <w:color w:val="000000"/>
          <w:lang w:eastAsia="en-US"/>
        </w:rPr>
        <w:t>поселения</w:t>
      </w:r>
      <w:r w:rsidR="00FB0B6D">
        <w:rPr>
          <w:rFonts w:eastAsia="Calibri"/>
          <w:color w:val="000000"/>
          <w:lang w:eastAsia="en-US"/>
        </w:rPr>
        <w:t xml:space="preserve"> </w:t>
      </w:r>
      <w:proofErr w:type="spellStart"/>
      <w:r w:rsidR="00586D58">
        <w:rPr>
          <w:rFonts w:eastAsia="Calibri"/>
          <w:color w:val="000000"/>
          <w:lang w:eastAsia="en-US"/>
        </w:rPr>
        <w:t>Торбеевского</w:t>
      </w:r>
      <w:proofErr w:type="spellEnd"/>
      <w:r w:rsidR="00FB0B6D">
        <w:rPr>
          <w:rFonts w:eastAsia="Calibri"/>
          <w:color w:val="000000"/>
          <w:lang w:eastAsia="en-US"/>
        </w:rPr>
        <w:t xml:space="preserve"> </w:t>
      </w:r>
      <w:r w:rsidR="003368D1" w:rsidRPr="005E296A">
        <w:t xml:space="preserve">муниципального района Республики Мордовия </w:t>
      </w:r>
      <w:r w:rsidR="00376C2C" w:rsidRPr="005E296A">
        <w:t xml:space="preserve">в соответствии с Градостроительным кодексом Российской Федерации от 29.12.2004 </w:t>
      </w:r>
      <w:r w:rsidR="00FB2A34">
        <w:t>№</w:t>
      </w:r>
      <w:r w:rsidR="00376C2C" w:rsidRPr="005E296A">
        <w:t xml:space="preserve"> 190-ФЗ и в соответствии с Приказом Минэкономразв</w:t>
      </w:r>
      <w:r w:rsidR="00A13567" w:rsidRPr="005E296A">
        <w:t xml:space="preserve">ития России от 09.01.2018 </w:t>
      </w:r>
      <w:r w:rsidR="00FB2A34">
        <w:t>№</w:t>
      </w:r>
      <w:r w:rsidR="00A13567" w:rsidRPr="005E296A">
        <w:t xml:space="preserve"> 10 </w:t>
      </w:r>
      <w:r w:rsidR="00B06D44">
        <w:t>«</w:t>
      </w:r>
      <w:r w:rsidR="00376C2C" w:rsidRPr="005E296A">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FB2A34">
        <w:t>№</w:t>
      </w:r>
      <w:r w:rsidR="00376C2C" w:rsidRPr="005E296A">
        <w:t xml:space="preserve"> 793</w:t>
      </w:r>
      <w:r w:rsidR="00B06D44">
        <w:t>»</w:t>
      </w:r>
      <w:r w:rsidR="00376C2C" w:rsidRPr="005E296A">
        <w:t xml:space="preserve">. </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Причинами проведения работ являются:</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Изменение действующего законодательства в отношении градостроительной деятельности.</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Уточнение функционального зонирования территории</w:t>
      </w:r>
      <w:r w:rsidRPr="005E296A">
        <w:t xml:space="preserve"> </w:t>
      </w:r>
      <w:r w:rsidRPr="005E296A">
        <w:rPr>
          <w:rFonts w:eastAsia="Calibri"/>
          <w:lang w:eastAsia="en-US"/>
        </w:rPr>
        <w:t>населенн</w:t>
      </w:r>
      <w:r w:rsidR="007E42C2" w:rsidRPr="005E296A">
        <w:rPr>
          <w:rFonts w:eastAsia="Calibri"/>
          <w:lang w:eastAsia="en-US"/>
        </w:rPr>
        <w:t>ого</w:t>
      </w:r>
      <w:r w:rsidRPr="005E296A">
        <w:rPr>
          <w:rFonts w:eastAsia="Calibri"/>
          <w:lang w:eastAsia="en-US"/>
        </w:rPr>
        <w:t xml:space="preserve"> пункт</w:t>
      </w:r>
      <w:r w:rsidR="007E42C2" w:rsidRPr="005E296A">
        <w:rPr>
          <w:rFonts w:eastAsia="Calibri"/>
          <w:lang w:eastAsia="en-US"/>
        </w:rPr>
        <w:t>а</w:t>
      </w:r>
      <w:r w:rsidRPr="005E296A">
        <w:rPr>
          <w:rFonts w:eastAsia="Calibri"/>
          <w:lang w:eastAsia="en-US"/>
        </w:rPr>
        <w:t xml:space="preserve"> и муниципального образования с учётом поступивших предложений от администрации муниципального образования и заинтересованных лиц.</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 xml:space="preserve">Актуализация генерального плана на предмет планируемого размещения объектов федерального и регионального значения, согласно действующих документов территориального планирования Российской Федерации и </w:t>
      </w:r>
      <w:r w:rsidR="00E40145" w:rsidRPr="005E296A">
        <w:rPr>
          <w:rFonts w:eastAsia="Calibri"/>
          <w:lang w:eastAsia="en-US"/>
        </w:rPr>
        <w:t>Республики Мордовия</w:t>
      </w:r>
      <w:r w:rsidRPr="005E296A">
        <w:rPr>
          <w:rFonts w:eastAsia="Calibri"/>
          <w:lang w:eastAsia="en-US"/>
        </w:rPr>
        <w:t xml:space="preserve"> (с изменениями и </w:t>
      </w:r>
      <w:r w:rsidR="00FB2A34" w:rsidRPr="005E296A">
        <w:rPr>
          <w:rFonts w:eastAsia="Calibri"/>
          <w:lang w:eastAsia="en-US"/>
        </w:rPr>
        <w:t>дополнениями,</w:t>
      </w:r>
      <w:r w:rsidRPr="005E296A">
        <w:rPr>
          <w:rFonts w:eastAsia="Calibri"/>
          <w:lang w:eastAsia="en-US"/>
        </w:rPr>
        <w:t xml:space="preserve"> вступившими в силу на момент заключения договора).</w:t>
      </w:r>
    </w:p>
    <w:p w:rsidR="00376C2C" w:rsidRPr="005E296A" w:rsidRDefault="00376C2C" w:rsidP="00E7327F">
      <w:pPr>
        <w:pStyle w:val="S0"/>
        <w:spacing w:line="276" w:lineRule="auto"/>
        <w:ind w:firstLine="851"/>
        <w:rPr>
          <w:rFonts w:eastAsia="Calibri"/>
          <w:color w:val="000000"/>
          <w:lang w:eastAsia="en-US"/>
        </w:rPr>
      </w:pPr>
      <w:r w:rsidRPr="005E296A">
        <w:rPr>
          <w:rFonts w:eastAsia="Calibri"/>
          <w:color w:val="000000"/>
          <w:lang w:eastAsia="en-US"/>
        </w:rPr>
        <w:t>Для достижения целей необходимо выполнение следующих задач:</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1. О</w:t>
      </w:r>
      <w:r w:rsidRPr="005E296A">
        <w:t xml:space="preserve">пределить функциональное назначение </w:t>
      </w:r>
      <w:r w:rsidR="005F6D7E">
        <w:t xml:space="preserve">Татарско-Тавлинского сельского поселения </w:t>
      </w:r>
      <w:r w:rsidRPr="005E296A">
        <w:t>в соответствии с современным и перспективным развитием территорий</w:t>
      </w:r>
      <w:r w:rsidR="00C51C38" w:rsidRPr="005E296A">
        <w:rPr>
          <w:rFonts w:eastAsia="Calibri"/>
          <w:lang w:eastAsia="en-US"/>
        </w:rPr>
        <w:t>.</w:t>
      </w:r>
    </w:p>
    <w:p w:rsidR="00376C2C" w:rsidRPr="005E296A" w:rsidRDefault="00321C4B" w:rsidP="00E7327F">
      <w:pPr>
        <w:pStyle w:val="S0"/>
        <w:spacing w:line="276" w:lineRule="auto"/>
        <w:ind w:firstLine="851"/>
        <w:rPr>
          <w:rFonts w:eastAsia="Calibri"/>
          <w:lang w:eastAsia="en-US"/>
        </w:rPr>
      </w:pPr>
      <w:r>
        <w:rPr>
          <w:rFonts w:eastAsia="Calibri"/>
          <w:lang w:eastAsia="en-US"/>
        </w:rPr>
        <w:t>2</w:t>
      </w:r>
      <w:r w:rsidR="00376C2C" w:rsidRPr="005E296A">
        <w:rPr>
          <w:rFonts w:eastAsia="Calibri"/>
          <w:lang w:eastAsia="en-US"/>
        </w:rPr>
        <w:t xml:space="preserve">. Разработать Том 1 Основное положение в соответствии с Градостроительным кодексом </w:t>
      </w:r>
      <w:r w:rsidR="00376C2C" w:rsidRPr="005E296A">
        <w:t xml:space="preserve">Российской Федерации от 29.12.2004 </w:t>
      </w:r>
      <w:r w:rsidR="00FB2A34">
        <w:t>№</w:t>
      </w:r>
      <w:r w:rsidR="00376C2C" w:rsidRPr="005E296A">
        <w:t xml:space="preserve"> 190-ФЗ (</w:t>
      </w:r>
      <w:r w:rsidR="00E40145" w:rsidRPr="005E296A">
        <w:t xml:space="preserve">ред. от </w:t>
      </w:r>
      <w:r w:rsidR="00F66B4D" w:rsidRPr="00F66B4D">
        <w:t>01.05.2024</w:t>
      </w:r>
      <w:r w:rsidR="00376C2C" w:rsidRPr="005E296A">
        <w:t>)</w:t>
      </w:r>
      <w:r w:rsidR="00376C2C" w:rsidRPr="005E296A">
        <w:rPr>
          <w:rFonts w:eastAsia="Calibri"/>
          <w:lang w:eastAsia="en-US"/>
        </w:rPr>
        <w:t>.</w:t>
      </w:r>
    </w:p>
    <w:p w:rsidR="00376C2C" w:rsidRPr="005E296A" w:rsidRDefault="00321C4B" w:rsidP="00E7327F">
      <w:pPr>
        <w:pStyle w:val="S0"/>
        <w:spacing w:line="276" w:lineRule="auto"/>
        <w:ind w:firstLine="851"/>
        <w:rPr>
          <w:rFonts w:eastAsia="Calibri"/>
          <w:lang w:eastAsia="en-US"/>
        </w:rPr>
      </w:pPr>
      <w:r>
        <w:rPr>
          <w:rFonts w:eastAsia="Calibri"/>
          <w:lang w:eastAsia="en-US"/>
        </w:rPr>
        <w:t>3</w:t>
      </w:r>
      <w:r w:rsidR="00376C2C" w:rsidRPr="005E296A">
        <w:rPr>
          <w:rFonts w:eastAsia="Calibri"/>
          <w:lang w:eastAsia="en-US"/>
        </w:rPr>
        <w:t xml:space="preserve">. Графические материалы оформить в соответствии с Приказом Минэкономразвития России от 09.01.2018 </w:t>
      </w:r>
      <w:r w:rsidR="00FB2A34">
        <w:rPr>
          <w:rFonts w:eastAsia="Calibri"/>
          <w:lang w:eastAsia="en-US"/>
        </w:rPr>
        <w:t>№</w:t>
      </w:r>
      <w:r w:rsidR="00376C2C" w:rsidRPr="005E296A">
        <w:rPr>
          <w:rFonts w:eastAsia="Calibri"/>
          <w:lang w:eastAsia="en-US"/>
        </w:rPr>
        <w:t xml:space="preserve"> 10 </w:t>
      </w:r>
      <w:r w:rsidR="00B06D44">
        <w:rPr>
          <w:rFonts w:eastAsia="Calibri"/>
          <w:lang w:eastAsia="en-US"/>
        </w:rPr>
        <w:t>«</w:t>
      </w:r>
      <w:r w:rsidR="00376C2C" w:rsidRPr="005E296A">
        <w:rPr>
          <w:rFonts w:eastAsia="Calibri"/>
          <w:lang w:eastAsia="en-US"/>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FB2A34">
        <w:rPr>
          <w:rFonts w:eastAsia="Calibri"/>
          <w:lang w:eastAsia="en-US"/>
        </w:rPr>
        <w:t>№</w:t>
      </w:r>
      <w:r w:rsidR="00376C2C" w:rsidRPr="005E296A">
        <w:rPr>
          <w:rFonts w:eastAsia="Calibri"/>
          <w:lang w:eastAsia="en-US"/>
        </w:rPr>
        <w:t xml:space="preserve"> 793</w:t>
      </w:r>
      <w:r w:rsidR="00B06D44">
        <w:rPr>
          <w:rFonts w:eastAsia="Calibri"/>
          <w:lang w:eastAsia="en-US"/>
        </w:rPr>
        <w:t>»</w:t>
      </w:r>
      <w:r w:rsidR="00376C2C" w:rsidRPr="005E296A">
        <w:rPr>
          <w:rFonts w:eastAsia="Calibri"/>
          <w:lang w:eastAsia="en-US"/>
        </w:rPr>
        <w:t>.</w:t>
      </w:r>
    </w:p>
    <w:p w:rsidR="00376C2C" w:rsidRPr="005E296A" w:rsidRDefault="00376C2C" w:rsidP="00E7327F">
      <w:pPr>
        <w:pStyle w:val="S0"/>
        <w:spacing w:line="276" w:lineRule="auto"/>
        <w:ind w:firstLine="851"/>
        <w:rPr>
          <w:rFonts w:eastAsia="Calibri"/>
          <w:color w:val="000000"/>
          <w:lang w:eastAsia="en-US"/>
        </w:rPr>
      </w:pPr>
      <w:r w:rsidRPr="005E296A">
        <w:rPr>
          <w:rFonts w:eastAsia="Calibri"/>
          <w:color w:val="000000"/>
          <w:lang w:eastAsia="en-US"/>
        </w:rPr>
        <w:t xml:space="preserve">Предыдущая градостроительная документация </w:t>
      </w:r>
      <w:proofErr w:type="spellStart"/>
      <w:r w:rsidR="00586D58">
        <w:rPr>
          <w:rFonts w:eastAsia="Calibri"/>
          <w:color w:val="000000"/>
          <w:lang w:eastAsia="en-US"/>
        </w:rPr>
        <w:t>Варжеляйского</w:t>
      </w:r>
      <w:proofErr w:type="spellEnd"/>
      <w:r w:rsidR="007674A2">
        <w:rPr>
          <w:rFonts w:eastAsia="Calibri"/>
          <w:color w:val="000000"/>
          <w:lang w:eastAsia="en-US"/>
        </w:rPr>
        <w:t xml:space="preserve"> сельского </w:t>
      </w:r>
      <w:r w:rsidR="00E4457A">
        <w:rPr>
          <w:rFonts w:eastAsia="Calibri"/>
          <w:color w:val="000000"/>
          <w:lang w:eastAsia="en-US"/>
        </w:rPr>
        <w:t>поселения</w:t>
      </w:r>
      <w:r w:rsidR="007674A2">
        <w:rPr>
          <w:rFonts w:eastAsia="Calibri"/>
          <w:color w:val="000000"/>
          <w:lang w:eastAsia="en-US"/>
        </w:rPr>
        <w:t xml:space="preserve"> </w:t>
      </w:r>
      <w:proofErr w:type="spellStart"/>
      <w:r w:rsidR="00586D58">
        <w:rPr>
          <w:rFonts w:eastAsia="Calibri"/>
          <w:color w:val="000000"/>
          <w:lang w:eastAsia="en-US"/>
        </w:rPr>
        <w:t>Торбеевского</w:t>
      </w:r>
      <w:proofErr w:type="spellEnd"/>
      <w:r w:rsidR="007674A2">
        <w:rPr>
          <w:rFonts w:eastAsia="Calibri"/>
          <w:color w:val="000000"/>
          <w:lang w:eastAsia="en-US"/>
        </w:rPr>
        <w:t xml:space="preserve"> муниципального района Республики Мордовия</w:t>
      </w:r>
      <w:r w:rsidRPr="005E296A">
        <w:rPr>
          <w:rFonts w:eastAsia="Calibri"/>
          <w:color w:val="000000"/>
          <w:lang w:eastAsia="en-US"/>
        </w:rPr>
        <w:t>:</w:t>
      </w:r>
    </w:p>
    <w:p w:rsidR="00586D58" w:rsidRPr="00EE4BA3" w:rsidRDefault="000D148C" w:rsidP="00DA5977">
      <w:pPr>
        <w:pStyle w:val="S0"/>
        <w:numPr>
          <w:ilvl w:val="0"/>
          <w:numId w:val="11"/>
        </w:numPr>
        <w:spacing w:line="276" w:lineRule="auto"/>
        <w:ind w:left="0" w:firstLine="851"/>
        <w:rPr>
          <w:rFonts w:eastAsia="Calibri"/>
          <w:color w:val="000000"/>
          <w:lang w:eastAsia="en-US"/>
        </w:rPr>
      </w:pPr>
      <w:r w:rsidRPr="005E296A">
        <w:rPr>
          <w:lang w:eastAsia="ar-SA"/>
        </w:rPr>
        <w:t>Генеральны</w:t>
      </w:r>
      <w:r w:rsidR="00EE4BA3">
        <w:rPr>
          <w:lang w:eastAsia="ar-SA"/>
        </w:rPr>
        <w:t>е</w:t>
      </w:r>
      <w:r w:rsidRPr="005E296A">
        <w:rPr>
          <w:lang w:eastAsia="ar-SA"/>
        </w:rPr>
        <w:t xml:space="preserve"> план</w:t>
      </w:r>
      <w:r w:rsidR="00EE4BA3">
        <w:rPr>
          <w:lang w:eastAsia="ar-SA"/>
        </w:rPr>
        <w:t>ы</w:t>
      </w:r>
      <w:r w:rsidRPr="005E296A">
        <w:rPr>
          <w:lang w:eastAsia="ar-SA"/>
        </w:rPr>
        <w:t xml:space="preserve"> и правила землепользования и застройки </w:t>
      </w:r>
      <w:proofErr w:type="spellStart"/>
      <w:r w:rsidR="00586D58" w:rsidRPr="00EE4BA3">
        <w:rPr>
          <w:rFonts w:eastAsia="Calibri"/>
          <w:color w:val="000000"/>
          <w:lang w:eastAsia="en-US"/>
        </w:rPr>
        <w:t>Варжеляйского</w:t>
      </w:r>
      <w:proofErr w:type="spellEnd"/>
      <w:r w:rsidR="00586D58" w:rsidRPr="00EE4BA3">
        <w:rPr>
          <w:rFonts w:eastAsia="Calibri"/>
          <w:color w:val="000000"/>
          <w:lang w:eastAsia="en-US"/>
        </w:rPr>
        <w:t xml:space="preserve"> сельского поселения</w:t>
      </w:r>
      <w:r w:rsidR="00EE4BA3">
        <w:rPr>
          <w:rFonts w:eastAsia="Calibri"/>
          <w:color w:val="000000"/>
          <w:lang w:eastAsia="en-US"/>
        </w:rPr>
        <w:t>, Мальцевского сельского поселения</w:t>
      </w:r>
      <w:r w:rsidR="00586D58" w:rsidRPr="00EE4BA3">
        <w:rPr>
          <w:rFonts w:eastAsia="Calibri"/>
          <w:color w:val="000000"/>
          <w:lang w:eastAsia="en-US"/>
        </w:rPr>
        <w:t xml:space="preserve"> </w:t>
      </w:r>
      <w:proofErr w:type="spellStart"/>
      <w:r w:rsidR="00586D58" w:rsidRPr="00EE4BA3">
        <w:rPr>
          <w:rFonts w:eastAsia="Calibri"/>
          <w:color w:val="000000"/>
          <w:lang w:eastAsia="en-US"/>
        </w:rPr>
        <w:t>Торбеевского</w:t>
      </w:r>
      <w:proofErr w:type="spellEnd"/>
      <w:r w:rsidR="00586D58" w:rsidRPr="00EE4BA3">
        <w:rPr>
          <w:rFonts w:eastAsia="Calibri"/>
          <w:color w:val="000000"/>
          <w:lang w:eastAsia="en-US"/>
        </w:rPr>
        <w:t xml:space="preserve"> муниципального района Республики Мордовия</w:t>
      </w:r>
      <w:r w:rsidR="00EE4BA3">
        <w:rPr>
          <w:lang w:eastAsia="ar-SA"/>
        </w:rPr>
        <w:t xml:space="preserve"> </w:t>
      </w:r>
      <w:r w:rsidR="00376C2C" w:rsidRPr="00EE4BA3">
        <w:rPr>
          <w:rFonts w:eastAsia="Calibri"/>
          <w:spacing w:val="-6"/>
          <w:lang w:eastAsia="en-US"/>
        </w:rPr>
        <w:t xml:space="preserve">Настоящий проект </w:t>
      </w:r>
      <w:r w:rsidR="00376C2C" w:rsidRPr="00EE4BA3">
        <w:rPr>
          <w:rFonts w:eastAsia="Calibri"/>
          <w:lang w:eastAsia="en-US"/>
        </w:rPr>
        <w:t xml:space="preserve">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w:t>
      </w:r>
      <w:proofErr w:type="spellStart"/>
      <w:r w:rsidR="00586D58" w:rsidRPr="00EE4BA3">
        <w:rPr>
          <w:rFonts w:eastAsia="Calibri"/>
          <w:color w:val="000000"/>
          <w:lang w:eastAsia="en-US"/>
        </w:rPr>
        <w:t>Варжеляйского</w:t>
      </w:r>
      <w:proofErr w:type="spellEnd"/>
      <w:r w:rsidR="00586D58" w:rsidRPr="00EE4BA3">
        <w:rPr>
          <w:rFonts w:eastAsia="Calibri"/>
          <w:color w:val="000000"/>
          <w:lang w:eastAsia="en-US"/>
        </w:rPr>
        <w:t xml:space="preserve"> сельского поселения </w:t>
      </w:r>
      <w:proofErr w:type="spellStart"/>
      <w:r w:rsidR="00586D58" w:rsidRPr="00EE4BA3">
        <w:rPr>
          <w:rFonts w:eastAsia="Calibri"/>
          <w:color w:val="000000"/>
          <w:lang w:eastAsia="en-US"/>
        </w:rPr>
        <w:t>Торбеевского</w:t>
      </w:r>
      <w:proofErr w:type="spellEnd"/>
      <w:r w:rsidR="00586D58" w:rsidRPr="00EE4BA3">
        <w:rPr>
          <w:rFonts w:eastAsia="Calibri"/>
          <w:color w:val="000000"/>
          <w:lang w:eastAsia="en-US"/>
        </w:rPr>
        <w:t xml:space="preserve"> муниципального района Республики Мордовия.</w:t>
      </w:r>
    </w:p>
    <w:p w:rsidR="006F138B" w:rsidRDefault="00376C2C" w:rsidP="00E7327F">
      <w:pPr>
        <w:pStyle w:val="S0"/>
        <w:spacing w:line="276" w:lineRule="auto"/>
        <w:ind w:firstLine="851"/>
        <w:rPr>
          <w:rFonts w:eastAsia="Calibri"/>
          <w:lang w:eastAsia="en-US"/>
        </w:rPr>
      </w:pPr>
      <w:r w:rsidRPr="005E296A">
        <w:rPr>
          <w:rFonts w:eastAsia="Calibri"/>
          <w:lang w:eastAsia="en-US"/>
        </w:rPr>
        <w:t>В настоящем проекте учитываются все мероприятия, зап</w:t>
      </w:r>
      <w:r w:rsidR="00C51C38" w:rsidRPr="005E296A">
        <w:rPr>
          <w:rFonts w:eastAsia="Calibri"/>
          <w:lang w:eastAsia="en-US"/>
        </w:rPr>
        <w:t>ланированные в ранее утвержденных</w:t>
      </w:r>
      <w:r w:rsidRPr="005E296A">
        <w:rPr>
          <w:rFonts w:eastAsia="Calibri"/>
          <w:lang w:eastAsia="en-US"/>
        </w:rPr>
        <w:t xml:space="preserve"> Генеральн</w:t>
      </w:r>
      <w:r w:rsidR="00C51C38" w:rsidRPr="005E296A">
        <w:rPr>
          <w:rFonts w:eastAsia="Calibri"/>
          <w:lang w:eastAsia="en-US"/>
        </w:rPr>
        <w:t>ых</w:t>
      </w:r>
      <w:r w:rsidRPr="005E296A">
        <w:rPr>
          <w:rFonts w:eastAsia="Calibri"/>
          <w:lang w:eastAsia="en-US"/>
        </w:rPr>
        <w:t xml:space="preserve"> план</w:t>
      </w:r>
      <w:r w:rsidR="00C51C38" w:rsidRPr="005E296A">
        <w:rPr>
          <w:rFonts w:eastAsia="Calibri"/>
          <w:lang w:eastAsia="en-US"/>
        </w:rPr>
        <w:t>ах</w:t>
      </w:r>
      <w:r w:rsidR="00EA0D1A" w:rsidRPr="005E296A">
        <w:rPr>
          <w:rFonts w:eastAsia="Calibri"/>
          <w:lang w:eastAsia="en-US"/>
        </w:rPr>
        <w:t xml:space="preserve"> и вносимых изменени</w:t>
      </w:r>
      <w:r w:rsidR="007B4965" w:rsidRPr="005E296A">
        <w:rPr>
          <w:rFonts w:eastAsia="Calibri"/>
          <w:lang w:eastAsia="en-US"/>
        </w:rPr>
        <w:t>й</w:t>
      </w:r>
      <w:r w:rsidRPr="005E296A">
        <w:rPr>
          <w:rFonts w:eastAsia="Calibri"/>
          <w:lang w:eastAsia="en-US"/>
        </w:rPr>
        <w:t>.</w:t>
      </w:r>
    </w:p>
    <w:p w:rsidR="00321C4B" w:rsidRDefault="00321C4B" w:rsidP="00E7327F">
      <w:pPr>
        <w:pStyle w:val="S0"/>
        <w:spacing w:line="276" w:lineRule="auto"/>
        <w:ind w:firstLine="851"/>
        <w:rPr>
          <w:rFonts w:eastAsia="Calibri"/>
          <w:lang w:eastAsia="en-US"/>
        </w:rPr>
      </w:pPr>
    </w:p>
    <w:p w:rsidR="00FB2A34" w:rsidRDefault="00FB2A34" w:rsidP="00E7327F">
      <w:pPr>
        <w:pStyle w:val="S0"/>
        <w:spacing w:line="276" w:lineRule="auto"/>
        <w:ind w:firstLine="851"/>
        <w:rPr>
          <w:rFonts w:eastAsia="Calibri"/>
          <w:lang w:eastAsia="en-US"/>
        </w:rPr>
      </w:pPr>
    </w:p>
    <w:p w:rsidR="00586D58" w:rsidRDefault="00586D58" w:rsidP="00E7327F">
      <w:pPr>
        <w:pStyle w:val="S0"/>
        <w:spacing w:line="276" w:lineRule="auto"/>
        <w:ind w:firstLine="851"/>
        <w:rPr>
          <w:rFonts w:eastAsia="Calibri"/>
          <w:lang w:eastAsia="en-US"/>
        </w:rPr>
      </w:pPr>
    </w:p>
    <w:p w:rsidR="00586D58" w:rsidRPr="005E296A" w:rsidRDefault="00586D58" w:rsidP="00E7327F">
      <w:pPr>
        <w:pStyle w:val="S0"/>
        <w:spacing w:line="276" w:lineRule="auto"/>
        <w:ind w:firstLine="851"/>
        <w:rPr>
          <w:rFonts w:eastAsia="Calibri"/>
          <w:lang w:eastAsia="en-US"/>
        </w:rPr>
      </w:pPr>
    </w:p>
    <w:p w:rsidR="005C2856" w:rsidRDefault="005C2856" w:rsidP="005C2856">
      <w:pPr>
        <w:spacing w:after="0"/>
        <w:ind w:firstLine="851"/>
        <w:contextualSpacing/>
        <w:jc w:val="both"/>
        <w:rPr>
          <w:rFonts w:ascii="Times New Roman" w:hAnsi="Times New Roman" w:cs="Times New Roman"/>
          <w:b/>
          <w:color w:val="365F91" w:themeColor="accent1" w:themeShade="BF"/>
          <w:sz w:val="24"/>
          <w:szCs w:val="24"/>
        </w:rPr>
      </w:pPr>
      <w:bookmarkStart w:id="0" w:name="_Toc416247188"/>
      <w:bookmarkStart w:id="1" w:name="_Toc420414294"/>
      <w:r w:rsidRPr="005C2856">
        <w:rPr>
          <w:rFonts w:ascii="Times New Roman" w:hAnsi="Times New Roman" w:cs="Times New Roman"/>
          <w:b/>
          <w:color w:val="365F91" w:themeColor="accent1" w:themeShade="BF"/>
          <w:sz w:val="24"/>
          <w:szCs w:val="24"/>
        </w:rPr>
        <w:lastRenderedPageBreak/>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w:t>
      </w:r>
      <w:r>
        <w:rPr>
          <w:rFonts w:ascii="Times New Roman" w:hAnsi="Times New Roman" w:cs="Times New Roman"/>
          <w:b/>
          <w:color w:val="365F91" w:themeColor="accent1" w:themeShade="BF"/>
          <w:sz w:val="24"/>
          <w:szCs w:val="24"/>
        </w:rPr>
        <w:t xml:space="preserve">тов местного значения </w:t>
      </w:r>
      <w:r w:rsidR="00E4457A">
        <w:rPr>
          <w:rFonts w:ascii="Times New Roman" w:hAnsi="Times New Roman" w:cs="Times New Roman"/>
          <w:b/>
          <w:color w:val="365F91" w:themeColor="accent1" w:themeShade="BF"/>
          <w:sz w:val="24"/>
          <w:szCs w:val="24"/>
        </w:rPr>
        <w:t>сельского поселения</w:t>
      </w:r>
    </w:p>
    <w:p w:rsidR="005C2856" w:rsidRPr="005C2856" w:rsidRDefault="005C2856" w:rsidP="005C2856">
      <w:pPr>
        <w:spacing w:after="0"/>
        <w:ind w:firstLine="851"/>
        <w:contextualSpacing/>
        <w:jc w:val="both"/>
        <w:rPr>
          <w:rFonts w:ascii="Times New Roman" w:hAnsi="Times New Roman" w:cs="Times New Roman"/>
          <w:b/>
          <w:color w:val="365F91" w:themeColor="accent1" w:themeShade="BF"/>
          <w:sz w:val="24"/>
          <w:szCs w:val="24"/>
        </w:rPr>
      </w:pPr>
    </w:p>
    <w:p w:rsidR="009F35EE" w:rsidRPr="00506D4B" w:rsidRDefault="00376C2C" w:rsidP="005C2856">
      <w:pPr>
        <w:spacing w:after="0"/>
        <w:ind w:firstLine="851"/>
        <w:contextualSpacing/>
        <w:jc w:val="both"/>
        <w:rPr>
          <w:rFonts w:ascii="Times New Roman" w:eastAsia="Calibri" w:hAnsi="Times New Roman" w:cs="Times New Roman"/>
          <w:color w:val="000000"/>
          <w:spacing w:val="-6"/>
          <w:sz w:val="24"/>
          <w:szCs w:val="24"/>
          <w:lang w:eastAsia="en-US"/>
        </w:rPr>
      </w:pPr>
      <w:r w:rsidRPr="00506D4B">
        <w:rPr>
          <w:rFonts w:ascii="Times New Roman" w:hAnsi="Times New Roman" w:cs="Times New Roman"/>
          <w:sz w:val="24"/>
          <w:szCs w:val="24"/>
        </w:rPr>
        <w:t xml:space="preserve">На территории </w:t>
      </w:r>
      <w:r w:rsidR="00C51C38" w:rsidRPr="00506D4B">
        <w:rPr>
          <w:rFonts w:ascii="Times New Roman" w:eastAsia="Calibri" w:hAnsi="Times New Roman" w:cs="Times New Roman"/>
          <w:color w:val="000000"/>
          <w:spacing w:val="-6"/>
          <w:sz w:val="24"/>
          <w:szCs w:val="24"/>
          <w:lang w:eastAsia="en-US"/>
        </w:rPr>
        <w:t xml:space="preserve">сельского </w:t>
      </w:r>
      <w:r w:rsidR="00E4457A" w:rsidRPr="00506D4B">
        <w:rPr>
          <w:rFonts w:ascii="Times New Roman" w:eastAsia="Calibri" w:hAnsi="Times New Roman" w:cs="Times New Roman"/>
          <w:color w:val="000000"/>
          <w:spacing w:val="-6"/>
          <w:sz w:val="24"/>
          <w:szCs w:val="24"/>
          <w:lang w:eastAsia="en-US"/>
        </w:rPr>
        <w:t>поселения</w:t>
      </w:r>
      <w:r w:rsidRPr="00506D4B">
        <w:rPr>
          <w:rFonts w:ascii="Times New Roman" w:eastAsia="Calibri" w:hAnsi="Times New Roman" w:cs="Times New Roman"/>
          <w:color w:val="000000"/>
          <w:spacing w:val="-6"/>
          <w:sz w:val="24"/>
          <w:szCs w:val="24"/>
          <w:lang w:eastAsia="en-US"/>
        </w:rPr>
        <w:t xml:space="preserve"> действу</w:t>
      </w:r>
      <w:r w:rsidR="00BA48AA" w:rsidRPr="00506D4B">
        <w:rPr>
          <w:rFonts w:ascii="Times New Roman" w:eastAsia="Calibri" w:hAnsi="Times New Roman" w:cs="Times New Roman"/>
          <w:color w:val="000000"/>
          <w:spacing w:val="-6"/>
          <w:sz w:val="24"/>
          <w:szCs w:val="24"/>
          <w:lang w:eastAsia="en-US"/>
        </w:rPr>
        <w:t xml:space="preserve">ет </w:t>
      </w:r>
      <w:r w:rsidR="009F35EE" w:rsidRPr="00506D4B">
        <w:rPr>
          <w:rFonts w:ascii="Times New Roman" w:eastAsia="Calibri" w:hAnsi="Times New Roman" w:cs="Times New Roman"/>
          <w:color w:val="000000"/>
          <w:spacing w:val="-6"/>
          <w:sz w:val="24"/>
          <w:szCs w:val="24"/>
          <w:lang w:eastAsia="en-US"/>
        </w:rPr>
        <w:t>следующ</w:t>
      </w:r>
      <w:r w:rsidR="00BA48AA" w:rsidRPr="00506D4B">
        <w:rPr>
          <w:rFonts w:ascii="Times New Roman" w:eastAsia="Calibri" w:hAnsi="Times New Roman" w:cs="Times New Roman"/>
          <w:color w:val="000000"/>
          <w:spacing w:val="-6"/>
          <w:sz w:val="24"/>
          <w:szCs w:val="24"/>
          <w:lang w:eastAsia="en-US"/>
        </w:rPr>
        <w:t>ая</w:t>
      </w:r>
      <w:r w:rsidR="009F35EE" w:rsidRPr="00506D4B">
        <w:rPr>
          <w:rFonts w:ascii="Times New Roman" w:eastAsia="Calibri" w:hAnsi="Times New Roman" w:cs="Times New Roman"/>
          <w:color w:val="000000"/>
          <w:spacing w:val="-6"/>
          <w:sz w:val="24"/>
          <w:szCs w:val="24"/>
          <w:lang w:eastAsia="en-US"/>
        </w:rPr>
        <w:t xml:space="preserve"> </w:t>
      </w:r>
      <w:r w:rsidR="00A86BDE" w:rsidRPr="00506D4B">
        <w:rPr>
          <w:rFonts w:ascii="Times New Roman" w:eastAsia="Calibri" w:hAnsi="Times New Roman" w:cs="Times New Roman"/>
          <w:color w:val="000000"/>
          <w:spacing w:val="-6"/>
          <w:sz w:val="24"/>
          <w:szCs w:val="24"/>
          <w:lang w:eastAsia="en-US"/>
        </w:rPr>
        <w:t>программ</w:t>
      </w:r>
      <w:r w:rsidR="00BA48AA" w:rsidRPr="00506D4B">
        <w:rPr>
          <w:rFonts w:ascii="Times New Roman" w:eastAsia="Calibri" w:hAnsi="Times New Roman" w:cs="Times New Roman"/>
          <w:color w:val="000000"/>
          <w:spacing w:val="-6"/>
          <w:sz w:val="24"/>
          <w:szCs w:val="24"/>
          <w:lang w:eastAsia="en-US"/>
        </w:rPr>
        <w:t>а</w:t>
      </w:r>
      <w:r w:rsidR="009F35EE" w:rsidRPr="00506D4B">
        <w:rPr>
          <w:rFonts w:ascii="Times New Roman" w:eastAsia="Calibri" w:hAnsi="Times New Roman" w:cs="Times New Roman"/>
          <w:color w:val="000000"/>
          <w:spacing w:val="-6"/>
          <w:sz w:val="24"/>
          <w:szCs w:val="24"/>
          <w:lang w:eastAsia="en-US"/>
        </w:rPr>
        <w:t>:</w:t>
      </w:r>
    </w:p>
    <w:p w:rsidR="00506D4B" w:rsidRDefault="009F35EE" w:rsidP="00506D4B">
      <w:pPr>
        <w:spacing w:after="0"/>
        <w:ind w:firstLine="851"/>
        <w:contextualSpacing/>
        <w:jc w:val="both"/>
        <w:rPr>
          <w:rFonts w:ascii="Times New Roman" w:eastAsia="Calibri" w:hAnsi="Times New Roman" w:cs="Times New Roman"/>
          <w:color w:val="000000"/>
          <w:spacing w:val="-6"/>
          <w:sz w:val="24"/>
          <w:szCs w:val="24"/>
          <w:lang w:eastAsia="en-US"/>
        </w:rPr>
      </w:pPr>
      <w:r w:rsidRPr="00506D4B">
        <w:rPr>
          <w:rFonts w:ascii="Times New Roman" w:eastAsia="Calibri" w:hAnsi="Times New Roman" w:cs="Times New Roman"/>
          <w:color w:val="000000"/>
          <w:spacing w:val="-6"/>
          <w:sz w:val="24"/>
          <w:szCs w:val="24"/>
          <w:lang w:eastAsia="en-US"/>
        </w:rPr>
        <w:t>1.</w:t>
      </w:r>
      <w:r w:rsidR="00376C2C" w:rsidRPr="00506D4B">
        <w:rPr>
          <w:rFonts w:ascii="Times New Roman" w:eastAsia="Calibri" w:hAnsi="Times New Roman" w:cs="Times New Roman"/>
          <w:color w:val="000000"/>
          <w:spacing w:val="-6"/>
          <w:sz w:val="24"/>
          <w:szCs w:val="24"/>
          <w:lang w:eastAsia="en-US"/>
        </w:rPr>
        <w:t xml:space="preserve"> </w:t>
      </w:r>
      <w:r w:rsidR="00506D4B">
        <w:rPr>
          <w:rFonts w:ascii="Times New Roman" w:eastAsia="Calibri" w:hAnsi="Times New Roman" w:cs="Times New Roman"/>
          <w:color w:val="000000"/>
          <w:spacing w:val="-6"/>
          <w:sz w:val="24"/>
          <w:szCs w:val="24"/>
          <w:lang w:eastAsia="en-US"/>
        </w:rPr>
        <w:t xml:space="preserve">Муниципальная программа </w:t>
      </w:r>
      <w:proofErr w:type="spellStart"/>
      <w:r w:rsidR="00506D4B">
        <w:rPr>
          <w:rFonts w:ascii="Times New Roman" w:eastAsia="Calibri" w:hAnsi="Times New Roman" w:cs="Times New Roman"/>
          <w:color w:val="000000"/>
          <w:spacing w:val="-6"/>
          <w:sz w:val="24"/>
          <w:szCs w:val="24"/>
          <w:lang w:eastAsia="en-US"/>
        </w:rPr>
        <w:t>Варжеляйского</w:t>
      </w:r>
      <w:proofErr w:type="spellEnd"/>
      <w:r w:rsidR="00506D4B">
        <w:rPr>
          <w:rFonts w:ascii="Times New Roman" w:eastAsia="Calibri" w:hAnsi="Times New Roman" w:cs="Times New Roman"/>
          <w:color w:val="000000"/>
          <w:spacing w:val="-6"/>
          <w:sz w:val="24"/>
          <w:szCs w:val="24"/>
          <w:lang w:eastAsia="en-US"/>
        </w:rPr>
        <w:t xml:space="preserve"> </w:t>
      </w:r>
      <w:r w:rsidR="00506D4B" w:rsidRPr="00506D4B">
        <w:rPr>
          <w:rFonts w:ascii="Times New Roman" w:eastAsia="Calibri" w:hAnsi="Times New Roman" w:cs="Times New Roman"/>
          <w:color w:val="000000"/>
          <w:spacing w:val="-6"/>
          <w:sz w:val="24"/>
          <w:szCs w:val="24"/>
          <w:lang w:eastAsia="en-US"/>
        </w:rPr>
        <w:t xml:space="preserve">сельского поселения </w:t>
      </w:r>
      <w:proofErr w:type="spellStart"/>
      <w:r w:rsidR="00506D4B" w:rsidRPr="00506D4B">
        <w:rPr>
          <w:rFonts w:ascii="Times New Roman" w:eastAsia="Calibri" w:hAnsi="Times New Roman" w:cs="Times New Roman"/>
          <w:color w:val="000000"/>
          <w:spacing w:val="-6"/>
          <w:sz w:val="24"/>
          <w:szCs w:val="24"/>
          <w:lang w:eastAsia="en-US"/>
        </w:rPr>
        <w:t>Торбеевского</w:t>
      </w:r>
      <w:proofErr w:type="spellEnd"/>
      <w:r w:rsidR="00506D4B" w:rsidRPr="00506D4B">
        <w:rPr>
          <w:rFonts w:ascii="Times New Roman" w:eastAsia="Calibri" w:hAnsi="Times New Roman" w:cs="Times New Roman"/>
          <w:color w:val="000000"/>
          <w:spacing w:val="-6"/>
          <w:sz w:val="24"/>
          <w:szCs w:val="24"/>
          <w:lang w:eastAsia="en-US"/>
        </w:rPr>
        <w:t xml:space="preserve"> муниципаль</w:t>
      </w:r>
      <w:r w:rsidR="00506D4B">
        <w:rPr>
          <w:rFonts w:ascii="Times New Roman" w:eastAsia="Calibri" w:hAnsi="Times New Roman" w:cs="Times New Roman"/>
          <w:color w:val="000000"/>
          <w:spacing w:val="-6"/>
          <w:sz w:val="24"/>
          <w:szCs w:val="24"/>
          <w:lang w:eastAsia="en-US"/>
        </w:rPr>
        <w:t xml:space="preserve">ного района Республики Мордовия </w:t>
      </w:r>
      <w:r w:rsidR="00506D4B" w:rsidRPr="00506D4B">
        <w:rPr>
          <w:rFonts w:ascii="Times New Roman" w:eastAsia="Calibri" w:hAnsi="Times New Roman" w:cs="Times New Roman"/>
          <w:color w:val="000000"/>
          <w:spacing w:val="-6"/>
          <w:sz w:val="24"/>
          <w:szCs w:val="24"/>
          <w:lang w:eastAsia="en-US"/>
        </w:rPr>
        <w:t>«Комплексное развитие сельских территорий на 2020-2025 годы»</w:t>
      </w:r>
      <w:r w:rsidR="00506D4B">
        <w:rPr>
          <w:rFonts w:ascii="Times New Roman" w:eastAsia="Calibri" w:hAnsi="Times New Roman" w:cs="Times New Roman"/>
          <w:color w:val="000000"/>
          <w:spacing w:val="-6"/>
          <w:sz w:val="24"/>
          <w:szCs w:val="24"/>
          <w:lang w:eastAsia="en-US"/>
        </w:rPr>
        <w:t xml:space="preserve"> </w:t>
      </w:r>
    </w:p>
    <w:p w:rsidR="00376C2C" w:rsidRPr="005E296A" w:rsidRDefault="00376C2C" w:rsidP="00506D4B">
      <w:pPr>
        <w:spacing w:after="0"/>
        <w:ind w:firstLine="851"/>
        <w:contextualSpacing/>
        <w:jc w:val="center"/>
        <w:rPr>
          <w:rFonts w:ascii="Times New Roman" w:eastAsia="Calibri" w:hAnsi="Times New Roman" w:cs="Times New Roman"/>
          <w:color w:val="000000"/>
          <w:spacing w:val="-6"/>
          <w:sz w:val="24"/>
          <w:szCs w:val="24"/>
          <w:lang w:eastAsia="en-US"/>
        </w:rPr>
      </w:pPr>
      <w:r w:rsidRPr="005E296A">
        <w:rPr>
          <w:rFonts w:ascii="Times New Roman" w:eastAsia="Calibri" w:hAnsi="Times New Roman" w:cs="Times New Roman"/>
          <w:color w:val="000000"/>
          <w:spacing w:val="-6"/>
          <w:sz w:val="24"/>
          <w:szCs w:val="24"/>
          <w:lang w:eastAsia="en-US"/>
        </w:rPr>
        <w:t>Паспорт Программы:</w:t>
      </w:r>
    </w:p>
    <w:tbl>
      <w:tblPr>
        <w:tblW w:w="0" w:type="auto"/>
        <w:tblLayout w:type="fixed"/>
        <w:tblCellMar>
          <w:left w:w="28" w:type="dxa"/>
          <w:right w:w="28" w:type="dxa"/>
        </w:tblCellMar>
        <w:tblLook w:val="0000" w:firstRow="0" w:lastRow="0" w:firstColumn="0" w:lastColumn="0" w:noHBand="0" w:noVBand="0"/>
      </w:tblPr>
      <w:tblGrid>
        <w:gridCol w:w="2265"/>
        <w:gridCol w:w="7395"/>
      </w:tblGrid>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color w:val="000000"/>
                <w:sz w:val="24"/>
                <w:szCs w:val="24"/>
              </w:rPr>
            </w:pPr>
            <w:r w:rsidRPr="00506D4B">
              <w:rPr>
                <w:rFonts w:ascii="Times New Roman" w:hAnsi="Times New Roman" w:cs="Times New Roman"/>
                <w:b/>
                <w:color w:val="000000"/>
                <w:sz w:val="24"/>
                <w:szCs w:val="24"/>
              </w:rPr>
              <w:t>Наименование 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506D4B">
            <w:pPr>
              <w:spacing w:before="100" w:beforeAutospacing="1" w:after="100" w:afterAutospacing="1"/>
              <w:rPr>
                <w:rFonts w:ascii="Times New Roman" w:hAnsi="Times New Roman" w:cs="Times New Roman"/>
                <w:b/>
                <w:color w:val="000000"/>
                <w:sz w:val="24"/>
                <w:szCs w:val="24"/>
              </w:rPr>
            </w:pPr>
            <w:r w:rsidRPr="00506D4B">
              <w:rPr>
                <w:rFonts w:ascii="Times New Roman" w:hAnsi="Times New Roman" w:cs="Times New Roman"/>
                <w:b/>
                <w:color w:val="000000"/>
                <w:sz w:val="24"/>
                <w:szCs w:val="24"/>
              </w:rPr>
              <w:t>Комплексное развитие сельских территорий на 2020 – 2025 годы (далее – Программа)</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sz w:val="24"/>
                <w:szCs w:val="24"/>
              </w:rPr>
            </w:pPr>
            <w:r w:rsidRPr="00506D4B">
              <w:rPr>
                <w:rFonts w:ascii="Times New Roman" w:hAnsi="Times New Roman" w:cs="Times New Roman"/>
                <w:b/>
                <w:sz w:val="24"/>
                <w:szCs w:val="24"/>
              </w:rPr>
              <w:t>Дата принятия решения о разработке муниципальной программы, дата утверждения (наименование и номер соответствующего нормативного акта)</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506D4B">
            <w:pPr>
              <w:jc w:val="both"/>
              <w:rPr>
                <w:rFonts w:ascii="Times New Roman" w:hAnsi="Times New Roman" w:cs="Times New Roman"/>
                <w:sz w:val="24"/>
                <w:szCs w:val="24"/>
              </w:rPr>
            </w:pPr>
            <w:r w:rsidRPr="00506D4B">
              <w:rPr>
                <w:rFonts w:ascii="Times New Roman" w:hAnsi="Times New Roman" w:cs="Times New Roman"/>
                <w:sz w:val="24"/>
                <w:szCs w:val="24"/>
              </w:rPr>
              <w:t xml:space="preserve">Постановление администрации </w:t>
            </w:r>
            <w:proofErr w:type="spellStart"/>
            <w:r w:rsidRPr="00506D4B">
              <w:rPr>
                <w:rStyle w:val="afa"/>
                <w:rFonts w:ascii="Times New Roman" w:hAnsi="Times New Roman" w:cs="Times New Roman"/>
                <w:b w:val="0"/>
                <w:sz w:val="24"/>
                <w:szCs w:val="24"/>
              </w:rPr>
              <w:t>Варжеляйского</w:t>
            </w:r>
            <w:proofErr w:type="spellEnd"/>
            <w:r w:rsidRPr="00506D4B">
              <w:rPr>
                <w:rStyle w:val="afa"/>
                <w:rFonts w:ascii="Times New Roman" w:hAnsi="Times New Roman" w:cs="Times New Roman"/>
                <w:b w:val="0"/>
                <w:sz w:val="24"/>
                <w:szCs w:val="24"/>
              </w:rPr>
              <w:t xml:space="preserve"> сельского поселения</w:t>
            </w:r>
            <w:r w:rsidRPr="00506D4B">
              <w:rPr>
                <w:rFonts w:ascii="Times New Roman" w:hAnsi="Times New Roman" w:cs="Times New Roman"/>
                <w:sz w:val="24"/>
                <w:szCs w:val="24"/>
              </w:rPr>
              <w:t xml:space="preserve"> от 27.12.2019 г. №</w:t>
            </w:r>
            <w:r w:rsidR="008528D7">
              <w:rPr>
                <w:rFonts w:ascii="Times New Roman" w:hAnsi="Times New Roman" w:cs="Times New Roman"/>
                <w:sz w:val="24"/>
                <w:szCs w:val="24"/>
              </w:rPr>
              <w:t xml:space="preserve"> </w:t>
            </w:r>
            <w:r w:rsidRPr="00506D4B">
              <w:rPr>
                <w:rFonts w:ascii="Times New Roman" w:hAnsi="Times New Roman" w:cs="Times New Roman"/>
                <w:sz w:val="24"/>
                <w:szCs w:val="24"/>
              </w:rPr>
              <w:t xml:space="preserve">29 «Об утверждении Перечня муниципальных программ, предлагаемых к реализации в 2020 году на территории </w:t>
            </w:r>
            <w:proofErr w:type="spellStart"/>
            <w:r w:rsidRPr="00506D4B">
              <w:rPr>
                <w:rStyle w:val="afa"/>
                <w:rFonts w:ascii="Times New Roman" w:hAnsi="Times New Roman" w:cs="Times New Roman"/>
                <w:b w:val="0"/>
                <w:sz w:val="24"/>
                <w:szCs w:val="24"/>
              </w:rPr>
              <w:t>Варжеляйского</w:t>
            </w:r>
            <w:proofErr w:type="spellEnd"/>
            <w:r w:rsidRPr="00506D4B">
              <w:rPr>
                <w:rStyle w:val="afa"/>
                <w:rFonts w:ascii="Times New Roman" w:hAnsi="Times New Roman" w:cs="Times New Roman"/>
                <w:b w:val="0"/>
                <w:sz w:val="24"/>
                <w:szCs w:val="24"/>
              </w:rPr>
              <w:t xml:space="preserve"> сельского поселения</w:t>
            </w:r>
            <w:r w:rsidRPr="00506D4B">
              <w:rPr>
                <w:rFonts w:ascii="Times New Roman" w:hAnsi="Times New Roman" w:cs="Times New Roman"/>
                <w:sz w:val="24"/>
                <w:szCs w:val="24"/>
              </w:rPr>
              <w:t>»</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color w:val="000000"/>
                <w:sz w:val="24"/>
                <w:szCs w:val="24"/>
              </w:rPr>
            </w:pPr>
            <w:proofErr w:type="spellStart"/>
            <w:r w:rsidRPr="00506D4B">
              <w:rPr>
                <w:rFonts w:ascii="Times New Roman" w:hAnsi="Times New Roman" w:cs="Times New Roman"/>
                <w:b/>
                <w:color w:val="000000"/>
                <w:sz w:val="24"/>
                <w:szCs w:val="24"/>
              </w:rPr>
              <w:t>Программно</w:t>
            </w:r>
            <w:proofErr w:type="spellEnd"/>
            <w:r w:rsidRPr="00506D4B">
              <w:rPr>
                <w:rFonts w:ascii="Times New Roman" w:hAnsi="Times New Roman" w:cs="Times New Roman"/>
                <w:b/>
                <w:color w:val="000000"/>
                <w:sz w:val="24"/>
                <w:szCs w:val="24"/>
              </w:rPr>
              <w:t xml:space="preserve"> – целевые инструменты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506D4B">
            <w:pPr>
              <w:spacing w:before="100" w:beforeAutospacing="1" w:after="119"/>
              <w:jc w:val="both"/>
              <w:rPr>
                <w:rFonts w:ascii="Times New Roman" w:hAnsi="Times New Roman" w:cs="Times New Roman"/>
                <w:color w:val="000000"/>
                <w:sz w:val="24"/>
                <w:szCs w:val="24"/>
              </w:rPr>
            </w:pPr>
            <w:r w:rsidRPr="00506D4B">
              <w:rPr>
                <w:rFonts w:ascii="Times New Roman" w:hAnsi="Times New Roman" w:cs="Times New Roman"/>
                <w:sz w:val="24"/>
                <w:szCs w:val="24"/>
              </w:rPr>
              <w:t>Постановление Правительства Российской</w:t>
            </w:r>
            <w:r>
              <w:rPr>
                <w:rFonts w:ascii="Times New Roman" w:hAnsi="Times New Roman" w:cs="Times New Roman"/>
                <w:sz w:val="24"/>
                <w:szCs w:val="24"/>
              </w:rPr>
              <w:t xml:space="preserve"> Федерации от 31.05.2019 № 696 </w:t>
            </w:r>
            <w:r w:rsidRPr="00506D4B">
              <w:rPr>
                <w:rFonts w:ascii="Times New Roman" w:hAnsi="Times New Roman" w:cs="Times New Roman"/>
                <w:sz w:val="24"/>
                <w:szCs w:val="24"/>
              </w:rPr>
              <w:t xml:space="preserve">об утверждении государственной программы Российской Федерации </w:t>
            </w:r>
            <w:r>
              <w:rPr>
                <w:rFonts w:ascii="Times New Roman" w:hAnsi="Times New Roman" w:cs="Times New Roman"/>
                <w:sz w:val="24"/>
                <w:szCs w:val="24"/>
              </w:rPr>
              <w:t>«</w:t>
            </w:r>
            <w:r w:rsidRPr="00506D4B">
              <w:rPr>
                <w:rFonts w:ascii="Times New Roman" w:hAnsi="Times New Roman" w:cs="Times New Roman"/>
                <w:sz w:val="24"/>
                <w:szCs w:val="24"/>
              </w:rPr>
              <w:t>Комплексное развитие сельских территорий</w:t>
            </w:r>
            <w:r>
              <w:rPr>
                <w:rFonts w:ascii="Times New Roman" w:hAnsi="Times New Roman" w:cs="Times New Roman"/>
                <w:sz w:val="24"/>
                <w:szCs w:val="24"/>
              </w:rPr>
              <w:t>»</w:t>
            </w:r>
            <w:r w:rsidRPr="00506D4B">
              <w:rPr>
                <w:rFonts w:ascii="Times New Roman" w:hAnsi="Times New Roman" w:cs="Times New Roman"/>
                <w:color w:val="000000"/>
                <w:sz w:val="24"/>
                <w:szCs w:val="24"/>
              </w:rPr>
              <w:t xml:space="preserve">, Устав </w:t>
            </w:r>
            <w:proofErr w:type="spellStart"/>
            <w:r w:rsidRPr="00506D4B">
              <w:rPr>
                <w:rFonts w:ascii="Times New Roman" w:hAnsi="Times New Roman" w:cs="Times New Roman"/>
                <w:color w:val="000000"/>
                <w:sz w:val="24"/>
                <w:szCs w:val="24"/>
              </w:rPr>
              <w:t>Варжеляйского</w:t>
            </w:r>
            <w:proofErr w:type="spellEnd"/>
            <w:r w:rsidRPr="00506D4B">
              <w:rPr>
                <w:rFonts w:ascii="Times New Roman" w:hAnsi="Times New Roman" w:cs="Times New Roman"/>
                <w:color w:val="000000"/>
                <w:sz w:val="24"/>
                <w:szCs w:val="24"/>
              </w:rPr>
              <w:t xml:space="preserve"> сельского поселения</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color w:val="000000"/>
                <w:sz w:val="24"/>
                <w:szCs w:val="24"/>
              </w:rPr>
            </w:pPr>
            <w:r w:rsidRPr="00506D4B">
              <w:rPr>
                <w:rFonts w:ascii="Times New Roman" w:hAnsi="Times New Roman" w:cs="Times New Roman"/>
                <w:b/>
                <w:color w:val="000000"/>
                <w:sz w:val="24"/>
                <w:szCs w:val="24"/>
              </w:rPr>
              <w:t>Разработчик 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506D4B">
            <w:pPr>
              <w:spacing w:before="100" w:beforeAutospacing="1" w:after="100" w:afterAutospacing="1"/>
              <w:jc w:val="both"/>
              <w:rPr>
                <w:rFonts w:ascii="Times New Roman" w:hAnsi="Times New Roman" w:cs="Times New Roman"/>
                <w:color w:val="000000"/>
                <w:sz w:val="24"/>
                <w:szCs w:val="24"/>
              </w:rPr>
            </w:pPr>
            <w:r w:rsidRPr="00506D4B">
              <w:rPr>
                <w:rFonts w:ascii="Times New Roman" w:hAnsi="Times New Roman" w:cs="Times New Roman"/>
                <w:color w:val="000000"/>
                <w:sz w:val="24"/>
                <w:szCs w:val="24"/>
              </w:rPr>
              <w:t xml:space="preserve">Администрация </w:t>
            </w:r>
            <w:proofErr w:type="spellStart"/>
            <w:r w:rsidRPr="00506D4B">
              <w:rPr>
                <w:rFonts w:ascii="Times New Roman" w:hAnsi="Times New Roman" w:cs="Times New Roman"/>
                <w:color w:val="000000"/>
                <w:sz w:val="24"/>
                <w:szCs w:val="24"/>
              </w:rPr>
              <w:t>Варжеляйского</w:t>
            </w:r>
            <w:proofErr w:type="spellEnd"/>
            <w:r>
              <w:rPr>
                <w:rFonts w:ascii="Times New Roman" w:hAnsi="Times New Roman" w:cs="Times New Roman"/>
                <w:color w:val="000000"/>
                <w:sz w:val="24"/>
                <w:szCs w:val="24"/>
              </w:rPr>
              <w:t xml:space="preserve"> </w:t>
            </w:r>
            <w:r w:rsidRPr="00506D4B">
              <w:rPr>
                <w:rFonts w:ascii="Times New Roman" w:hAnsi="Times New Roman" w:cs="Times New Roman"/>
                <w:color w:val="000000"/>
                <w:sz w:val="24"/>
                <w:szCs w:val="24"/>
              </w:rPr>
              <w:t>сельского поселения</w:t>
            </w:r>
          </w:p>
        </w:tc>
      </w:tr>
      <w:tr w:rsidR="00506D4B" w:rsidRPr="00506D4B" w:rsidTr="00506D4B">
        <w:trPr>
          <w:trHeight w:val="1155"/>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color w:val="000000"/>
                <w:sz w:val="24"/>
                <w:szCs w:val="24"/>
              </w:rPr>
            </w:pPr>
            <w:r w:rsidRPr="00506D4B">
              <w:rPr>
                <w:rFonts w:ascii="Times New Roman" w:hAnsi="Times New Roman" w:cs="Times New Roman"/>
                <w:b/>
                <w:color w:val="000000"/>
                <w:sz w:val="24"/>
                <w:szCs w:val="24"/>
              </w:rPr>
              <w:t>Ответственный исполнитель 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506D4B">
            <w:pPr>
              <w:spacing w:before="100" w:beforeAutospacing="1" w:after="100" w:afterAutospacing="1"/>
              <w:jc w:val="both"/>
              <w:rPr>
                <w:rFonts w:ascii="Times New Roman" w:hAnsi="Times New Roman" w:cs="Times New Roman"/>
                <w:color w:val="000000"/>
                <w:sz w:val="24"/>
                <w:szCs w:val="24"/>
              </w:rPr>
            </w:pPr>
            <w:r w:rsidRPr="00506D4B">
              <w:rPr>
                <w:rFonts w:ascii="Times New Roman" w:hAnsi="Times New Roman" w:cs="Times New Roman"/>
                <w:color w:val="000000"/>
                <w:sz w:val="24"/>
                <w:szCs w:val="24"/>
              </w:rPr>
              <w:t xml:space="preserve">Администрация </w:t>
            </w:r>
            <w:proofErr w:type="spellStart"/>
            <w:r w:rsidRPr="00506D4B">
              <w:rPr>
                <w:rFonts w:ascii="Times New Roman" w:hAnsi="Times New Roman" w:cs="Times New Roman"/>
                <w:color w:val="000000"/>
                <w:sz w:val="24"/>
                <w:szCs w:val="24"/>
              </w:rPr>
              <w:t>Варжеляйского</w:t>
            </w:r>
            <w:proofErr w:type="spellEnd"/>
            <w:r>
              <w:rPr>
                <w:rFonts w:ascii="Times New Roman" w:hAnsi="Times New Roman" w:cs="Times New Roman"/>
                <w:color w:val="000000"/>
                <w:sz w:val="24"/>
                <w:szCs w:val="24"/>
              </w:rPr>
              <w:t xml:space="preserve"> </w:t>
            </w:r>
            <w:r w:rsidRPr="00506D4B">
              <w:rPr>
                <w:rFonts w:ascii="Times New Roman" w:hAnsi="Times New Roman" w:cs="Times New Roman"/>
                <w:color w:val="000000"/>
                <w:sz w:val="24"/>
                <w:szCs w:val="24"/>
              </w:rPr>
              <w:t>сельского поселения</w:t>
            </w:r>
          </w:p>
        </w:tc>
      </w:tr>
      <w:tr w:rsidR="00506D4B" w:rsidRPr="00506D4B" w:rsidTr="00506D4B">
        <w:trPr>
          <w:trHeight w:val="386"/>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color w:val="000000"/>
                <w:sz w:val="24"/>
                <w:szCs w:val="24"/>
              </w:rPr>
            </w:pPr>
            <w:r w:rsidRPr="00506D4B">
              <w:rPr>
                <w:rFonts w:ascii="Times New Roman" w:hAnsi="Times New Roman" w:cs="Times New Roman"/>
                <w:b/>
                <w:color w:val="000000"/>
                <w:sz w:val="24"/>
                <w:szCs w:val="24"/>
              </w:rPr>
              <w:t>Цели</w:t>
            </w:r>
            <w:r>
              <w:rPr>
                <w:rFonts w:ascii="Times New Roman" w:hAnsi="Times New Roman" w:cs="Times New Roman"/>
                <w:b/>
                <w:color w:val="000000"/>
                <w:sz w:val="24"/>
                <w:szCs w:val="24"/>
                <w:lang w:val="en-US"/>
              </w:rPr>
              <w:t xml:space="preserve"> </w:t>
            </w:r>
            <w:r w:rsidRPr="00506D4B">
              <w:rPr>
                <w:rFonts w:ascii="Times New Roman" w:hAnsi="Times New Roman" w:cs="Times New Roman"/>
                <w:b/>
                <w:color w:val="000000"/>
                <w:sz w:val="24"/>
                <w:szCs w:val="24"/>
              </w:rPr>
              <w:t>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A30203">
            <w:pPr>
              <w:pStyle w:val="ConsPlusNormal"/>
              <w:numPr>
                <w:ilvl w:val="0"/>
                <w:numId w:val="53"/>
              </w:numPr>
              <w:ind w:left="0" w:right="-1" w:firstLine="397"/>
              <w:contextualSpacing/>
              <w:jc w:val="both"/>
              <w:rPr>
                <w:rFonts w:ascii="Times New Roman" w:hAnsi="Times New Roman" w:cs="Times New Roman"/>
                <w:sz w:val="24"/>
                <w:szCs w:val="24"/>
              </w:rPr>
            </w:pPr>
            <w:r w:rsidRPr="00506D4B">
              <w:rPr>
                <w:rFonts w:ascii="Times New Roman" w:hAnsi="Times New Roman" w:cs="Times New Roman"/>
                <w:sz w:val="24"/>
                <w:szCs w:val="24"/>
              </w:rPr>
              <w:t>формирование позитивного отношения к развитию территории;</w:t>
            </w:r>
          </w:p>
          <w:p w:rsidR="00506D4B" w:rsidRPr="00506D4B" w:rsidRDefault="00506D4B" w:rsidP="00A30203">
            <w:pPr>
              <w:pStyle w:val="ConsPlusNormal"/>
              <w:numPr>
                <w:ilvl w:val="0"/>
                <w:numId w:val="53"/>
              </w:numPr>
              <w:ind w:left="0" w:right="-1" w:firstLine="397"/>
              <w:contextualSpacing/>
              <w:jc w:val="both"/>
              <w:rPr>
                <w:rFonts w:ascii="Times New Roman" w:hAnsi="Times New Roman" w:cs="Times New Roman"/>
                <w:sz w:val="24"/>
                <w:szCs w:val="24"/>
              </w:rPr>
            </w:pPr>
            <w:r>
              <w:rPr>
                <w:rFonts w:ascii="Times New Roman" w:hAnsi="Times New Roman" w:cs="Times New Roman"/>
                <w:sz w:val="24"/>
                <w:szCs w:val="24"/>
              </w:rPr>
              <w:t>повышение уровня и качества</w:t>
            </w:r>
            <w:r w:rsidRPr="00506D4B">
              <w:rPr>
                <w:rFonts w:ascii="Times New Roman" w:hAnsi="Times New Roman" w:cs="Times New Roman"/>
                <w:sz w:val="24"/>
                <w:szCs w:val="24"/>
              </w:rPr>
              <w:t xml:space="preserve"> жизни населения на основе развития социальной инфраструктуры и благоустройства населенных пунктов, расположенных на территории поселения;</w:t>
            </w:r>
          </w:p>
          <w:p w:rsidR="00506D4B" w:rsidRPr="00506D4B" w:rsidRDefault="00506D4B" w:rsidP="00A30203">
            <w:pPr>
              <w:pStyle w:val="ae"/>
              <w:numPr>
                <w:ilvl w:val="0"/>
                <w:numId w:val="53"/>
              </w:numPr>
              <w:spacing w:after="0" w:line="240" w:lineRule="auto"/>
              <w:ind w:left="0" w:firstLine="397"/>
              <w:contextualSpacing/>
              <w:jc w:val="both"/>
              <w:rPr>
                <w:rFonts w:ascii="Times New Roman" w:hAnsi="Times New Roman"/>
                <w:sz w:val="24"/>
                <w:szCs w:val="24"/>
              </w:rPr>
            </w:pPr>
            <w:r w:rsidRPr="00506D4B">
              <w:rPr>
                <w:rFonts w:ascii="Times New Roman" w:hAnsi="Times New Roman"/>
                <w:sz w:val="24"/>
                <w:szCs w:val="24"/>
              </w:rPr>
              <w:t>создание условий для стаб</w:t>
            </w:r>
            <w:r>
              <w:rPr>
                <w:rFonts w:ascii="Times New Roman" w:hAnsi="Times New Roman"/>
                <w:sz w:val="24"/>
                <w:szCs w:val="24"/>
              </w:rPr>
              <w:t xml:space="preserve">илизации численности населения, </w:t>
            </w:r>
            <w:r w:rsidRPr="00506D4B">
              <w:rPr>
                <w:rFonts w:ascii="Times New Roman" w:hAnsi="Times New Roman"/>
                <w:sz w:val="24"/>
                <w:szCs w:val="24"/>
              </w:rPr>
              <w:t>проживающего в сельской местности;</w:t>
            </w:r>
          </w:p>
          <w:p w:rsidR="00506D4B" w:rsidRPr="00506D4B" w:rsidRDefault="00506D4B" w:rsidP="00A30203">
            <w:pPr>
              <w:pStyle w:val="ae"/>
              <w:numPr>
                <w:ilvl w:val="0"/>
                <w:numId w:val="53"/>
              </w:numPr>
              <w:spacing w:after="0" w:line="240" w:lineRule="auto"/>
              <w:ind w:left="0" w:firstLine="397"/>
              <w:contextualSpacing/>
              <w:jc w:val="both"/>
              <w:rPr>
                <w:rFonts w:ascii="Times New Roman" w:eastAsia="Calibri" w:hAnsi="Times New Roman"/>
                <w:spacing w:val="-6"/>
                <w:sz w:val="24"/>
                <w:szCs w:val="24"/>
                <w:lang w:eastAsia="en-US"/>
              </w:rPr>
            </w:pPr>
            <w:r w:rsidRPr="00506D4B">
              <w:rPr>
                <w:rFonts w:ascii="Times New Roman" w:eastAsia="Calibri" w:hAnsi="Times New Roman"/>
                <w:spacing w:val="-6"/>
                <w:sz w:val="24"/>
                <w:szCs w:val="24"/>
                <w:lang w:eastAsia="en-US"/>
              </w:rPr>
              <w:t xml:space="preserve">приближение условий жизнедеятельности в сельских поселениях к городским стандартам при сохранении особенностей </w:t>
            </w:r>
            <w:proofErr w:type="gramStart"/>
            <w:r w:rsidRPr="00506D4B">
              <w:rPr>
                <w:rFonts w:ascii="Times New Roman" w:eastAsia="Calibri" w:hAnsi="Times New Roman"/>
                <w:spacing w:val="-6"/>
                <w:sz w:val="24"/>
                <w:szCs w:val="24"/>
                <w:lang w:eastAsia="en-US"/>
              </w:rPr>
              <w:t>сельского  образа</w:t>
            </w:r>
            <w:proofErr w:type="gramEnd"/>
            <w:r w:rsidRPr="00506D4B">
              <w:rPr>
                <w:rFonts w:ascii="Times New Roman" w:eastAsia="Calibri" w:hAnsi="Times New Roman"/>
                <w:spacing w:val="-6"/>
                <w:sz w:val="24"/>
                <w:szCs w:val="24"/>
                <w:lang w:eastAsia="en-US"/>
              </w:rPr>
              <w:t xml:space="preserve"> жизни</w:t>
            </w:r>
            <w:r>
              <w:rPr>
                <w:rFonts w:ascii="Times New Roman" w:eastAsia="Calibri" w:hAnsi="Times New Roman"/>
                <w:spacing w:val="-6"/>
                <w:sz w:val="24"/>
                <w:szCs w:val="24"/>
                <w:lang w:eastAsia="en-US"/>
              </w:rPr>
              <w:t>;</w:t>
            </w:r>
          </w:p>
          <w:p w:rsidR="00506D4B" w:rsidRPr="00506D4B" w:rsidRDefault="00506D4B" w:rsidP="00A30203">
            <w:pPr>
              <w:pStyle w:val="ae"/>
              <w:numPr>
                <w:ilvl w:val="0"/>
                <w:numId w:val="53"/>
              </w:numPr>
              <w:spacing w:after="0"/>
              <w:ind w:left="0" w:firstLine="397"/>
              <w:contextualSpacing/>
              <w:jc w:val="both"/>
              <w:rPr>
                <w:rFonts w:ascii="Times New Roman" w:hAnsi="Times New Roman"/>
                <w:sz w:val="24"/>
                <w:szCs w:val="24"/>
              </w:rPr>
            </w:pPr>
            <w:r w:rsidRPr="00506D4B">
              <w:rPr>
                <w:rFonts w:ascii="Times New Roman" w:hAnsi="Times New Roman"/>
                <w:sz w:val="24"/>
                <w:szCs w:val="24"/>
              </w:rPr>
              <w:t>повышение устойчивости и надежности функционирования систем водоснабжения и водоотведения;</w:t>
            </w:r>
          </w:p>
          <w:p w:rsidR="00506D4B" w:rsidRPr="00506D4B" w:rsidRDefault="00506D4B" w:rsidP="00A30203">
            <w:pPr>
              <w:pStyle w:val="ae"/>
              <w:numPr>
                <w:ilvl w:val="0"/>
                <w:numId w:val="53"/>
              </w:numPr>
              <w:spacing w:after="0"/>
              <w:ind w:left="0" w:firstLine="397"/>
              <w:contextualSpacing/>
              <w:jc w:val="both"/>
              <w:rPr>
                <w:rFonts w:ascii="Times New Roman" w:hAnsi="Times New Roman"/>
                <w:sz w:val="24"/>
                <w:szCs w:val="24"/>
              </w:rPr>
            </w:pPr>
            <w:r w:rsidRPr="00506D4B">
              <w:rPr>
                <w:rFonts w:ascii="Times New Roman" w:hAnsi="Times New Roman"/>
                <w:sz w:val="24"/>
                <w:szCs w:val="24"/>
              </w:rPr>
              <w:t>сохранение и восстановление историко-культурных памятн</w:t>
            </w:r>
            <w:r>
              <w:rPr>
                <w:rFonts w:ascii="Times New Roman" w:hAnsi="Times New Roman"/>
                <w:sz w:val="24"/>
                <w:szCs w:val="24"/>
              </w:rPr>
              <w:t>иков.</w:t>
            </w:r>
          </w:p>
        </w:tc>
      </w:tr>
      <w:tr w:rsidR="00506D4B" w:rsidRPr="00506D4B" w:rsidTr="00506D4B">
        <w:trPr>
          <w:trHeight w:val="85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sz w:val="24"/>
                <w:szCs w:val="24"/>
              </w:rPr>
            </w:pPr>
            <w:r w:rsidRPr="00506D4B">
              <w:rPr>
                <w:rFonts w:ascii="Times New Roman" w:hAnsi="Times New Roman" w:cs="Times New Roman"/>
                <w:b/>
                <w:sz w:val="24"/>
                <w:szCs w:val="24"/>
              </w:rPr>
              <w:lastRenderedPageBreak/>
              <w:t>Основные задачи 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A30203">
            <w:pPr>
              <w:pStyle w:val="ae"/>
              <w:numPr>
                <w:ilvl w:val="0"/>
                <w:numId w:val="54"/>
              </w:numPr>
              <w:spacing w:after="0"/>
              <w:ind w:left="-28" w:firstLine="426"/>
              <w:contextualSpacing/>
              <w:jc w:val="both"/>
              <w:rPr>
                <w:rFonts w:ascii="Times New Roman" w:hAnsi="Times New Roman"/>
                <w:sz w:val="24"/>
                <w:szCs w:val="24"/>
              </w:rPr>
            </w:pPr>
            <w:r w:rsidRPr="00506D4B">
              <w:rPr>
                <w:rFonts w:ascii="Times New Roman" w:hAnsi="Times New Roman"/>
                <w:sz w:val="24"/>
                <w:szCs w:val="24"/>
              </w:rPr>
              <w:t>удовлетворение потребностей сельского населения, в том числе молодых семей и молодых специалистов, в благоустроенных общественных местах;</w:t>
            </w:r>
          </w:p>
          <w:p w:rsidR="00506D4B" w:rsidRPr="00506D4B" w:rsidRDefault="00506D4B" w:rsidP="00A30203">
            <w:pPr>
              <w:pStyle w:val="ae"/>
              <w:numPr>
                <w:ilvl w:val="0"/>
                <w:numId w:val="54"/>
              </w:numPr>
              <w:spacing w:after="0"/>
              <w:ind w:left="-28" w:firstLine="426"/>
              <w:contextualSpacing/>
              <w:jc w:val="both"/>
              <w:rPr>
                <w:rFonts w:ascii="Times New Roman" w:hAnsi="Times New Roman"/>
                <w:sz w:val="24"/>
                <w:szCs w:val="24"/>
              </w:rPr>
            </w:pPr>
            <w:r w:rsidRPr="00506D4B">
              <w:rPr>
                <w:rFonts w:ascii="Times New Roman" w:hAnsi="Times New Roman"/>
                <w:sz w:val="24"/>
                <w:szCs w:val="24"/>
              </w:rPr>
              <w:t xml:space="preserve">сохранение и восстановление историко-культурных памятников; </w:t>
            </w:r>
          </w:p>
          <w:p w:rsidR="00506D4B" w:rsidRPr="00506D4B" w:rsidRDefault="00506D4B" w:rsidP="00A30203">
            <w:pPr>
              <w:pStyle w:val="ae"/>
              <w:numPr>
                <w:ilvl w:val="0"/>
                <w:numId w:val="54"/>
              </w:numPr>
              <w:spacing w:after="0"/>
              <w:ind w:left="-28" w:firstLine="426"/>
              <w:contextualSpacing/>
              <w:jc w:val="both"/>
              <w:rPr>
                <w:rFonts w:ascii="Times New Roman" w:hAnsi="Times New Roman"/>
                <w:sz w:val="24"/>
                <w:szCs w:val="24"/>
              </w:rPr>
            </w:pPr>
            <w:r w:rsidRPr="00506D4B">
              <w:rPr>
                <w:rFonts w:ascii="Times New Roman" w:hAnsi="Times New Roman"/>
                <w:sz w:val="24"/>
                <w:szCs w:val="24"/>
              </w:rPr>
              <w:t>повышение уровня обустройства объектами социальной и инженерной инфраструктуры территории сельского поселения</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autoSpaceDE w:val="0"/>
              <w:autoSpaceDN w:val="0"/>
              <w:adjustRightInd w:val="0"/>
              <w:spacing w:after="0"/>
              <w:contextualSpacing/>
              <w:jc w:val="center"/>
              <w:rPr>
                <w:rFonts w:ascii="Times New Roman" w:hAnsi="Times New Roman" w:cs="Times New Roman"/>
                <w:b/>
                <w:bCs/>
                <w:sz w:val="24"/>
                <w:szCs w:val="24"/>
              </w:rPr>
            </w:pPr>
            <w:r w:rsidRPr="00506D4B">
              <w:rPr>
                <w:rFonts w:ascii="Times New Roman" w:hAnsi="Times New Roman" w:cs="Times New Roman"/>
                <w:b/>
                <w:sz w:val="24"/>
                <w:szCs w:val="24"/>
              </w:rPr>
              <w:t>Этапы и сроки реализации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506D4B">
            <w:pPr>
              <w:autoSpaceDE w:val="0"/>
              <w:autoSpaceDN w:val="0"/>
              <w:adjustRightInd w:val="0"/>
              <w:spacing w:after="0"/>
              <w:contextualSpacing/>
              <w:jc w:val="both"/>
              <w:rPr>
                <w:rFonts w:ascii="Times New Roman" w:hAnsi="Times New Roman" w:cs="Times New Roman"/>
                <w:sz w:val="24"/>
                <w:szCs w:val="24"/>
              </w:rPr>
            </w:pPr>
            <w:r w:rsidRPr="00506D4B">
              <w:rPr>
                <w:rFonts w:ascii="Times New Roman" w:hAnsi="Times New Roman" w:cs="Times New Roman"/>
                <w:sz w:val="24"/>
                <w:szCs w:val="24"/>
              </w:rPr>
              <w:t>2020 -2025 годы</w:t>
            </w:r>
          </w:p>
          <w:p w:rsidR="00506D4B" w:rsidRPr="00506D4B" w:rsidRDefault="00506D4B" w:rsidP="00506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color w:val="000000"/>
                <w:sz w:val="24"/>
                <w:szCs w:val="24"/>
              </w:rPr>
            </w:pPr>
            <w:r w:rsidRPr="00506D4B">
              <w:rPr>
                <w:rFonts w:ascii="Times New Roman" w:hAnsi="Times New Roman" w:cs="Times New Roman"/>
                <w:color w:val="000000"/>
                <w:sz w:val="24"/>
                <w:szCs w:val="24"/>
              </w:rPr>
              <w:t>Пр</w:t>
            </w:r>
            <w:r>
              <w:rPr>
                <w:rFonts w:ascii="Times New Roman" w:hAnsi="Times New Roman" w:cs="Times New Roman"/>
                <w:color w:val="000000"/>
                <w:sz w:val="24"/>
                <w:szCs w:val="24"/>
              </w:rPr>
              <w:t>ограмма реализуется в один этап</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autoSpaceDE w:val="0"/>
              <w:autoSpaceDN w:val="0"/>
              <w:adjustRightInd w:val="0"/>
              <w:spacing w:after="0"/>
              <w:contextualSpacing/>
              <w:jc w:val="center"/>
              <w:rPr>
                <w:rFonts w:ascii="Times New Roman" w:hAnsi="Times New Roman" w:cs="Times New Roman"/>
                <w:b/>
                <w:sz w:val="24"/>
                <w:szCs w:val="24"/>
              </w:rPr>
            </w:pPr>
            <w:r w:rsidRPr="00506D4B">
              <w:rPr>
                <w:rFonts w:ascii="Times New Roman" w:hAnsi="Times New Roman" w:cs="Times New Roman"/>
                <w:b/>
                <w:color w:val="000000"/>
                <w:sz w:val="24"/>
                <w:szCs w:val="24"/>
              </w:rPr>
              <w:t>Объемы и источники финансирования 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Pr="00506D4B" w:rsidRDefault="00506D4B" w:rsidP="00506D4B">
            <w:pPr>
              <w:pStyle w:val="ConsPlusNormal"/>
              <w:ind w:right="-1" w:firstLine="72"/>
              <w:contextualSpacing/>
              <w:jc w:val="both"/>
              <w:rPr>
                <w:rFonts w:ascii="Times New Roman" w:hAnsi="Times New Roman" w:cs="Times New Roman"/>
                <w:sz w:val="24"/>
                <w:szCs w:val="24"/>
              </w:rPr>
            </w:pPr>
            <w:r w:rsidRPr="00506D4B">
              <w:rPr>
                <w:rFonts w:ascii="Times New Roman" w:hAnsi="Times New Roman" w:cs="Times New Roman"/>
                <w:sz w:val="24"/>
                <w:szCs w:val="24"/>
              </w:rPr>
              <w:t>Общий объем финансирования муниципальной программы в 2020г.</w:t>
            </w:r>
            <w:r>
              <w:rPr>
                <w:rFonts w:ascii="Times New Roman" w:hAnsi="Times New Roman" w:cs="Times New Roman"/>
                <w:sz w:val="24"/>
                <w:szCs w:val="24"/>
              </w:rPr>
              <w:t xml:space="preserve"> составит </w:t>
            </w:r>
            <w:r w:rsidRPr="00506D4B">
              <w:rPr>
                <w:rFonts w:ascii="Times New Roman" w:hAnsi="Times New Roman" w:cs="Times New Roman"/>
                <w:sz w:val="24"/>
                <w:szCs w:val="24"/>
              </w:rPr>
              <w:t xml:space="preserve">91,752 </w:t>
            </w:r>
            <w:proofErr w:type="spellStart"/>
            <w:r w:rsidRPr="00506D4B">
              <w:rPr>
                <w:rFonts w:ascii="Times New Roman" w:hAnsi="Times New Roman" w:cs="Times New Roman"/>
                <w:sz w:val="24"/>
                <w:szCs w:val="24"/>
              </w:rPr>
              <w:t>тыс.руб</w:t>
            </w:r>
            <w:proofErr w:type="spellEnd"/>
            <w:r w:rsidRPr="00506D4B">
              <w:rPr>
                <w:rFonts w:ascii="Times New Roman" w:hAnsi="Times New Roman" w:cs="Times New Roman"/>
                <w:sz w:val="24"/>
                <w:szCs w:val="24"/>
              </w:rPr>
              <w:t>.,</w:t>
            </w:r>
          </w:p>
          <w:p w:rsidR="00506D4B" w:rsidRDefault="00506D4B" w:rsidP="00506D4B">
            <w:pPr>
              <w:pStyle w:val="ConsPlusNormal"/>
              <w:ind w:right="-1" w:firstLine="72"/>
              <w:contextualSpacing/>
              <w:jc w:val="both"/>
              <w:rPr>
                <w:rFonts w:ascii="Times New Roman" w:hAnsi="Times New Roman" w:cs="Times New Roman"/>
                <w:sz w:val="24"/>
                <w:szCs w:val="24"/>
              </w:rPr>
            </w:pPr>
            <w:r w:rsidRPr="00506D4B">
              <w:rPr>
                <w:rFonts w:ascii="Times New Roman" w:hAnsi="Times New Roman" w:cs="Times New Roman"/>
                <w:sz w:val="24"/>
                <w:szCs w:val="24"/>
              </w:rPr>
              <w:t xml:space="preserve">в том числе: </w:t>
            </w:r>
          </w:p>
          <w:p w:rsidR="00506D4B" w:rsidRDefault="00506D4B" w:rsidP="00A30203">
            <w:pPr>
              <w:pStyle w:val="ConsPlusNormal"/>
              <w:numPr>
                <w:ilvl w:val="0"/>
                <w:numId w:val="55"/>
              </w:numPr>
              <w:ind w:left="-28" w:right="-1" w:firstLine="426"/>
              <w:contextualSpacing/>
              <w:jc w:val="both"/>
              <w:rPr>
                <w:rFonts w:ascii="Times New Roman" w:hAnsi="Times New Roman" w:cs="Times New Roman"/>
                <w:sz w:val="24"/>
                <w:szCs w:val="24"/>
              </w:rPr>
            </w:pPr>
            <w:r w:rsidRPr="00506D4B">
              <w:rPr>
                <w:rFonts w:ascii="Times New Roman" w:hAnsi="Times New Roman" w:cs="Times New Roman"/>
                <w:sz w:val="24"/>
                <w:szCs w:val="24"/>
              </w:rPr>
              <w:t>за</w:t>
            </w:r>
            <w:r>
              <w:rPr>
                <w:rFonts w:ascii="Times New Roman" w:hAnsi="Times New Roman" w:cs="Times New Roman"/>
                <w:sz w:val="24"/>
                <w:szCs w:val="24"/>
              </w:rPr>
              <w:t xml:space="preserve"> счет средств республиканского бюджета </w:t>
            </w:r>
            <w:r w:rsidRPr="00506D4B">
              <w:rPr>
                <w:rFonts w:ascii="Times New Roman" w:hAnsi="Times New Roman" w:cs="Times New Roman"/>
                <w:sz w:val="24"/>
                <w:szCs w:val="24"/>
              </w:rPr>
              <w:t xml:space="preserve">87164,4 </w:t>
            </w:r>
            <w:proofErr w:type="spellStart"/>
            <w:r w:rsidRPr="00506D4B">
              <w:rPr>
                <w:rFonts w:ascii="Times New Roman" w:hAnsi="Times New Roman" w:cs="Times New Roman"/>
                <w:sz w:val="24"/>
                <w:szCs w:val="24"/>
              </w:rPr>
              <w:t>тыс.руб</w:t>
            </w:r>
            <w:proofErr w:type="spellEnd"/>
            <w:r w:rsidRPr="00506D4B">
              <w:rPr>
                <w:rFonts w:ascii="Times New Roman" w:hAnsi="Times New Roman" w:cs="Times New Roman"/>
                <w:sz w:val="24"/>
                <w:szCs w:val="24"/>
              </w:rPr>
              <w:t xml:space="preserve">., </w:t>
            </w:r>
          </w:p>
          <w:p w:rsidR="00506D4B" w:rsidRDefault="00506D4B" w:rsidP="00A30203">
            <w:pPr>
              <w:pStyle w:val="ConsPlusNormal"/>
              <w:numPr>
                <w:ilvl w:val="0"/>
                <w:numId w:val="55"/>
              </w:numPr>
              <w:ind w:left="-28" w:right="-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местный бюджет - </w:t>
            </w:r>
            <w:r w:rsidRPr="00506D4B">
              <w:rPr>
                <w:rFonts w:ascii="Times New Roman" w:hAnsi="Times New Roman" w:cs="Times New Roman"/>
                <w:sz w:val="24"/>
                <w:szCs w:val="24"/>
              </w:rPr>
              <w:t>4587,6 тыс. руб.,</w:t>
            </w:r>
          </w:p>
          <w:p w:rsidR="00506D4B" w:rsidRPr="00506D4B" w:rsidRDefault="00506D4B" w:rsidP="00A30203">
            <w:pPr>
              <w:pStyle w:val="ConsPlusNormal"/>
              <w:numPr>
                <w:ilvl w:val="0"/>
                <w:numId w:val="55"/>
              </w:numPr>
              <w:ind w:left="-28" w:right="-1"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внебюджетные источники </w:t>
            </w:r>
            <w:r w:rsidRPr="00506D4B">
              <w:rPr>
                <w:rFonts w:ascii="Times New Roman" w:hAnsi="Times New Roman" w:cs="Times New Roman"/>
                <w:sz w:val="24"/>
                <w:szCs w:val="24"/>
              </w:rPr>
              <w:t>-</w:t>
            </w:r>
            <w:r>
              <w:rPr>
                <w:rFonts w:ascii="Times New Roman" w:hAnsi="Times New Roman" w:cs="Times New Roman"/>
                <w:sz w:val="24"/>
                <w:szCs w:val="24"/>
              </w:rPr>
              <w:t xml:space="preserve">0,00 </w:t>
            </w:r>
            <w:r w:rsidRPr="00506D4B">
              <w:rPr>
                <w:rFonts w:ascii="Times New Roman" w:hAnsi="Times New Roman" w:cs="Times New Roman"/>
                <w:sz w:val="24"/>
                <w:szCs w:val="24"/>
              </w:rPr>
              <w:t xml:space="preserve">- тыс. руб. </w:t>
            </w:r>
          </w:p>
          <w:p w:rsidR="00506D4B" w:rsidRPr="00506D4B" w:rsidRDefault="00506D4B" w:rsidP="00A30203">
            <w:pPr>
              <w:pStyle w:val="ConsPlusNormal"/>
              <w:numPr>
                <w:ilvl w:val="0"/>
                <w:numId w:val="55"/>
              </w:numPr>
              <w:ind w:left="-28" w:firstLine="426"/>
              <w:contextualSpacing/>
              <w:jc w:val="both"/>
              <w:rPr>
                <w:rFonts w:ascii="Times New Roman" w:hAnsi="Times New Roman" w:cs="Times New Roman"/>
                <w:sz w:val="24"/>
                <w:szCs w:val="24"/>
              </w:rPr>
            </w:pPr>
            <w:r>
              <w:rPr>
                <w:rFonts w:ascii="Times New Roman" w:hAnsi="Times New Roman" w:cs="Times New Roman"/>
                <w:sz w:val="24"/>
                <w:szCs w:val="24"/>
              </w:rPr>
              <w:t>б</w:t>
            </w:r>
            <w:r w:rsidRPr="00506D4B">
              <w:rPr>
                <w:rFonts w:ascii="Times New Roman" w:hAnsi="Times New Roman" w:cs="Times New Roman"/>
                <w:sz w:val="24"/>
                <w:szCs w:val="24"/>
              </w:rPr>
              <w:t>юджетные ассигнования, предусмотр</w:t>
            </w:r>
            <w:r>
              <w:rPr>
                <w:rFonts w:ascii="Times New Roman" w:hAnsi="Times New Roman" w:cs="Times New Roman"/>
                <w:sz w:val="24"/>
                <w:szCs w:val="24"/>
              </w:rPr>
              <w:t>енные в плановом периоде 2020–</w:t>
            </w:r>
            <w:r w:rsidRPr="00506D4B">
              <w:rPr>
                <w:rFonts w:ascii="Times New Roman" w:hAnsi="Times New Roman" w:cs="Times New Roman"/>
                <w:sz w:val="24"/>
                <w:szCs w:val="24"/>
              </w:rPr>
              <w:t>2025 годов, могут быть уточнены при формировании проекта мест</w:t>
            </w:r>
            <w:r>
              <w:rPr>
                <w:rFonts w:ascii="Times New Roman" w:hAnsi="Times New Roman" w:cs="Times New Roman"/>
                <w:sz w:val="24"/>
                <w:szCs w:val="24"/>
              </w:rPr>
              <w:t>ного бюджета на 2020- 2025 годы.</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sz w:val="24"/>
                <w:szCs w:val="24"/>
              </w:rPr>
            </w:pPr>
            <w:r w:rsidRPr="00506D4B">
              <w:rPr>
                <w:rFonts w:ascii="Times New Roman" w:hAnsi="Times New Roman" w:cs="Times New Roman"/>
                <w:b/>
                <w:sz w:val="24"/>
                <w:szCs w:val="24"/>
              </w:rPr>
              <w:t>Целевые индикаторы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Default="00506D4B" w:rsidP="00506D4B">
            <w:pPr>
              <w:spacing w:after="0"/>
              <w:contextualSpacing/>
              <w:jc w:val="both"/>
              <w:rPr>
                <w:rFonts w:ascii="Times New Roman" w:hAnsi="Times New Roman" w:cs="Times New Roman"/>
                <w:sz w:val="24"/>
                <w:szCs w:val="24"/>
              </w:rPr>
            </w:pPr>
            <w:r w:rsidRPr="00506D4B">
              <w:rPr>
                <w:rFonts w:ascii="Times New Roman" w:hAnsi="Times New Roman" w:cs="Times New Roman"/>
                <w:sz w:val="24"/>
                <w:szCs w:val="24"/>
              </w:rPr>
              <w:t>благоустройство населенных пунктов, в том числе:</w:t>
            </w:r>
          </w:p>
          <w:p w:rsidR="00506D4B" w:rsidRPr="00506D4B" w:rsidRDefault="00506D4B" w:rsidP="00506D4B">
            <w:pPr>
              <w:spacing w:after="0"/>
              <w:contextualSpacing/>
              <w:jc w:val="both"/>
              <w:rPr>
                <w:rFonts w:ascii="Times New Roman" w:hAnsi="Times New Roman" w:cs="Times New Roman"/>
                <w:sz w:val="24"/>
                <w:szCs w:val="24"/>
              </w:rPr>
            </w:pPr>
            <w:r w:rsidRPr="00506D4B">
              <w:rPr>
                <w:rFonts w:ascii="Times New Roman" w:hAnsi="Times New Roman" w:cs="Times New Roman"/>
                <w:sz w:val="24"/>
                <w:szCs w:val="24"/>
              </w:rPr>
              <w:t>ремонт и восстановление историко-культурных памятников на территории сельского поселения</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pacing w:after="0"/>
              <w:contextualSpacing/>
              <w:jc w:val="center"/>
              <w:rPr>
                <w:rFonts w:ascii="Times New Roman" w:hAnsi="Times New Roman" w:cs="Times New Roman"/>
                <w:b/>
                <w:color w:val="000000"/>
                <w:sz w:val="24"/>
                <w:szCs w:val="24"/>
              </w:rPr>
            </w:pPr>
            <w:r w:rsidRPr="00506D4B">
              <w:rPr>
                <w:rFonts w:ascii="Times New Roman" w:hAnsi="Times New Roman" w:cs="Times New Roman"/>
                <w:b/>
                <w:color w:val="000000"/>
                <w:sz w:val="24"/>
                <w:szCs w:val="24"/>
              </w:rPr>
              <w:t>Ожидаемые результаты реализации 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506D4B" w:rsidRDefault="00506D4B" w:rsidP="00A30203">
            <w:pPr>
              <w:pStyle w:val="ConsPlusNormal"/>
              <w:widowControl/>
              <w:numPr>
                <w:ilvl w:val="0"/>
                <w:numId w:val="56"/>
              </w:numPr>
              <w:ind w:left="0" w:firstLine="398"/>
              <w:contextualSpacing/>
              <w:jc w:val="both"/>
              <w:rPr>
                <w:rFonts w:ascii="Times New Roman" w:hAnsi="Times New Roman" w:cs="Times New Roman"/>
                <w:sz w:val="24"/>
                <w:szCs w:val="24"/>
              </w:rPr>
            </w:pPr>
            <w:r w:rsidRPr="00506D4B">
              <w:rPr>
                <w:rFonts w:ascii="Times New Roman" w:hAnsi="Times New Roman" w:cs="Times New Roman"/>
                <w:sz w:val="24"/>
                <w:szCs w:val="24"/>
              </w:rPr>
              <w:t>Повышение общественной значимости развития сельских территорий в общенациональных интересах и привлекательности сельской местности для комфортного проживания;</w:t>
            </w:r>
          </w:p>
          <w:p w:rsidR="00506D4B" w:rsidRPr="00506D4B" w:rsidRDefault="00506D4B" w:rsidP="00A30203">
            <w:pPr>
              <w:pStyle w:val="ConsPlusNormal"/>
              <w:widowControl/>
              <w:numPr>
                <w:ilvl w:val="0"/>
                <w:numId w:val="56"/>
              </w:numPr>
              <w:ind w:left="0" w:firstLine="398"/>
              <w:contextualSpacing/>
              <w:jc w:val="both"/>
              <w:rPr>
                <w:rFonts w:ascii="Times New Roman" w:hAnsi="Times New Roman" w:cs="Times New Roman"/>
                <w:sz w:val="24"/>
                <w:szCs w:val="24"/>
              </w:rPr>
            </w:pPr>
            <w:r w:rsidRPr="00506D4B">
              <w:rPr>
                <w:rFonts w:ascii="Times New Roman" w:hAnsi="Times New Roman" w:cs="Times New Roman"/>
                <w:sz w:val="24"/>
                <w:szCs w:val="24"/>
              </w:rPr>
              <w:t>улучшение благоустройства людей в сельской местности</w:t>
            </w:r>
          </w:p>
        </w:tc>
      </w:tr>
      <w:tr w:rsidR="00506D4B" w:rsidRPr="00506D4B" w:rsidTr="00506D4B">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hd w:val="clear" w:color="auto" w:fill="FFFFFF"/>
              <w:spacing w:after="0"/>
              <w:contextualSpacing/>
              <w:jc w:val="center"/>
              <w:rPr>
                <w:rFonts w:ascii="Times New Roman" w:hAnsi="Times New Roman" w:cs="Times New Roman"/>
                <w:b/>
                <w:sz w:val="24"/>
                <w:szCs w:val="24"/>
              </w:rPr>
            </w:pPr>
            <w:r w:rsidRPr="00506D4B">
              <w:rPr>
                <w:rFonts w:ascii="Times New Roman" w:hAnsi="Times New Roman" w:cs="Times New Roman"/>
                <w:b/>
                <w:color w:val="000000"/>
                <w:sz w:val="24"/>
                <w:szCs w:val="24"/>
              </w:rPr>
              <w:t>Система ор</w:t>
            </w:r>
            <w:r w:rsidR="00821B1E">
              <w:rPr>
                <w:rFonts w:ascii="Times New Roman" w:hAnsi="Times New Roman" w:cs="Times New Roman"/>
                <w:b/>
                <w:color w:val="000000"/>
                <w:sz w:val="24"/>
                <w:szCs w:val="24"/>
              </w:rPr>
              <w:t>ганизации управления и контроль</w:t>
            </w:r>
            <w:r w:rsidRPr="00506D4B">
              <w:rPr>
                <w:rFonts w:ascii="Times New Roman" w:hAnsi="Times New Roman" w:cs="Times New Roman"/>
                <w:b/>
                <w:color w:val="000000"/>
                <w:sz w:val="24"/>
                <w:szCs w:val="24"/>
              </w:rPr>
              <w:t xml:space="preserve"> за исполнением муниципальной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6D4B" w:rsidRPr="00506D4B" w:rsidRDefault="00506D4B" w:rsidP="00506D4B">
            <w:pPr>
              <w:shd w:val="clear" w:color="auto" w:fill="FFFFFF"/>
              <w:spacing w:after="0"/>
              <w:contextualSpacing/>
              <w:jc w:val="both"/>
              <w:rPr>
                <w:rFonts w:ascii="Times New Roman" w:hAnsi="Times New Roman" w:cs="Times New Roman"/>
                <w:sz w:val="24"/>
                <w:szCs w:val="24"/>
              </w:rPr>
            </w:pPr>
            <w:r w:rsidRPr="00506D4B">
              <w:rPr>
                <w:rFonts w:ascii="Times New Roman" w:hAnsi="Times New Roman" w:cs="Times New Roman"/>
                <w:color w:val="000000"/>
                <w:sz w:val="24"/>
                <w:szCs w:val="24"/>
              </w:rPr>
              <w:t xml:space="preserve">Общий контроль за выполнением Программы осуществляет администрация </w:t>
            </w:r>
            <w:proofErr w:type="spellStart"/>
            <w:r w:rsidRPr="00506D4B">
              <w:rPr>
                <w:rFonts w:ascii="Times New Roman" w:hAnsi="Times New Roman" w:cs="Times New Roman"/>
                <w:color w:val="000000"/>
                <w:sz w:val="24"/>
                <w:szCs w:val="24"/>
              </w:rPr>
              <w:t>Варжеляйского</w:t>
            </w:r>
            <w:proofErr w:type="spellEnd"/>
            <w:r w:rsidRPr="00506D4B">
              <w:rPr>
                <w:rFonts w:ascii="Times New Roman" w:hAnsi="Times New Roman" w:cs="Times New Roman"/>
                <w:color w:val="000000"/>
                <w:sz w:val="24"/>
                <w:szCs w:val="24"/>
              </w:rPr>
              <w:t xml:space="preserve"> сельского поселения</w:t>
            </w:r>
          </w:p>
        </w:tc>
      </w:tr>
    </w:tbl>
    <w:p w:rsidR="00FC170A" w:rsidRDefault="00FC170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Default="001D696A" w:rsidP="00010260">
      <w:pPr>
        <w:spacing w:after="0"/>
        <w:jc w:val="both"/>
        <w:rPr>
          <w:rFonts w:ascii="Times New Roman" w:eastAsia="Calibri" w:hAnsi="Times New Roman" w:cs="Times New Roman"/>
          <w:b/>
          <w:color w:val="000000"/>
          <w:spacing w:val="-6"/>
          <w:sz w:val="24"/>
          <w:szCs w:val="24"/>
          <w:lang w:eastAsia="en-US"/>
        </w:rPr>
      </w:pPr>
    </w:p>
    <w:p w:rsidR="001D696A" w:rsidRPr="005E296A" w:rsidRDefault="001D696A" w:rsidP="00010260">
      <w:pPr>
        <w:spacing w:after="0"/>
        <w:jc w:val="both"/>
        <w:rPr>
          <w:rFonts w:ascii="Times New Roman" w:eastAsia="Calibri" w:hAnsi="Times New Roman" w:cs="Times New Roman"/>
          <w:b/>
          <w:color w:val="000000"/>
          <w:spacing w:val="-6"/>
          <w:sz w:val="24"/>
          <w:szCs w:val="24"/>
          <w:lang w:eastAsia="en-US"/>
        </w:rPr>
      </w:pPr>
    </w:p>
    <w:p w:rsidR="004A2DC7" w:rsidRPr="005C2856" w:rsidRDefault="005C2856" w:rsidP="00E7327F">
      <w:pPr>
        <w:spacing w:after="0"/>
        <w:ind w:firstLine="851"/>
        <w:contextualSpacing/>
        <w:jc w:val="both"/>
        <w:rPr>
          <w:rFonts w:ascii="Times New Roman" w:hAnsi="Times New Roman" w:cs="Times New Roman"/>
          <w:b/>
          <w:color w:val="365F91" w:themeColor="accent1" w:themeShade="BF"/>
          <w:sz w:val="24"/>
          <w:szCs w:val="24"/>
        </w:rPr>
      </w:pPr>
      <w:r w:rsidRPr="005C2856">
        <w:rPr>
          <w:rFonts w:ascii="Times New Roman" w:hAnsi="Times New Roman" w:cs="Times New Roman"/>
          <w:b/>
          <w:color w:val="365F91" w:themeColor="accent1" w:themeShade="BF"/>
          <w:sz w:val="24"/>
          <w:szCs w:val="24"/>
        </w:rPr>
        <w:lastRenderedPageBreak/>
        <w:t xml:space="preserve">2. Обоснование выбранного варианта размещения объектов местного значения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5C2856">
        <w:rPr>
          <w:rFonts w:ascii="Times New Roman" w:hAnsi="Times New Roman" w:cs="Times New Roman"/>
          <w:b/>
          <w:color w:val="365F91" w:themeColor="accent1" w:themeShade="BF"/>
          <w:sz w:val="24"/>
          <w:szCs w:val="24"/>
        </w:rPr>
        <w:t xml:space="preserve"> на основе анализа использования территорий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5C2856">
        <w:rPr>
          <w:rFonts w:ascii="Times New Roman" w:hAnsi="Times New Roman" w:cs="Times New Roman"/>
          <w:b/>
          <w:color w:val="365F91" w:themeColor="accent1" w:themeShade="BF"/>
          <w:sz w:val="24"/>
          <w:szCs w:val="24"/>
        </w:rPr>
        <w:t>,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w:t>
      </w:r>
      <w:r>
        <w:rPr>
          <w:rFonts w:ascii="Times New Roman" w:hAnsi="Times New Roman" w:cs="Times New Roman"/>
          <w:b/>
          <w:color w:val="365F91" w:themeColor="accent1" w:themeShade="BF"/>
          <w:sz w:val="24"/>
          <w:szCs w:val="24"/>
        </w:rPr>
        <w:t xml:space="preserve"> градостроительной деятельности</w:t>
      </w:r>
    </w:p>
    <w:p w:rsidR="005C2856" w:rsidRDefault="005C2856" w:rsidP="005C2856">
      <w:pPr>
        <w:spacing w:after="0"/>
        <w:contextualSpacing/>
      </w:pPr>
    </w:p>
    <w:p w:rsidR="005C2856" w:rsidRPr="005C2856" w:rsidRDefault="005C2856" w:rsidP="00E7327F">
      <w:pPr>
        <w:spacing w:after="0"/>
        <w:ind w:firstLine="851"/>
        <w:contextualSpacing/>
        <w:rPr>
          <w:rFonts w:ascii="Times New Roman" w:hAnsi="Times New Roman" w:cs="Times New Roman"/>
          <w:b/>
          <w:color w:val="365F91" w:themeColor="accent1" w:themeShade="BF"/>
          <w:sz w:val="24"/>
        </w:rPr>
      </w:pPr>
      <w:r w:rsidRPr="005C2856">
        <w:rPr>
          <w:rFonts w:ascii="Times New Roman" w:hAnsi="Times New Roman" w:cs="Times New Roman"/>
          <w:b/>
          <w:color w:val="365F91" w:themeColor="accent1" w:themeShade="BF"/>
          <w:sz w:val="24"/>
        </w:rPr>
        <w:t xml:space="preserve">2.1 Общие сведения о </w:t>
      </w:r>
      <w:r w:rsidR="00E4457A">
        <w:rPr>
          <w:rFonts w:ascii="Times New Roman" w:hAnsi="Times New Roman" w:cs="Times New Roman"/>
          <w:b/>
          <w:color w:val="365F91" w:themeColor="accent1" w:themeShade="BF"/>
          <w:sz w:val="24"/>
        </w:rPr>
        <w:t>сельско</w:t>
      </w:r>
      <w:r w:rsidR="00865C7B">
        <w:rPr>
          <w:rFonts w:ascii="Times New Roman" w:hAnsi="Times New Roman" w:cs="Times New Roman"/>
          <w:b/>
          <w:color w:val="365F91" w:themeColor="accent1" w:themeShade="BF"/>
          <w:sz w:val="24"/>
        </w:rPr>
        <w:t>м</w:t>
      </w:r>
      <w:r w:rsidR="00E4457A">
        <w:rPr>
          <w:rFonts w:ascii="Times New Roman" w:hAnsi="Times New Roman" w:cs="Times New Roman"/>
          <w:b/>
          <w:color w:val="365F91" w:themeColor="accent1" w:themeShade="BF"/>
          <w:sz w:val="24"/>
        </w:rPr>
        <w:t xml:space="preserve"> </w:t>
      </w:r>
      <w:r w:rsidRPr="005C2856">
        <w:rPr>
          <w:rFonts w:ascii="Times New Roman" w:hAnsi="Times New Roman" w:cs="Times New Roman"/>
          <w:b/>
          <w:color w:val="365F91" w:themeColor="accent1" w:themeShade="BF"/>
          <w:sz w:val="24"/>
        </w:rPr>
        <w:t>поселении</w:t>
      </w:r>
    </w:p>
    <w:p w:rsidR="005C2856" w:rsidRPr="005C2856" w:rsidRDefault="005C2856" w:rsidP="001D696A">
      <w:pPr>
        <w:spacing w:after="0"/>
        <w:ind w:firstLine="851"/>
        <w:contextualSpacing/>
      </w:pPr>
    </w:p>
    <w:p w:rsidR="002A6E2E" w:rsidRDefault="006E653E" w:rsidP="00821B1E">
      <w:pPr>
        <w:pStyle w:val="S0"/>
        <w:spacing w:line="276" w:lineRule="auto"/>
        <w:ind w:firstLine="851"/>
        <w:contextualSpacing/>
        <w:rPr>
          <w:shd w:val="clear" w:color="auto" w:fill="FFFFFF"/>
        </w:rPr>
      </w:pPr>
      <w:proofErr w:type="spellStart"/>
      <w:r>
        <w:rPr>
          <w:shd w:val="clear" w:color="auto" w:fill="FFFFFF"/>
        </w:rPr>
        <w:t>Варжеляйское</w:t>
      </w:r>
      <w:proofErr w:type="spellEnd"/>
      <w:r w:rsidR="002A6E2E" w:rsidRPr="002A6E2E">
        <w:rPr>
          <w:shd w:val="clear" w:color="auto" w:fill="FFFFFF"/>
        </w:rPr>
        <w:t xml:space="preserve"> сельское </w:t>
      </w:r>
      <w:r w:rsidR="00E4457A">
        <w:rPr>
          <w:shd w:val="clear" w:color="auto" w:fill="FFFFFF"/>
        </w:rPr>
        <w:t>поселение</w:t>
      </w:r>
      <w:r w:rsidR="002A6E2E">
        <w:rPr>
          <w:shd w:val="clear" w:color="auto" w:fill="FFFFFF"/>
        </w:rPr>
        <w:t xml:space="preserve"> расположено </w:t>
      </w:r>
      <w:r w:rsidR="001B325B" w:rsidRPr="00266EA8">
        <w:t xml:space="preserve">расположен </w:t>
      </w:r>
      <w:r w:rsidR="001B325B">
        <w:t xml:space="preserve">на северо-западе </w:t>
      </w:r>
      <w:proofErr w:type="spellStart"/>
      <w:r w:rsidR="001B325B">
        <w:t>Торбеевского</w:t>
      </w:r>
      <w:proofErr w:type="spellEnd"/>
      <w:r w:rsidR="002A6E2E" w:rsidRPr="002A6E2E">
        <w:rPr>
          <w:shd w:val="clear" w:color="auto" w:fill="FFFFFF"/>
        </w:rPr>
        <w:t xml:space="preserve"> района</w:t>
      </w:r>
      <w:r w:rsidR="00AE7ABC">
        <w:rPr>
          <w:shd w:val="clear" w:color="auto" w:fill="FFFFFF"/>
        </w:rPr>
        <w:t>, площадь</w:t>
      </w:r>
      <w:r w:rsidR="00F66B4D">
        <w:rPr>
          <w:shd w:val="clear" w:color="auto" w:fill="FFFFFF"/>
        </w:rPr>
        <w:t xml:space="preserve"> </w:t>
      </w:r>
      <w:r w:rsidR="002A6E2E" w:rsidRPr="002A6E2E">
        <w:rPr>
          <w:shd w:val="clear" w:color="auto" w:fill="FFFFFF"/>
        </w:rPr>
        <w:t>территори</w:t>
      </w:r>
      <w:r w:rsidR="00AE7ABC">
        <w:rPr>
          <w:shd w:val="clear" w:color="auto" w:fill="FFFFFF"/>
        </w:rPr>
        <w:t>и сельского поселения составляет</w:t>
      </w:r>
      <w:r w:rsidR="002A6E2E" w:rsidRPr="002A6E2E">
        <w:rPr>
          <w:shd w:val="clear" w:color="auto" w:fill="FFFFFF"/>
        </w:rPr>
        <w:t xml:space="preserve"> </w:t>
      </w:r>
      <w:r w:rsidR="00F4504F" w:rsidRPr="00F4504F">
        <w:rPr>
          <w:shd w:val="clear" w:color="auto" w:fill="FFFFFF"/>
        </w:rPr>
        <w:t>17 623,88</w:t>
      </w:r>
      <w:r w:rsidR="00F4504F">
        <w:rPr>
          <w:shd w:val="clear" w:color="auto" w:fill="FFFFFF"/>
        </w:rPr>
        <w:t xml:space="preserve"> </w:t>
      </w:r>
      <w:r w:rsidR="002A6E2E" w:rsidRPr="002A6E2E">
        <w:rPr>
          <w:shd w:val="clear" w:color="auto" w:fill="FFFFFF"/>
        </w:rPr>
        <w:t xml:space="preserve">га. </w:t>
      </w:r>
      <w:r w:rsidR="00FB2A34">
        <w:rPr>
          <w:shd w:val="clear" w:color="auto" w:fill="FFFFFF"/>
        </w:rPr>
        <w:t xml:space="preserve">Сельское </w:t>
      </w:r>
      <w:r w:rsidR="00E4457A">
        <w:rPr>
          <w:shd w:val="clear" w:color="auto" w:fill="FFFFFF"/>
        </w:rPr>
        <w:t>поселение</w:t>
      </w:r>
      <w:r w:rsidR="00FB2A34">
        <w:rPr>
          <w:shd w:val="clear" w:color="auto" w:fill="FFFFFF"/>
        </w:rPr>
        <w:t xml:space="preserve"> г</w:t>
      </w:r>
      <w:r w:rsidR="002A6E2E" w:rsidRPr="002A6E2E">
        <w:rPr>
          <w:shd w:val="clear" w:color="auto" w:fill="FFFFFF"/>
        </w:rPr>
        <w:t xml:space="preserve">раничит с </w:t>
      </w:r>
      <w:proofErr w:type="spellStart"/>
      <w:r w:rsidR="001B325B">
        <w:rPr>
          <w:shd w:val="clear" w:color="auto" w:fill="FFFFFF"/>
        </w:rPr>
        <w:t>Виндрейским</w:t>
      </w:r>
      <w:proofErr w:type="spellEnd"/>
      <w:r w:rsidR="001B325B">
        <w:rPr>
          <w:shd w:val="clear" w:color="auto" w:fill="FFFFFF"/>
        </w:rPr>
        <w:t xml:space="preserve"> сельским поселением </w:t>
      </w:r>
      <w:proofErr w:type="spellStart"/>
      <w:r w:rsidR="001B325B">
        <w:rPr>
          <w:shd w:val="clear" w:color="auto" w:fill="FFFFFF"/>
        </w:rPr>
        <w:t>Торбеевского</w:t>
      </w:r>
      <w:proofErr w:type="spellEnd"/>
      <w:r w:rsidR="001B325B">
        <w:rPr>
          <w:shd w:val="clear" w:color="auto" w:fill="FFFFFF"/>
        </w:rPr>
        <w:t xml:space="preserve"> муниципального района, </w:t>
      </w:r>
      <w:proofErr w:type="spellStart"/>
      <w:r w:rsidR="001B325B">
        <w:rPr>
          <w:shd w:val="clear" w:color="auto" w:fill="FFFFFF"/>
        </w:rPr>
        <w:t>Хилковским</w:t>
      </w:r>
      <w:proofErr w:type="spellEnd"/>
      <w:r w:rsidR="001B325B">
        <w:rPr>
          <w:shd w:val="clear" w:color="auto" w:fill="FFFFFF"/>
        </w:rPr>
        <w:t xml:space="preserve"> сельским поселением </w:t>
      </w:r>
      <w:proofErr w:type="spellStart"/>
      <w:r w:rsidR="001B325B">
        <w:rPr>
          <w:shd w:val="clear" w:color="auto" w:fill="FFFFFF"/>
        </w:rPr>
        <w:t>Торбеевского</w:t>
      </w:r>
      <w:proofErr w:type="spellEnd"/>
      <w:r w:rsidR="001B325B">
        <w:rPr>
          <w:shd w:val="clear" w:color="auto" w:fill="FFFFFF"/>
        </w:rPr>
        <w:t xml:space="preserve"> района, </w:t>
      </w:r>
      <w:proofErr w:type="spellStart"/>
      <w:r w:rsidR="001B325B">
        <w:rPr>
          <w:shd w:val="clear" w:color="auto" w:fill="FFFFFF"/>
        </w:rPr>
        <w:t>Салазгорьским</w:t>
      </w:r>
      <w:proofErr w:type="spellEnd"/>
      <w:r w:rsidR="001B325B">
        <w:rPr>
          <w:shd w:val="clear" w:color="auto" w:fill="FFFFFF"/>
        </w:rPr>
        <w:t xml:space="preserve"> сельским поселением </w:t>
      </w:r>
      <w:proofErr w:type="spellStart"/>
      <w:r w:rsidR="001B325B">
        <w:rPr>
          <w:shd w:val="clear" w:color="auto" w:fill="FFFFFF"/>
        </w:rPr>
        <w:t>Торбеевского</w:t>
      </w:r>
      <w:proofErr w:type="spellEnd"/>
      <w:r w:rsidR="001B325B">
        <w:rPr>
          <w:shd w:val="clear" w:color="auto" w:fill="FFFFFF"/>
        </w:rPr>
        <w:t xml:space="preserve"> района, Сосновским сельским поселением </w:t>
      </w:r>
      <w:proofErr w:type="spellStart"/>
      <w:r w:rsidR="001B325B">
        <w:rPr>
          <w:shd w:val="clear" w:color="auto" w:fill="FFFFFF"/>
        </w:rPr>
        <w:t>Зубово</w:t>
      </w:r>
      <w:proofErr w:type="spellEnd"/>
      <w:r w:rsidR="001B325B">
        <w:rPr>
          <w:shd w:val="clear" w:color="auto" w:fill="FFFFFF"/>
        </w:rPr>
        <w:t xml:space="preserve">-Полянского муниципального района, </w:t>
      </w:r>
      <w:proofErr w:type="spellStart"/>
      <w:r w:rsidR="001B325B">
        <w:rPr>
          <w:shd w:val="clear" w:color="auto" w:fill="FFFFFF"/>
        </w:rPr>
        <w:t>Потьминским</w:t>
      </w:r>
      <w:proofErr w:type="spellEnd"/>
      <w:r w:rsidR="001B325B">
        <w:rPr>
          <w:shd w:val="clear" w:color="auto" w:fill="FFFFFF"/>
        </w:rPr>
        <w:t xml:space="preserve"> городским поселением </w:t>
      </w:r>
      <w:proofErr w:type="spellStart"/>
      <w:r w:rsidR="001B325B">
        <w:rPr>
          <w:shd w:val="clear" w:color="auto" w:fill="FFFFFF"/>
        </w:rPr>
        <w:t>Зубово</w:t>
      </w:r>
      <w:proofErr w:type="spellEnd"/>
      <w:r w:rsidR="001B325B">
        <w:rPr>
          <w:shd w:val="clear" w:color="auto" w:fill="FFFFFF"/>
        </w:rPr>
        <w:t>-Полянского муниципального района.</w:t>
      </w:r>
    </w:p>
    <w:p w:rsidR="00FB2A34" w:rsidRDefault="00FB2A34" w:rsidP="00821B1E">
      <w:pPr>
        <w:pStyle w:val="S0"/>
        <w:spacing w:line="276" w:lineRule="auto"/>
        <w:ind w:firstLine="851"/>
        <w:contextualSpacing/>
        <w:rPr>
          <w:shd w:val="clear" w:color="auto" w:fill="FFFFFF"/>
        </w:rPr>
      </w:pPr>
      <w:r w:rsidRPr="004A2DC7">
        <w:t xml:space="preserve">Статус и границы </w:t>
      </w:r>
      <w:r w:rsidR="00865C7B">
        <w:t>сельского</w:t>
      </w:r>
      <w:r w:rsidR="00E4457A">
        <w:t xml:space="preserve"> поселения</w:t>
      </w:r>
      <w:r w:rsidRPr="004A2DC7">
        <w:t xml:space="preserve"> установлены Законом Республики Мордовия от</w:t>
      </w:r>
    </w:p>
    <w:p w:rsidR="004A2DC7" w:rsidRDefault="00BC4C0D" w:rsidP="00821B1E">
      <w:pPr>
        <w:pStyle w:val="S0"/>
        <w:spacing w:line="276" w:lineRule="auto"/>
        <w:ind w:firstLine="0"/>
      </w:pPr>
      <w:r w:rsidRPr="00BC4C0D">
        <w:t xml:space="preserve">от 28 декабря 2004 года </w:t>
      </w:r>
      <w:r w:rsidR="00D7748C">
        <w:t>№</w:t>
      </w:r>
      <w:r w:rsidRPr="00BC4C0D">
        <w:t xml:space="preserve"> 127-З</w:t>
      </w:r>
      <w:r>
        <w:t xml:space="preserve"> (</w:t>
      </w:r>
      <w:r w:rsidRPr="00BC4C0D">
        <w:t>с изменениями на 19 мая 2020 года</w:t>
      </w:r>
      <w:r>
        <w:t>)</w:t>
      </w:r>
      <w:r w:rsidRPr="00BC4C0D">
        <w:t xml:space="preserve"> </w:t>
      </w:r>
      <w:r w:rsidR="004A2DC7" w:rsidRPr="004A2DC7">
        <w:t xml:space="preserve">«Об установлении границ муниципальных образований </w:t>
      </w:r>
      <w:proofErr w:type="spellStart"/>
      <w:r>
        <w:t>Торбеевского</w:t>
      </w:r>
      <w:proofErr w:type="spellEnd"/>
      <w:r w:rsidR="004A2DC7" w:rsidRPr="004A2DC7">
        <w:t xml:space="preserve"> муниципального района, </w:t>
      </w:r>
      <w:proofErr w:type="spellStart"/>
      <w:r>
        <w:t>Торбеевского</w:t>
      </w:r>
      <w:proofErr w:type="spellEnd"/>
      <w:r w:rsidR="004A2DC7" w:rsidRPr="004A2DC7">
        <w:t xml:space="preserve"> муниципального района и наделении их статусом </w:t>
      </w:r>
      <w:r w:rsidR="00865C7B">
        <w:t>сельского</w:t>
      </w:r>
      <w:r w:rsidR="00E4457A">
        <w:t xml:space="preserve"> поселения</w:t>
      </w:r>
      <w:r w:rsidR="004A2DC7" w:rsidRPr="004A2DC7">
        <w:t xml:space="preserve"> и муниципального района»</w:t>
      </w:r>
      <w:r w:rsidR="004A2DC7">
        <w:t>.</w:t>
      </w:r>
    </w:p>
    <w:p w:rsidR="00294A56" w:rsidRPr="005E296A" w:rsidRDefault="00294A56" w:rsidP="00821B1E">
      <w:pPr>
        <w:pStyle w:val="S0"/>
        <w:spacing w:line="276" w:lineRule="auto"/>
        <w:ind w:firstLine="851"/>
      </w:pPr>
      <w:r w:rsidRPr="005E296A">
        <w:t xml:space="preserve">Административным центром </w:t>
      </w:r>
      <w:proofErr w:type="spellStart"/>
      <w:r w:rsidR="00BC4C0D">
        <w:t>Варжеляйского</w:t>
      </w:r>
      <w:proofErr w:type="spellEnd"/>
      <w:r w:rsidR="004A2DC7">
        <w:t xml:space="preserve"> </w:t>
      </w:r>
      <w:r w:rsidR="00865C7B">
        <w:t>сельского</w:t>
      </w:r>
      <w:r w:rsidR="00E4457A">
        <w:t xml:space="preserve"> поселения</w:t>
      </w:r>
      <w:r w:rsidR="004A2DC7">
        <w:t xml:space="preserve"> является с. </w:t>
      </w:r>
      <w:proofErr w:type="spellStart"/>
      <w:r w:rsidR="00BC4C0D">
        <w:t>Варжеляй</w:t>
      </w:r>
      <w:proofErr w:type="spellEnd"/>
      <w:r w:rsidRPr="005E296A">
        <w:t>.</w:t>
      </w:r>
    </w:p>
    <w:p w:rsidR="00BC4C0D" w:rsidRPr="00BC4C0D" w:rsidRDefault="00BC4C0D" w:rsidP="00821B1E">
      <w:pPr>
        <w:pStyle w:val="S0"/>
        <w:spacing w:line="276" w:lineRule="auto"/>
        <w:ind w:firstLine="851"/>
        <w:rPr>
          <w:bCs/>
        </w:rPr>
      </w:pPr>
      <w:r w:rsidRPr="00BC4C0D">
        <w:rPr>
          <w:bCs/>
        </w:rPr>
        <w:t xml:space="preserve">Село </w:t>
      </w:r>
      <w:proofErr w:type="spellStart"/>
      <w:r w:rsidRPr="00BC4C0D">
        <w:rPr>
          <w:bCs/>
        </w:rPr>
        <w:t>Варжеляй</w:t>
      </w:r>
      <w:proofErr w:type="spellEnd"/>
      <w:r w:rsidRPr="00BC4C0D">
        <w:rPr>
          <w:bCs/>
        </w:rPr>
        <w:t xml:space="preserve"> </w:t>
      </w:r>
      <w:proofErr w:type="spellStart"/>
      <w:r w:rsidRPr="00BC4C0D">
        <w:rPr>
          <w:bCs/>
        </w:rPr>
        <w:t>мокшанское</w:t>
      </w:r>
      <w:proofErr w:type="spellEnd"/>
      <w:r w:rsidRPr="00BC4C0D">
        <w:rPr>
          <w:bCs/>
        </w:rPr>
        <w:t xml:space="preserve"> село, основано в IVIII </w:t>
      </w:r>
      <w:r w:rsidR="0085645C">
        <w:rPr>
          <w:bCs/>
        </w:rPr>
        <w:t>в, в</w:t>
      </w:r>
      <w:r w:rsidRPr="00BC4C0D">
        <w:rPr>
          <w:bCs/>
        </w:rPr>
        <w:t xml:space="preserve"> исторических документах остались такие упоминания о происхождении села </w:t>
      </w:r>
      <w:proofErr w:type="spellStart"/>
      <w:r w:rsidRPr="00BC4C0D">
        <w:rPr>
          <w:bCs/>
        </w:rPr>
        <w:t>Варжеляй</w:t>
      </w:r>
      <w:proofErr w:type="spellEnd"/>
      <w:r w:rsidRPr="00BC4C0D">
        <w:rPr>
          <w:bCs/>
        </w:rPr>
        <w:t>, когда через эти места пр</w:t>
      </w:r>
      <w:r w:rsidR="00AD75FC">
        <w:rPr>
          <w:bCs/>
        </w:rPr>
        <w:t xml:space="preserve">оходили </w:t>
      </w:r>
      <w:proofErr w:type="spellStart"/>
      <w:r w:rsidR="00AD75FC">
        <w:rPr>
          <w:bCs/>
        </w:rPr>
        <w:t>бритовские</w:t>
      </w:r>
      <w:proofErr w:type="spellEnd"/>
      <w:r w:rsidR="00AD75FC">
        <w:rPr>
          <w:bCs/>
        </w:rPr>
        <w:t xml:space="preserve"> (из деревни </w:t>
      </w:r>
      <w:proofErr w:type="spellStart"/>
      <w:r w:rsidRPr="00BC4C0D">
        <w:rPr>
          <w:bCs/>
        </w:rPr>
        <w:t>Бритовка</w:t>
      </w:r>
      <w:proofErr w:type="spellEnd"/>
      <w:r w:rsidRPr="00BC4C0D">
        <w:rPr>
          <w:bCs/>
        </w:rPr>
        <w:t>) крестьяне до села Дубровки, они смотрят кругом и говорят: «</w:t>
      </w:r>
      <w:proofErr w:type="spellStart"/>
      <w:r w:rsidRPr="00BC4C0D">
        <w:rPr>
          <w:bCs/>
        </w:rPr>
        <w:t>Вирь</w:t>
      </w:r>
      <w:proofErr w:type="spellEnd"/>
      <w:r w:rsidRPr="00BC4C0D">
        <w:rPr>
          <w:bCs/>
        </w:rPr>
        <w:t xml:space="preserve"> </w:t>
      </w:r>
      <w:proofErr w:type="spellStart"/>
      <w:r w:rsidRPr="00BC4C0D">
        <w:rPr>
          <w:bCs/>
        </w:rPr>
        <w:t>жи</w:t>
      </w:r>
      <w:proofErr w:type="spellEnd"/>
      <w:r w:rsidRPr="00BC4C0D">
        <w:rPr>
          <w:bCs/>
        </w:rPr>
        <w:t xml:space="preserve"> и </w:t>
      </w:r>
      <w:proofErr w:type="spellStart"/>
      <w:r w:rsidRPr="00BC4C0D">
        <w:rPr>
          <w:bCs/>
        </w:rPr>
        <w:t>ляй</w:t>
      </w:r>
      <w:proofErr w:type="spellEnd"/>
      <w:r w:rsidRPr="00BC4C0D">
        <w:rPr>
          <w:bCs/>
        </w:rPr>
        <w:t xml:space="preserve"> (что значит «лес» и «река»)», отсюда и название села </w:t>
      </w:r>
      <w:proofErr w:type="spellStart"/>
      <w:r w:rsidRPr="00BC4C0D">
        <w:rPr>
          <w:bCs/>
        </w:rPr>
        <w:t>Варжеляй</w:t>
      </w:r>
      <w:proofErr w:type="spellEnd"/>
      <w:r w:rsidRPr="00BC4C0D">
        <w:rPr>
          <w:bCs/>
        </w:rPr>
        <w:t>. На левом берегу этой реки (</w:t>
      </w:r>
      <w:proofErr w:type="spellStart"/>
      <w:r w:rsidRPr="00BC4C0D">
        <w:rPr>
          <w:bCs/>
        </w:rPr>
        <w:t>Виндрей</w:t>
      </w:r>
      <w:proofErr w:type="spellEnd"/>
      <w:r w:rsidRPr="00BC4C0D">
        <w:rPr>
          <w:bCs/>
        </w:rPr>
        <w:t>) в 17 к</w:t>
      </w:r>
      <w:r w:rsidR="0085645C">
        <w:rPr>
          <w:bCs/>
        </w:rPr>
        <w:t>м от районного центра Торбеево</w:t>
      </w:r>
      <w:r w:rsidRPr="00BC4C0D">
        <w:rPr>
          <w:bCs/>
        </w:rPr>
        <w:t xml:space="preserve"> образовалось село </w:t>
      </w:r>
      <w:proofErr w:type="spellStart"/>
      <w:r w:rsidRPr="00BC4C0D">
        <w:rPr>
          <w:bCs/>
        </w:rPr>
        <w:t>Варжеляй</w:t>
      </w:r>
      <w:proofErr w:type="spellEnd"/>
      <w:r w:rsidRPr="00BC4C0D">
        <w:rPr>
          <w:bCs/>
        </w:rPr>
        <w:t xml:space="preserve">. </w:t>
      </w:r>
      <w:proofErr w:type="gramStart"/>
      <w:r w:rsidRPr="00BC4C0D">
        <w:rPr>
          <w:bCs/>
        </w:rPr>
        <w:t>Архивные дела</w:t>
      </w:r>
      <w:proofErr w:type="gramEnd"/>
      <w:r w:rsidRPr="00BC4C0D">
        <w:rPr>
          <w:bCs/>
        </w:rPr>
        <w:t xml:space="preserve"> образованные указом Петра Первого высшего </w:t>
      </w:r>
      <w:r w:rsidR="009275CE">
        <w:rPr>
          <w:bCs/>
        </w:rPr>
        <w:t xml:space="preserve">горного управления страны- Берг </w:t>
      </w:r>
      <w:r w:rsidRPr="00BC4C0D">
        <w:rPr>
          <w:bCs/>
        </w:rPr>
        <w:t xml:space="preserve">коллегии изобилуют многочисленными донесениями об открытиях залежей полезных ископаемых вдоль реки </w:t>
      </w:r>
      <w:proofErr w:type="spellStart"/>
      <w:r w:rsidRPr="00BC4C0D">
        <w:rPr>
          <w:bCs/>
        </w:rPr>
        <w:t>Виндрей</w:t>
      </w:r>
      <w:proofErr w:type="spellEnd"/>
      <w:r w:rsidRPr="00BC4C0D">
        <w:rPr>
          <w:bCs/>
        </w:rPr>
        <w:t>. Промышленники Бата-</w:t>
      </w:r>
      <w:proofErr w:type="spellStart"/>
      <w:r w:rsidRPr="00BC4C0D">
        <w:rPr>
          <w:bCs/>
        </w:rPr>
        <w:t>шовы</w:t>
      </w:r>
      <w:proofErr w:type="spellEnd"/>
      <w:r w:rsidRPr="00BC4C0D">
        <w:rPr>
          <w:bCs/>
        </w:rPr>
        <w:t>- Пётр Ильич и Прокофий Ильич выступили с просьбой о постройке «</w:t>
      </w:r>
      <w:proofErr w:type="spellStart"/>
      <w:r w:rsidRPr="00BC4C0D">
        <w:rPr>
          <w:bCs/>
        </w:rPr>
        <w:t>вододействующего</w:t>
      </w:r>
      <w:proofErr w:type="spellEnd"/>
      <w:r w:rsidRPr="00BC4C0D">
        <w:rPr>
          <w:bCs/>
        </w:rPr>
        <w:t xml:space="preserve"> завода» по речке </w:t>
      </w:r>
      <w:proofErr w:type="spellStart"/>
      <w:r w:rsidRPr="00BC4C0D">
        <w:rPr>
          <w:bCs/>
        </w:rPr>
        <w:t>Виндрей</w:t>
      </w:r>
      <w:proofErr w:type="spellEnd"/>
      <w:r w:rsidRPr="00BC4C0D">
        <w:rPr>
          <w:bCs/>
        </w:rPr>
        <w:t xml:space="preserve"> в дачах </w:t>
      </w:r>
      <w:proofErr w:type="spellStart"/>
      <w:r w:rsidRPr="00BC4C0D">
        <w:rPr>
          <w:bCs/>
        </w:rPr>
        <w:t>новокрещён</w:t>
      </w:r>
      <w:proofErr w:type="spellEnd"/>
      <w:r w:rsidRPr="00BC4C0D">
        <w:rPr>
          <w:bCs/>
        </w:rPr>
        <w:t xml:space="preserve">-ной мордвы деревень </w:t>
      </w:r>
      <w:proofErr w:type="spellStart"/>
      <w:r w:rsidRPr="00BC4C0D">
        <w:rPr>
          <w:bCs/>
        </w:rPr>
        <w:t>Варжеляй</w:t>
      </w:r>
      <w:proofErr w:type="spellEnd"/>
      <w:r w:rsidRPr="00BC4C0D">
        <w:rPr>
          <w:bCs/>
        </w:rPr>
        <w:t xml:space="preserve">, Куликово, </w:t>
      </w:r>
      <w:proofErr w:type="spellStart"/>
      <w:r w:rsidRPr="00BC4C0D">
        <w:rPr>
          <w:bCs/>
        </w:rPr>
        <w:t>Чётово</w:t>
      </w:r>
      <w:proofErr w:type="spellEnd"/>
      <w:r w:rsidRPr="00BC4C0D">
        <w:rPr>
          <w:bCs/>
        </w:rPr>
        <w:t xml:space="preserve">. </w:t>
      </w:r>
    </w:p>
    <w:p w:rsidR="00FB2A34" w:rsidRDefault="00AB202C" w:rsidP="00821B1E">
      <w:pPr>
        <w:pStyle w:val="S0"/>
        <w:spacing w:line="276" w:lineRule="auto"/>
        <w:ind w:firstLine="851"/>
      </w:pPr>
      <w:r w:rsidRPr="005E296A">
        <w:t xml:space="preserve">В состав </w:t>
      </w:r>
      <w:r w:rsidR="00865C7B">
        <w:t>сельского</w:t>
      </w:r>
      <w:r w:rsidR="00E4457A">
        <w:t xml:space="preserve"> поселения</w:t>
      </w:r>
      <w:r w:rsidRPr="005E296A">
        <w:t xml:space="preserve"> входит </w:t>
      </w:r>
      <w:r w:rsidR="00CA6961">
        <w:t>семь</w:t>
      </w:r>
      <w:r w:rsidRPr="005E296A">
        <w:t xml:space="preserve"> населенны</w:t>
      </w:r>
      <w:r w:rsidR="00CA6961">
        <w:t>х</w:t>
      </w:r>
      <w:r w:rsidR="0065034D" w:rsidRPr="005E296A">
        <w:t xml:space="preserve"> пункт</w:t>
      </w:r>
      <w:r w:rsidR="00CA6961">
        <w:t>ов</w:t>
      </w:r>
      <w:r w:rsidR="005B74C9">
        <w:t>.</w:t>
      </w:r>
      <w:r w:rsidRPr="005E296A">
        <w:t xml:space="preserve"> </w:t>
      </w:r>
    </w:p>
    <w:p w:rsidR="000D148C" w:rsidRPr="005E296A" w:rsidRDefault="009219EB" w:rsidP="00821B1E">
      <w:pPr>
        <w:pStyle w:val="S0"/>
        <w:spacing w:line="276" w:lineRule="auto"/>
        <w:ind w:firstLine="851"/>
      </w:pPr>
      <w:r w:rsidRPr="005E296A">
        <w:t xml:space="preserve">Население </w:t>
      </w:r>
      <w:r w:rsidR="00865C7B">
        <w:t>сельского</w:t>
      </w:r>
      <w:r w:rsidR="00E4457A">
        <w:t xml:space="preserve"> поселения</w:t>
      </w:r>
      <w:r w:rsidRPr="005E296A">
        <w:t xml:space="preserve"> </w:t>
      </w:r>
      <w:r w:rsidR="00074833" w:rsidRPr="005E296A">
        <w:t>на 01.01.202</w:t>
      </w:r>
      <w:r w:rsidR="0065034D" w:rsidRPr="005E296A">
        <w:t>4</w:t>
      </w:r>
      <w:r w:rsidR="00AE7ABC">
        <w:t xml:space="preserve"> год</w:t>
      </w:r>
      <w:r w:rsidR="000C387E">
        <w:t xml:space="preserve"> </w:t>
      </w:r>
      <w:r w:rsidR="00AE7ABC">
        <w:t xml:space="preserve">составляет </w:t>
      </w:r>
      <w:r w:rsidR="008528D7">
        <w:t>680</w:t>
      </w:r>
      <w:r w:rsidR="00AB202C" w:rsidRPr="005E296A">
        <w:t xml:space="preserve"> чел. </w:t>
      </w:r>
    </w:p>
    <w:p w:rsidR="009219EB" w:rsidRDefault="009219EB" w:rsidP="00821B1E">
      <w:pPr>
        <w:pStyle w:val="S0"/>
        <w:spacing w:line="276" w:lineRule="auto"/>
        <w:ind w:firstLine="851"/>
      </w:pPr>
      <w:r w:rsidRPr="005E296A">
        <w:t xml:space="preserve">Связь между населенными пунктами внутри </w:t>
      </w:r>
      <w:r w:rsidR="00E4457A">
        <w:t>сельского поселения</w:t>
      </w:r>
      <w:r w:rsidRPr="005E296A">
        <w:t xml:space="preserve"> осуществляется по региональным дорогам с асфальтобетонным и грунтовым покрыти</w:t>
      </w:r>
      <w:r w:rsidR="00657F77">
        <w:t>е</w:t>
      </w:r>
      <w:r w:rsidRPr="005E296A">
        <w:t>м.</w:t>
      </w:r>
    </w:p>
    <w:p w:rsidR="00DF0D3D" w:rsidRDefault="00D87B68" w:rsidP="00821B1E">
      <w:pPr>
        <w:pStyle w:val="S0"/>
        <w:spacing w:line="276" w:lineRule="auto"/>
        <w:ind w:firstLine="851"/>
        <w:rPr>
          <w:lang w:eastAsia="en-US"/>
        </w:rPr>
      </w:pPr>
      <w:r w:rsidRPr="005E296A">
        <w:rPr>
          <w:lang w:eastAsia="en-US"/>
        </w:rPr>
        <w:t xml:space="preserve">На территории </w:t>
      </w:r>
      <w:proofErr w:type="spellStart"/>
      <w:r w:rsidR="005B74C9">
        <w:rPr>
          <w:lang w:eastAsia="en-US"/>
        </w:rPr>
        <w:t>Варжеляйского</w:t>
      </w:r>
      <w:proofErr w:type="spellEnd"/>
      <w:r>
        <w:rPr>
          <w:lang w:eastAsia="en-US"/>
        </w:rPr>
        <w:t xml:space="preserve"> </w:t>
      </w:r>
      <w:r w:rsidR="00865C7B">
        <w:rPr>
          <w:lang w:eastAsia="en-US"/>
        </w:rPr>
        <w:t>сельского</w:t>
      </w:r>
      <w:r w:rsidR="00E4457A">
        <w:rPr>
          <w:lang w:eastAsia="en-US"/>
        </w:rPr>
        <w:t xml:space="preserve"> поселения</w:t>
      </w:r>
      <w:r>
        <w:rPr>
          <w:lang w:eastAsia="en-US"/>
        </w:rPr>
        <w:t xml:space="preserve"> </w:t>
      </w:r>
      <w:proofErr w:type="spellStart"/>
      <w:r w:rsidR="005B74C9">
        <w:rPr>
          <w:lang w:eastAsia="en-US"/>
        </w:rPr>
        <w:t>Торбеевского</w:t>
      </w:r>
      <w:proofErr w:type="spellEnd"/>
      <w:r>
        <w:rPr>
          <w:lang w:eastAsia="en-US"/>
        </w:rPr>
        <w:t xml:space="preserve"> </w:t>
      </w:r>
      <w:r w:rsidR="000C387E">
        <w:rPr>
          <w:lang w:eastAsia="en-US"/>
        </w:rPr>
        <w:t>муниципального района</w:t>
      </w:r>
      <w:r w:rsidR="00DF0D3D">
        <w:rPr>
          <w:lang w:eastAsia="en-US"/>
        </w:rPr>
        <w:t xml:space="preserve"> проходит железнодорожная сеть.</w:t>
      </w:r>
    </w:p>
    <w:p w:rsidR="008528D7" w:rsidRDefault="008528D7" w:rsidP="008528D7">
      <w:pPr>
        <w:pStyle w:val="S0"/>
        <w:spacing w:line="276" w:lineRule="auto"/>
        <w:ind w:firstLine="851"/>
        <w:rPr>
          <w:lang w:eastAsia="en-US"/>
        </w:rPr>
      </w:pPr>
      <w:r>
        <w:rPr>
          <w:lang w:eastAsia="en-US"/>
        </w:rPr>
        <w:t xml:space="preserve">Железнодорожное сообщение осуществляется через ЖД станцию                                           </w:t>
      </w:r>
      <w:proofErr w:type="spellStart"/>
      <w:r>
        <w:rPr>
          <w:lang w:eastAsia="en-US"/>
        </w:rPr>
        <w:t>Тобреево</w:t>
      </w:r>
      <w:proofErr w:type="spellEnd"/>
      <w:r>
        <w:rPr>
          <w:lang w:eastAsia="en-US"/>
        </w:rPr>
        <w:t xml:space="preserve">   Куйбышевской железной дороги. </w:t>
      </w:r>
      <w:r w:rsidRPr="005B74C9">
        <w:rPr>
          <w:lang w:eastAsia="en-US"/>
        </w:rPr>
        <w:t>Через Торбеево</w:t>
      </w:r>
      <w:r>
        <w:rPr>
          <w:lang w:eastAsia="en-US"/>
        </w:rPr>
        <w:t xml:space="preserve"> </w:t>
      </w:r>
      <w:r w:rsidRPr="005B74C9">
        <w:rPr>
          <w:lang w:eastAsia="en-US"/>
        </w:rPr>
        <w:t>ведётся постоянное сообщение с</w:t>
      </w:r>
    </w:p>
    <w:p w:rsidR="008528D7" w:rsidRDefault="008528D7" w:rsidP="008528D7">
      <w:pPr>
        <w:pStyle w:val="S0"/>
        <w:spacing w:line="276" w:lineRule="auto"/>
        <w:ind w:firstLine="0"/>
        <w:rPr>
          <w:lang w:eastAsia="en-US"/>
        </w:rPr>
      </w:pPr>
      <w:r w:rsidRPr="005B74C9">
        <w:rPr>
          <w:lang w:eastAsia="en-US"/>
        </w:rPr>
        <w:lastRenderedPageBreak/>
        <w:t xml:space="preserve">ближайшими крупными городами </w:t>
      </w:r>
      <w:r>
        <w:rPr>
          <w:lang w:eastAsia="en-US"/>
        </w:rPr>
        <w:t>–</w:t>
      </w:r>
      <w:r w:rsidRPr="005B74C9">
        <w:rPr>
          <w:lang w:eastAsia="en-US"/>
        </w:rPr>
        <w:t xml:space="preserve"> Москвой, Сара</w:t>
      </w:r>
      <w:r>
        <w:rPr>
          <w:lang w:eastAsia="en-US"/>
        </w:rPr>
        <w:t>нском, а также с другими городами России.</w:t>
      </w:r>
    </w:p>
    <w:p w:rsidR="002C162F" w:rsidRDefault="002C162F" w:rsidP="00E15424">
      <w:pPr>
        <w:pStyle w:val="S0"/>
        <w:spacing w:line="276" w:lineRule="auto"/>
        <w:ind w:firstLine="851"/>
        <w:rPr>
          <w:lang w:eastAsia="en-US"/>
        </w:rPr>
      </w:pPr>
      <w:r w:rsidRPr="005E296A">
        <w:t>Воздушное сообщение осуществляется через аэропорт г. Саранска.</w:t>
      </w:r>
    </w:p>
    <w:p w:rsidR="00D87B68" w:rsidRPr="005E296A" w:rsidRDefault="00D87B68" w:rsidP="00E15424">
      <w:pPr>
        <w:pStyle w:val="S0"/>
        <w:spacing w:line="276" w:lineRule="auto"/>
        <w:ind w:firstLine="851"/>
        <w:contextualSpacing/>
      </w:pPr>
    </w:p>
    <w:p w:rsidR="00D87B68" w:rsidRPr="005C2856" w:rsidRDefault="005C2856" w:rsidP="00E15424">
      <w:pPr>
        <w:ind w:firstLine="851"/>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2.2 Природные условия</w:t>
      </w:r>
    </w:p>
    <w:p w:rsidR="00746B8C" w:rsidRPr="005E296A" w:rsidRDefault="00746B8C" w:rsidP="00E15424">
      <w:pPr>
        <w:tabs>
          <w:tab w:val="left" w:pos="142"/>
        </w:tabs>
        <w:spacing w:after="0"/>
        <w:ind w:firstLine="851"/>
        <w:contextualSpacing/>
        <w:jc w:val="both"/>
        <w:rPr>
          <w:rFonts w:ascii="Times New Roman" w:hAnsi="Times New Roman" w:cs="Times New Roman"/>
          <w:b/>
          <w:sz w:val="24"/>
          <w:szCs w:val="24"/>
        </w:rPr>
      </w:pPr>
      <w:r w:rsidRPr="005E296A">
        <w:rPr>
          <w:rFonts w:ascii="Times New Roman" w:hAnsi="Times New Roman" w:cs="Times New Roman"/>
          <w:b/>
          <w:sz w:val="24"/>
          <w:szCs w:val="24"/>
        </w:rPr>
        <w:t>Климат</w:t>
      </w:r>
    </w:p>
    <w:p w:rsidR="00D87B68" w:rsidRPr="00D87B68" w:rsidRDefault="005B74C9" w:rsidP="00E15424">
      <w:pPr>
        <w:tabs>
          <w:tab w:val="left" w:pos="142"/>
        </w:tabs>
        <w:spacing w:after="0"/>
        <w:ind w:firstLine="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Варжеляйское</w:t>
      </w:r>
      <w:proofErr w:type="spellEnd"/>
      <w:r w:rsidR="00D87B68" w:rsidRPr="00D87B68">
        <w:rPr>
          <w:rFonts w:ascii="Times New Roman" w:eastAsia="Times New Roman" w:hAnsi="Times New Roman" w:cs="Times New Roman"/>
          <w:sz w:val="24"/>
          <w:szCs w:val="24"/>
        </w:rPr>
        <w:t xml:space="preserve"> сельское </w:t>
      </w:r>
      <w:r w:rsidR="00E4457A">
        <w:rPr>
          <w:rFonts w:ascii="Times New Roman" w:eastAsia="Times New Roman" w:hAnsi="Times New Roman" w:cs="Times New Roman"/>
          <w:sz w:val="24"/>
          <w:szCs w:val="24"/>
        </w:rPr>
        <w:t>поселение</w:t>
      </w:r>
      <w:r w:rsidR="00D87B68" w:rsidRPr="00D87B68">
        <w:rPr>
          <w:rFonts w:ascii="Times New Roman" w:eastAsia="Times New Roman" w:hAnsi="Times New Roman" w:cs="Times New Roman"/>
          <w:sz w:val="24"/>
          <w:szCs w:val="24"/>
        </w:rPr>
        <w:t xml:space="preserve"> находится в зоне умеренно-континентального климата с ср</w:t>
      </w:r>
      <w:r w:rsidR="00D87B68">
        <w:rPr>
          <w:rFonts w:ascii="Times New Roman" w:eastAsia="Times New Roman" w:hAnsi="Times New Roman" w:cs="Times New Roman"/>
          <w:sz w:val="24"/>
          <w:szCs w:val="24"/>
        </w:rPr>
        <w:t>авнительно жарким летом и хо</w:t>
      </w:r>
      <w:r w:rsidR="00D87B68" w:rsidRPr="00D87B68">
        <w:rPr>
          <w:rFonts w:ascii="Times New Roman" w:eastAsia="Times New Roman" w:hAnsi="Times New Roman" w:cs="Times New Roman"/>
          <w:sz w:val="24"/>
          <w:szCs w:val="24"/>
        </w:rPr>
        <w:t>лодной зимой. Территория хозяйства находится под вл</w:t>
      </w:r>
      <w:r w:rsidR="00D87B68">
        <w:rPr>
          <w:rFonts w:ascii="Times New Roman" w:eastAsia="Times New Roman" w:hAnsi="Times New Roman" w:cs="Times New Roman"/>
          <w:sz w:val="24"/>
          <w:szCs w:val="24"/>
        </w:rPr>
        <w:t>иянием воздушных масс умеренных</w:t>
      </w:r>
      <w:r w:rsidR="00D87B68" w:rsidRPr="00D87B68">
        <w:rPr>
          <w:rFonts w:ascii="Times New Roman" w:eastAsia="Times New Roman" w:hAnsi="Times New Roman" w:cs="Times New Roman"/>
          <w:sz w:val="24"/>
          <w:szCs w:val="24"/>
        </w:rPr>
        <w:t xml:space="preserve"> широт. Преобл</w:t>
      </w:r>
      <w:r w:rsidR="00D87B68">
        <w:rPr>
          <w:rFonts w:ascii="Times New Roman" w:eastAsia="Times New Roman" w:hAnsi="Times New Roman" w:cs="Times New Roman"/>
          <w:sz w:val="24"/>
          <w:szCs w:val="24"/>
        </w:rPr>
        <w:t>адающими ветрами являются запад</w:t>
      </w:r>
      <w:r w:rsidR="00D87B68" w:rsidRPr="00D87B68">
        <w:rPr>
          <w:rFonts w:ascii="Times New Roman" w:eastAsia="Times New Roman" w:hAnsi="Times New Roman" w:cs="Times New Roman"/>
          <w:sz w:val="24"/>
          <w:szCs w:val="24"/>
        </w:rPr>
        <w:t>ные</w:t>
      </w:r>
      <w:r w:rsidR="00D87B68">
        <w:rPr>
          <w:rFonts w:ascii="Times New Roman" w:eastAsia="Times New Roman" w:hAnsi="Times New Roman" w:cs="Times New Roman"/>
          <w:sz w:val="24"/>
          <w:szCs w:val="24"/>
        </w:rPr>
        <w:t xml:space="preserve"> и юго-западные. Среднегодовая </w:t>
      </w:r>
      <w:r w:rsidR="00D87B68" w:rsidRPr="00D87B68">
        <w:rPr>
          <w:rFonts w:ascii="Times New Roman" w:eastAsia="Times New Roman" w:hAnsi="Times New Roman" w:cs="Times New Roman"/>
          <w:sz w:val="24"/>
          <w:szCs w:val="24"/>
        </w:rPr>
        <w:t xml:space="preserve">скорость ветра – 3.9м/с. </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Сравнительно часто территория попадает под воздействие сухих континентальных воздушных масс, приносимых с юго-</w:t>
      </w:r>
      <w:r>
        <w:rPr>
          <w:rFonts w:ascii="Times New Roman" w:eastAsia="Times New Roman" w:hAnsi="Times New Roman" w:cs="Times New Roman"/>
          <w:sz w:val="24"/>
          <w:szCs w:val="24"/>
        </w:rPr>
        <w:t xml:space="preserve">востока. В теплый период года </w:t>
      </w:r>
      <w:r w:rsidRPr="00D87B68">
        <w:rPr>
          <w:rFonts w:ascii="Times New Roman" w:eastAsia="Times New Roman" w:hAnsi="Times New Roman" w:cs="Times New Roman"/>
          <w:sz w:val="24"/>
          <w:szCs w:val="24"/>
        </w:rPr>
        <w:t xml:space="preserve">в таких случаях иногда на длительное время наступают засухи. </w:t>
      </w:r>
    </w:p>
    <w:p w:rsid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Несколько раз за зиму наблюдаются сильные метели, а иногда и снежные бураны. Зимой морозы</w:t>
      </w:r>
      <w:r>
        <w:rPr>
          <w:rFonts w:ascii="Times New Roman" w:eastAsia="Times New Roman" w:hAnsi="Times New Roman" w:cs="Times New Roman"/>
          <w:sz w:val="24"/>
          <w:szCs w:val="24"/>
        </w:rPr>
        <w:t xml:space="preserve"> достигают </w:t>
      </w:r>
      <w:r w:rsidR="00C869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44</w:t>
      </w:r>
      <w:r w:rsidRPr="00D87B68">
        <w:rPr>
          <w:rFonts w:ascii="Times New Roman" w:eastAsia="Times New Roman" w:hAnsi="Times New Roman" w:cs="Times New Roman"/>
          <w:sz w:val="24"/>
          <w:szCs w:val="24"/>
          <w:vertAlign w:val="superscript"/>
        </w:rPr>
        <w:t>о</w:t>
      </w:r>
      <w:r w:rsidRPr="00D87B68">
        <w:rPr>
          <w:rFonts w:ascii="Times New Roman" w:eastAsia="Times New Roman" w:hAnsi="Times New Roman" w:cs="Times New Roman"/>
          <w:sz w:val="24"/>
          <w:szCs w:val="24"/>
        </w:rPr>
        <w:t>С. В переходные сезоны наблюдаются возвраты холодов и заморозков. Средняя годовая температура возд</w:t>
      </w:r>
      <w:r>
        <w:rPr>
          <w:rFonts w:ascii="Times New Roman" w:eastAsia="Times New Roman" w:hAnsi="Times New Roman" w:cs="Times New Roman"/>
          <w:sz w:val="24"/>
          <w:szCs w:val="24"/>
        </w:rPr>
        <w:t>уха по многолетним данным + 3.9</w:t>
      </w:r>
      <w:r w:rsidRPr="00D87B68">
        <w:rPr>
          <w:rFonts w:ascii="Times New Roman" w:eastAsia="Times New Roman" w:hAnsi="Times New Roman" w:cs="Times New Roman"/>
          <w:sz w:val="24"/>
          <w:szCs w:val="24"/>
          <w:vertAlign w:val="superscript"/>
        </w:rPr>
        <w:t>о</w:t>
      </w:r>
      <w:r w:rsidRPr="00D87B68">
        <w:rPr>
          <w:rFonts w:ascii="Times New Roman" w:eastAsia="Times New Roman" w:hAnsi="Times New Roman" w:cs="Times New Roman"/>
          <w:sz w:val="24"/>
          <w:szCs w:val="24"/>
        </w:rPr>
        <w:t>С.</w:t>
      </w:r>
    </w:p>
    <w:p w:rsidR="00D7748C" w:rsidRDefault="00D7748C"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Продолжительность периода с температу</w:t>
      </w:r>
      <w:r>
        <w:rPr>
          <w:rFonts w:ascii="Times New Roman" w:eastAsia="Times New Roman" w:hAnsi="Times New Roman" w:cs="Times New Roman"/>
          <w:sz w:val="24"/>
          <w:szCs w:val="24"/>
        </w:rPr>
        <w:t>рами выше 0</w:t>
      </w:r>
      <w:r w:rsidRPr="00D87B68">
        <w:rPr>
          <w:rFonts w:ascii="Times New Roman" w:eastAsia="Times New Roman" w:hAnsi="Times New Roman" w:cs="Times New Roman"/>
          <w:sz w:val="24"/>
          <w:szCs w:val="24"/>
          <w:vertAlign w:val="superscript"/>
        </w:rPr>
        <w:t>о</w:t>
      </w:r>
      <w:r>
        <w:rPr>
          <w:rFonts w:ascii="Times New Roman" w:eastAsia="Times New Roman" w:hAnsi="Times New Roman" w:cs="Times New Roman"/>
          <w:sz w:val="24"/>
          <w:szCs w:val="24"/>
        </w:rPr>
        <w:t>С составляет 209 дней, выше 5</w:t>
      </w:r>
      <w:r w:rsidRPr="00D87B68">
        <w:rPr>
          <w:rFonts w:ascii="Times New Roman" w:eastAsia="Times New Roman" w:hAnsi="Times New Roman" w:cs="Times New Roman"/>
          <w:sz w:val="24"/>
          <w:szCs w:val="24"/>
          <w:vertAlign w:val="superscript"/>
        </w:rPr>
        <w:t>о</w:t>
      </w:r>
      <w:r w:rsidRPr="00D87B68">
        <w:rPr>
          <w:rFonts w:ascii="Times New Roman" w:eastAsia="Times New Roman" w:hAnsi="Times New Roman" w:cs="Times New Roman"/>
          <w:sz w:val="24"/>
          <w:szCs w:val="24"/>
        </w:rPr>
        <w:t>С</w:t>
      </w:r>
    </w:p>
    <w:p w:rsidR="00D87B68" w:rsidRDefault="00D7748C" w:rsidP="00E15424">
      <w:p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130 дней. Дата</w:t>
      </w:r>
      <w:r w:rsidR="00821B1E">
        <w:rPr>
          <w:rFonts w:ascii="Times New Roman" w:eastAsia="Times New Roman" w:hAnsi="Times New Roman" w:cs="Times New Roman"/>
          <w:sz w:val="24"/>
          <w:szCs w:val="24"/>
        </w:rPr>
        <w:t xml:space="preserve"> первого заморозка 22 сентября,</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последнего 11</w:t>
      </w:r>
      <w:r w:rsidR="00821B1E">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мая. Глубина</w:t>
      </w:r>
      <w:r w:rsidR="00821B1E">
        <w:rPr>
          <w:rFonts w:ascii="Times New Roman" w:eastAsia="Times New Roman" w:hAnsi="Times New Roman" w:cs="Times New Roman"/>
          <w:sz w:val="24"/>
          <w:szCs w:val="24"/>
        </w:rPr>
        <w:t xml:space="preserve"> промерзания </w:t>
      </w:r>
      <w:r w:rsidR="00D87B68" w:rsidRPr="00D87B68">
        <w:rPr>
          <w:rFonts w:ascii="Times New Roman" w:eastAsia="Times New Roman" w:hAnsi="Times New Roman" w:cs="Times New Roman"/>
          <w:sz w:val="24"/>
          <w:szCs w:val="24"/>
        </w:rPr>
        <w:t>почвы 90 см. Полное оттаивание почвы наступает 26 апреля.</w:t>
      </w:r>
    </w:p>
    <w:p w:rsidR="00FC170A" w:rsidRPr="00D87B68" w:rsidRDefault="00FC170A"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Устойчивый снежный покров ложится во второй декаде ноября, достигая максимальной высоты во втор</w:t>
      </w:r>
      <w:r>
        <w:rPr>
          <w:rFonts w:ascii="Times New Roman" w:eastAsia="Times New Roman" w:hAnsi="Times New Roman" w:cs="Times New Roman"/>
          <w:sz w:val="24"/>
          <w:szCs w:val="24"/>
        </w:rPr>
        <w:t>ой декаде марта 29 см. Снеготая</w:t>
      </w:r>
      <w:r w:rsidRPr="00D87B68">
        <w:rPr>
          <w:rFonts w:ascii="Times New Roman" w:eastAsia="Times New Roman" w:hAnsi="Times New Roman" w:cs="Times New Roman"/>
          <w:sz w:val="24"/>
          <w:szCs w:val="24"/>
        </w:rPr>
        <w:t>ние</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начинается</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примерно</w:t>
      </w:r>
      <w:r w:rsidR="00D7748C">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в</w:t>
      </w:r>
    </w:p>
    <w:p w:rsidR="00D87B68" w:rsidRPr="00D87B68" w:rsidRDefault="00D87B68" w:rsidP="00E15424">
      <w:pPr>
        <w:tabs>
          <w:tab w:val="left" w:pos="142"/>
        </w:tabs>
        <w:spacing w:after="0"/>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 xml:space="preserve">третьей декаде марта и заканчивается в первой декаде апреля. </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В период вегетации растений количество осадков составляет 237</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мл.</w:t>
      </w:r>
    </w:p>
    <w:p w:rsidR="00D87B68" w:rsidRPr="00D87B68" w:rsidRDefault="00862C41" w:rsidP="00E15424">
      <w:pPr>
        <w:tabs>
          <w:tab w:val="left" w:pos="142"/>
        </w:tabs>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w:t>
      </w:r>
      <w:r w:rsidR="004F30DB">
        <w:rPr>
          <w:rFonts w:ascii="Times New Roman" w:eastAsia="Times New Roman" w:hAnsi="Times New Roman" w:cs="Times New Roman"/>
          <w:sz w:val="24"/>
          <w:szCs w:val="24"/>
        </w:rPr>
        <w:t>спублика</w:t>
      </w:r>
      <w:r>
        <w:rPr>
          <w:rFonts w:ascii="Times New Roman" w:eastAsia="Times New Roman" w:hAnsi="Times New Roman" w:cs="Times New Roman"/>
          <w:sz w:val="24"/>
          <w:szCs w:val="24"/>
        </w:rPr>
        <w:t xml:space="preserve"> М</w:t>
      </w:r>
      <w:r w:rsidR="004F30DB">
        <w:rPr>
          <w:rFonts w:ascii="Times New Roman" w:eastAsia="Times New Roman" w:hAnsi="Times New Roman" w:cs="Times New Roman"/>
          <w:sz w:val="24"/>
          <w:szCs w:val="24"/>
        </w:rPr>
        <w:t>ордовия</w:t>
      </w:r>
      <w:r w:rsidR="00D87B68" w:rsidRPr="00D87B68">
        <w:rPr>
          <w:rFonts w:ascii="Times New Roman" w:eastAsia="Times New Roman" w:hAnsi="Times New Roman" w:cs="Times New Roman"/>
          <w:sz w:val="24"/>
          <w:szCs w:val="24"/>
        </w:rPr>
        <w:t xml:space="preserve"> относится в зоне неустойчивого увлажнения. Годы с достаточным и даже обильным увлажнением нередко чередую</w:t>
      </w:r>
      <w:r w:rsidR="00D87B68">
        <w:rPr>
          <w:rFonts w:ascii="Times New Roman" w:eastAsia="Times New Roman" w:hAnsi="Times New Roman" w:cs="Times New Roman"/>
          <w:sz w:val="24"/>
          <w:szCs w:val="24"/>
        </w:rPr>
        <w:t>т</w:t>
      </w:r>
      <w:r w:rsidR="00D87B68" w:rsidRPr="00D87B68">
        <w:rPr>
          <w:rFonts w:ascii="Times New Roman" w:eastAsia="Times New Roman" w:hAnsi="Times New Roman" w:cs="Times New Roman"/>
          <w:sz w:val="24"/>
          <w:szCs w:val="24"/>
        </w:rPr>
        <w:t>ся с засушливыми.</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По многолетним данным в районе выпадает в среднем 459 мм осадков в год, в том числе в вегетаци</w:t>
      </w:r>
      <w:r w:rsidR="00FB2A34">
        <w:rPr>
          <w:rFonts w:ascii="Times New Roman" w:eastAsia="Times New Roman" w:hAnsi="Times New Roman" w:cs="Times New Roman"/>
          <w:sz w:val="24"/>
          <w:szCs w:val="24"/>
        </w:rPr>
        <w:t xml:space="preserve">онный период (апрель-октябрь) </w:t>
      </w:r>
      <w:r w:rsidRPr="00D87B68">
        <w:rPr>
          <w:rFonts w:ascii="Times New Roman" w:eastAsia="Times New Roman" w:hAnsi="Times New Roman" w:cs="Times New Roman"/>
          <w:sz w:val="24"/>
          <w:szCs w:val="24"/>
        </w:rPr>
        <w:t>300-310 мм.</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 xml:space="preserve">В весенне-летний период суховеи и засушливые явления наблюдаются почти ежегодно. Дней с суховеями </w:t>
      </w:r>
      <w:r>
        <w:rPr>
          <w:rFonts w:ascii="Times New Roman" w:eastAsia="Times New Roman" w:hAnsi="Times New Roman" w:cs="Times New Roman"/>
          <w:sz w:val="24"/>
          <w:szCs w:val="24"/>
        </w:rPr>
        <w:t>бывает около 10, продолжи</w:t>
      </w:r>
      <w:r w:rsidRPr="00D87B68">
        <w:rPr>
          <w:rFonts w:ascii="Times New Roman" w:eastAsia="Times New Roman" w:hAnsi="Times New Roman" w:cs="Times New Roman"/>
          <w:sz w:val="24"/>
          <w:szCs w:val="24"/>
        </w:rPr>
        <w:t xml:space="preserve">тельностью по 2-3 дня. </w:t>
      </w:r>
    </w:p>
    <w:p w:rsid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Летний период с мая по август и зимний с декабря по февраль характеризуются комфортными для отдых</w:t>
      </w:r>
      <w:r>
        <w:rPr>
          <w:rFonts w:ascii="Times New Roman" w:eastAsia="Times New Roman" w:hAnsi="Times New Roman" w:cs="Times New Roman"/>
          <w:sz w:val="24"/>
          <w:szCs w:val="24"/>
        </w:rPr>
        <w:t>а. Агроклиматические условия ха</w:t>
      </w:r>
      <w:r w:rsidRPr="00D87B68">
        <w:rPr>
          <w:rFonts w:ascii="Times New Roman" w:eastAsia="Times New Roman" w:hAnsi="Times New Roman" w:cs="Times New Roman"/>
          <w:sz w:val="24"/>
          <w:szCs w:val="24"/>
        </w:rPr>
        <w:t>рактеризуются тепло</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 xml:space="preserve">обеспеченностью вегетационного периода, что дает возможность возделывания яровых и озимых зерновых культур, а также овощных, плодовых и кормовых </w:t>
      </w:r>
      <w:r w:rsidR="00BA48AA" w:rsidRPr="00D87B68">
        <w:rPr>
          <w:rFonts w:ascii="Times New Roman" w:eastAsia="Times New Roman" w:hAnsi="Times New Roman" w:cs="Times New Roman"/>
          <w:sz w:val="24"/>
          <w:szCs w:val="24"/>
        </w:rPr>
        <w:t xml:space="preserve">культур, </w:t>
      </w:r>
      <w:r w:rsidR="00865C7B">
        <w:rPr>
          <w:rFonts w:ascii="Times New Roman" w:eastAsia="Times New Roman" w:hAnsi="Times New Roman" w:cs="Times New Roman"/>
          <w:sz w:val="24"/>
          <w:szCs w:val="24"/>
        </w:rPr>
        <w:t xml:space="preserve">Татарско-Тавлинское </w:t>
      </w:r>
      <w:r w:rsidR="00E4457A">
        <w:rPr>
          <w:rFonts w:ascii="Times New Roman" w:eastAsia="Times New Roman" w:hAnsi="Times New Roman" w:cs="Times New Roman"/>
          <w:sz w:val="24"/>
          <w:szCs w:val="24"/>
        </w:rPr>
        <w:t>сельское поселение</w:t>
      </w:r>
      <w:r w:rsidRPr="00D87B68">
        <w:rPr>
          <w:rFonts w:ascii="Times New Roman" w:eastAsia="Times New Roman" w:hAnsi="Times New Roman" w:cs="Times New Roman"/>
          <w:sz w:val="24"/>
          <w:szCs w:val="24"/>
        </w:rPr>
        <w:t xml:space="preserve"> находится в зоне умеренн</w:t>
      </w:r>
      <w:r>
        <w:rPr>
          <w:rFonts w:ascii="Times New Roman" w:eastAsia="Times New Roman" w:hAnsi="Times New Roman" w:cs="Times New Roman"/>
          <w:sz w:val="24"/>
          <w:szCs w:val="24"/>
        </w:rPr>
        <w:t>ого потенциала загрязнения атмо</w:t>
      </w:r>
      <w:r w:rsidRPr="00D87B68">
        <w:rPr>
          <w:rFonts w:ascii="Times New Roman" w:eastAsia="Times New Roman" w:hAnsi="Times New Roman" w:cs="Times New Roman"/>
          <w:sz w:val="24"/>
          <w:szCs w:val="24"/>
        </w:rPr>
        <w:t>сферы.</w:t>
      </w:r>
    </w:p>
    <w:p w:rsidR="004F730F" w:rsidRDefault="004F730F" w:rsidP="00E15424">
      <w:pPr>
        <w:tabs>
          <w:tab w:val="left" w:pos="142"/>
        </w:tabs>
        <w:spacing w:after="0"/>
        <w:ind w:firstLine="851"/>
        <w:jc w:val="both"/>
        <w:rPr>
          <w:rFonts w:ascii="Times New Roman" w:eastAsia="Times New Roman" w:hAnsi="Times New Roman" w:cs="Times New Roman"/>
          <w:sz w:val="24"/>
          <w:szCs w:val="24"/>
        </w:rPr>
      </w:pPr>
    </w:p>
    <w:p w:rsidR="00746B8C" w:rsidRPr="005E296A" w:rsidRDefault="00C37DDF" w:rsidP="00E15424">
      <w:pPr>
        <w:tabs>
          <w:tab w:val="left" w:pos="142"/>
        </w:tabs>
        <w:spacing w:after="0"/>
        <w:ind w:firstLine="851"/>
        <w:jc w:val="both"/>
        <w:rPr>
          <w:rFonts w:ascii="Times New Roman" w:hAnsi="Times New Roman" w:cs="Times New Roman"/>
          <w:b/>
          <w:sz w:val="24"/>
          <w:szCs w:val="24"/>
        </w:rPr>
      </w:pPr>
      <w:r w:rsidRPr="005E296A">
        <w:rPr>
          <w:rFonts w:ascii="Times New Roman" w:hAnsi="Times New Roman" w:cs="Times New Roman"/>
          <w:b/>
          <w:sz w:val="24"/>
          <w:szCs w:val="24"/>
        </w:rPr>
        <w:t>Рельеф, геологическое строение</w:t>
      </w:r>
    </w:p>
    <w:p w:rsidR="006F4126" w:rsidRPr="006F4126" w:rsidRDefault="006F4126" w:rsidP="00E15424">
      <w:pPr>
        <w:spacing w:after="0"/>
        <w:ind w:firstLine="851"/>
        <w:jc w:val="both"/>
        <w:rPr>
          <w:rFonts w:ascii="Times New Roman" w:hAnsi="Times New Roman" w:cs="Times New Roman"/>
          <w:sz w:val="24"/>
          <w:szCs w:val="24"/>
        </w:rPr>
      </w:pPr>
      <w:r w:rsidRPr="006F4126">
        <w:rPr>
          <w:rFonts w:ascii="Times New Roman" w:hAnsi="Times New Roman" w:cs="Times New Roman"/>
          <w:sz w:val="24"/>
          <w:szCs w:val="24"/>
        </w:rPr>
        <w:t>В геологическом строении рассматриваемой территории выделяются фундамент и ос</w:t>
      </w:r>
      <w:r>
        <w:rPr>
          <w:rFonts w:ascii="Times New Roman" w:hAnsi="Times New Roman" w:cs="Times New Roman"/>
          <w:sz w:val="24"/>
          <w:szCs w:val="24"/>
        </w:rPr>
        <w:t xml:space="preserve">адочный чехол. </w:t>
      </w:r>
      <w:r w:rsidRPr="006F4126">
        <w:rPr>
          <w:rFonts w:ascii="Times New Roman" w:hAnsi="Times New Roman" w:cs="Times New Roman"/>
          <w:sz w:val="24"/>
          <w:szCs w:val="24"/>
        </w:rPr>
        <w:t xml:space="preserve">Фундамент слагают архейские и протерозойские образования, представленные гнейсами и </w:t>
      </w:r>
      <w:proofErr w:type="spellStart"/>
      <w:r w:rsidRPr="006F4126">
        <w:rPr>
          <w:rFonts w:ascii="Times New Roman" w:hAnsi="Times New Roman" w:cs="Times New Roman"/>
          <w:sz w:val="24"/>
          <w:szCs w:val="24"/>
        </w:rPr>
        <w:t>гранитоидами</w:t>
      </w:r>
      <w:proofErr w:type="spellEnd"/>
      <w:r w:rsidRPr="006F4126">
        <w:rPr>
          <w:rFonts w:ascii="Times New Roman" w:hAnsi="Times New Roman" w:cs="Times New Roman"/>
          <w:sz w:val="24"/>
          <w:szCs w:val="24"/>
        </w:rPr>
        <w:t xml:space="preserve">. </w:t>
      </w:r>
    </w:p>
    <w:p w:rsidR="006F4126" w:rsidRDefault="006F4126" w:rsidP="00E15424">
      <w:pPr>
        <w:spacing w:after="0"/>
        <w:ind w:firstLine="851"/>
        <w:jc w:val="both"/>
        <w:rPr>
          <w:rFonts w:ascii="Times New Roman" w:hAnsi="Times New Roman" w:cs="Times New Roman"/>
          <w:sz w:val="24"/>
          <w:szCs w:val="24"/>
        </w:rPr>
      </w:pPr>
      <w:r w:rsidRPr="006F4126">
        <w:rPr>
          <w:rFonts w:ascii="Times New Roman" w:hAnsi="Times New Roman" w:cs="Times New Roman"/>
          <w:sz w:val="24"/>
          <w:szCs w:val="24"/>
        </w:rPr>
        <w:t>Осадочный чехол слагается палеозойскими, мезозойс</w:t>
      </w:r>
      <w:r>
        <w:rPr>
          <w:rFonts w:ascii="Times New Roman" w:hAnsi="Times New Roman" w:cs="Times New Roman"/>
          <w:sz w:val="24"/>
          <w:szCs w:val="24"/>
        </w:rPr>
        <w:t>кими и кайнозойскими горными по</w:t>
      </w:r>
      <w:r w:rsidRPr="006F4126">
        <w:rPr>
          <w:rFonts w:ascii="Times New Roman" w:hAnsi="Times New Roman" w:cs="Times New Roman"/>
          <w:sz w:val="24"/>
          <w:szCs w:val="24"/>
        </w:rPr>
        <w:t>родами. Палеозойские породы на территории района включают девонские, каменноугольные, пермские образования.</w:t>
      </w:r>
    </w:p>
    <w:p w:rsidR="00E15424" w:rsidRPr="006F4126" w:rsidRDefault="00E15424" w:rsidP="00E15424">
      <w:pPr>
        <w:spacing w:after="0"/>
        <w:ind w:firstLine="851"/>
        <w:jc w:val="both"/>
        <w:rPr>
          <w:rFonts w:ascii="Times New Roman" w:hAnsi="Times New Roman" w:cs="Times New Roman"/>
          <w:sz w:val="24"/>
          <w:szCs w:val="24"/>
        </w:rPr>
      </w:pPr>
      <w:r w:rsidRPr="006F4126">
        <w:rPr>
          <w:rFonts w:ascii="Times New Roman" w:hAnsi="Times New Roman" w:cs="Times New Roman"/>
          <w:sz w:val="24"/>
          <w:szCs w:val="24"/>
        </w:rPr>
        <w:t>Рассматриваемая территория располагается в пределах восточной части Ру</w:t>
      </w:r>
      <w:r>
        <w:rPr>
          <w:rFonts w:ascii="Times New Roman" w:hAnsi="Times New Roman" w:cs="Times New Roman"/>
          <w:sz w:val="24"/>
          <w:szCs w:val="24"/>
        </w:rPr>
        <w:t>сской платфор</w:t>
      </w:r>
      <w:r w:rsidRPr="006F4126">
        <w:rPr>
          <w:rFonts w:ascii="Times New Roman" w:hAnsi="Times New Roman" w:cs="Times New Roman"/>
          <w:sz w:val="24"/>
          <w:szCs w:val="24"/>
        </w:rPr>
        <w:t xml:space="preserve">мы. </w:t>
      </w:r>
      <w:proofErr w:type="gramStart"/>
      <w:r w:rsidRPr="006F4126">
        <w:rPr>
          <w:rFonts w:ascii="Times New Roman" w:hAnsi="Times New Roman" w:cs="Times New Roman"/>
          <w:sz w:val="24"/>
          <w:szCs w:val="24"/>
        </w:rPr>
        <w:t>Особенности</w:t>
      </w:r>
      <w:r>
        <w:rPr>
          <w:rFonts w:ascii="Times New Roman" w:hAnsi="Times New Roman" w:cs="Times New Roman"/>
          <w:sz w:val="24"/>
          <w:szCs w:val="24"/>
        </w:rPr>
        <w:t xml:space="preserve"> </w:t>
      </w:r>
      <w:r w:rsidRPr="006F4126">
        <w:rPr>
          <w:rFonts w:ascii="Times New Roman" w:hAnsi="Times New Roman" w:cs="Times New Roman"/>
          <w:sz w:val="24"/>
          <w:szCs w:val="24"/>
        </w:rPr>
        <w:t xml:space="preserve"> развития</w:t>
      </w:r>
      <w:proofErr w:type="gramEnd"/>
      <w:r w:rsidRPr="006F412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4126">
        <w:rPr>
          <w:rFonts w:ascii="Times New Roman" w:hAnsi="Times New Roman" w:cs="Times New Roman"/>
          <w:sz w:val="24"/>
          <w:szCs w:val="24"/>
        </w:rPr>
        <w:t>территории</w:t>
      </w:r>
      <w:r>
        <w:rPr>
          <w:rFonts w:ascii="Times New Roman" w:hAnsi="Times New Roman" w:cs="Times New Roman"/>
          <w:sz w:val="24"/>
          <w:szCs w:val="24"/>
        </w:rPr>
        <w:t xml:space="preserve">  </w:t>
      </w:r>
      <w:r w:rsidRPr="006F4126">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6F4126">
        <w:rPr>
          <w:rFonts w:ascii="Times New Roman" w:hAnsi="Times New Roman" w:cs="Times New Roman"/>
          <w:sz w:val="24"/>
          <w:szCs w:val="24"/>
        </w:rPr>
        <w:t xml:space="preserve"> неоген-четвертичное </w:t>
      </w:r>
      <w:r>
        <w:rPr>
          <w:rFonts w:ascii="Times New Roman" w:hAnsi="Times New Roman" w:cs="Times New Roman"/>
          <w:sz w:val="24"/>
          <w:szCs w:val="24"/>
        </w:rPr>
        <w:t xml:space="preserve">  </w:t>
      </w:r>
      <w:r w:rsidRPr="006F4126">
        <w:rPr>
          <w:rFonts w:ascii="Times New Roman" w:hAnsi="Times New Roman" w:cs="Times New Roman"/>
          <w:sz w:val="24"/>
          <w:szCs w:val="24"/>
        </w:rPr>
        <w:t>время</w:t>
      </w:r>
      <w:r>
        <w:rPr>
          <w:rFonts w:ascii="Times New Roman" w:hAnsi="Times New Roman" w:cs="Times New Roman"/>
          <w:sz w:val="24"/>
          <w:szCs w:val="24"/>
        </w:rPr>
        <w:t xml:space="preserve">  </w:t>
      </w:r>
      <w:r w:rsidRPr="006F4126">
        <w:rPr>
          <w:rFonts w:ascii="Times New Roman" w:hAnsi="Times New Roman" w:cs="Times New Roman"/>
          <w:sz w:val="24"/>
          <w:szCs w:val="24"/>
        </w:rPr>
        <w:t xml:space="preserve"> привели к</w:t>
      </w:r>
    </w:p>
    <w:p w:rsidR="006F4126" w:rsidRPr="006F4126" w:rsidRDefault="006F4126" w:rsidP="00E15424">
      <w:pPr>
        <w:spacing w:after="0"/>
        <w:jc w:val="both"/>
        <w:rPr>
          <w:rFonts w:ascii="Times New Roman" w:hAnsi="Times New Roman" w:cs="Times New Roman"/>
          <w:sz w:val="24"/>
          <w:szCs w:val="24"/>
        </w:rPr>
      </w:pPr>
      <w:r w:rsidRPr="006F4126">
        <w:rPr>
          <w:rFonts w:ascii="Times New Roman" w:hAnsi="Times New Roman" w:cs="Times New Roman"/>
          <w:sz w:val="24"/>
          <w:szCs w:val="24"/>
        </w:rPr>
        <w:lastRenderedPageBreak/>
        <w:t>обособлению эрозионно-денудационной, вторичной моренной и водно-ледниковых равнин.</w:t>
      </w:r>
    </w:p>
    <w:p w:rsidR="00AF16A1" w:rsidRDefault="00AF16A1" w:rsidP="00E15424">
      <w:pPr>
        <w:spacing w:after="0"/>
        <w:ind w:firstLine="851"/>
        <w:jc w:val="both"/>
        <w:rPr>
          <w:rFonts w:ascii="Times New Roman" w:hAnsi="Times New Roman"/>
          <w:b/>
          <w:sz w:val="24"/>
          <w:szCs w:val="24"/>
        </w:rPr>
      </w:pPr>
    </w:p>
    <w:p w:rsidR="00D775FD" w:rsidRPr="0014013C" w:rsidRDefault="00C37DDF" w:rsidP="00E15424">
      <w:pPr>
        <w:spacing w:after="0"/>
        <w:ind w:firstLine="851"/>
        <w:rPr>
          <w:rFonts w:ascii="Times New Roman" w:hAnsi="Times New Roman"/>
          <w:b/>
          <w:sz w:val="24"/>
          <w:szCs w:val="24"/>
        </w:rPr>
      </w:pPr>
      <w:r w:rsidRPr="0014013C">
        <w:rPr>
          <w:rFonts w:ascii="Times New Roman" w:hAnsi="Times New Roman"/>
          <w:b/>
          <w:sz w:val="24"/>
          <w:szCs w:val="24"/>
        </w:rPr>
        <w:t>Водные ресурсы</w:t>
      </w:r>
    </w:p>
    <w:p w:rsidR="00C37DDF" w:rsidRPr="0014013C" w:rsidRDefault="00C37DDF" w:rsidP="00E15424">
      <w:pPr>
        <w:spacing w:after="0"/>
        <w:ind w:firstLine="851"/>
        <w:jc w:val="both"/>
        <w:rPr>
          <w:rFonts w:ascii="Times New Roman" w:hAnsi="Times New Roman"/>
          <w:i/>
          <w:snapToGrid w:val="0"/>
          <w:sz w:val="24"/>
          <w:szCs w:val="24"/>
        </w:rPr>
      </w:pPr>
      <w:r w:rsidRPr="0014013C">
        <w:rPr>
          <w:rFonts w:ascii="Times New Roman" w:hAnsi="Times New Roman"/>
          <w:i/>
          <w:snapToGrid w:val="0"/>
          <w:sz w:val="24"/>
          <w:szCs w:val="24"/>
        </w:rPr>
        <w:t>Поверхностные воды</w:t>
      </w:r>
    </w:p>
    <w:p w:rsidR="00D775FD" w:rsidRPr="00D775FD" w:rsidRDefault="00D775FD" w:rsidP="00E15424">
      <w:pPr>
        <w:spacing w:after="0"/>
        <w:ind w:firstLine="851"/>
        <w:jc w:val="both"/>
        <w:rPr>
          <w:rFonts w:ascii="Times New Roman" w:hAnsi="Times New Roman" w:cs="Times New Roman"/>
          <w:sz w:val="24"/>
          <w:szCs w:val="24"/>
        </w:rPr>
      </w:pPr>
      <w:r w:rsidRPr="00D775FD">
        <w:rPr>
          <w:rFonts w:ascii="Times New Roman" w:hAnsi="Times New Roman" w:cs="Times New Roman"/>
          <w:sz w:val="24"/>
          <w:szCs w:val="24"/>
        </w:rPr>
        <w:t xml:space="preserve">Территория </w:t>
      </w:r>
      <w:proofErr w:type="spellStart"/>
      <w:r w:rsidRPr="00D775FD">
        <w:rPr>
          <w:rFonts w:ascii="Times New Roman" w:hAnsi="Times New Roman" w:cs="Times New Roman"/>
          <w:sz w:val="24"/>
          <w:szCs w:val="24"/>
        </w:rPr>
        <w:t>Торбеевского</w:t>
      </w:r>
      <w:proofErr w:type="spellEnd"/>
      <w:r w:rsidRPr="00D775FD">
        <w:rPr>
          <w:rFonts w:ascii="Times New Roman" w:hAnsi="Times New Roman" w:cs="Times New Roman"/>
          <w:sz w:val="24"/>
          <w:szCs w:val="24"/>
        </w:rPr>
        <w:t xml:space="preserve"> района, расположенная на водор</w:t>
      </w:r>
      <w:r>
        <w:rPr>
          <w:rFonts w:ascii="Times New Roman" w:hAnsi="Times New Roman" w:cs="Times New Roman"/>
          <w:sz w:val="24"/>
          <w:szCs w:val="24"/>
        </w:rPr>
        <w:t>азделе р. Мокша и р. Вада, явля</w:t>
      </w:r>
      <w:r w:rsidRPr="00D775FD">
        <w:rPr>
          <w:rFonts w:ascii="Times New Roman" w:hAnsi="Times New Roman" w:cs="Times New Roman"/>
          <w:sz w:val="24"/>
          <w:szCs w:val="24"/>
        </w:rPr>
        <w:t xml:space="preserve">ется частью большого Волжского бассейна. Гидрографическая сеть представлена следующими водотоками: р. </w:t>
      </w:r>
      <w:proofErr w:type="spellStart"/>
      <w:r w:rsidRPr="00D775FD">
        <w:rPr>
          <w:rFonts w:ascii="Times New Roman" w:hAnsi="Times New Roman" w:cs="Times New Roman"/>
          <w:sz w:val="24"/>
          <w:szCs w:val="24"/>
        </w:rPr>
        <w:t>Виндрей</w:t>
      </w:r>
      <w:proofErr w:type="spellEnd"/>
      <w:r w:rsidRPr="00D775FD">
        <w:rPr>
          <w:rFonts w:ascii="Times New Roman" w:hAnsi="Times New Roman" w:cs="Times New Roman"/>
          <w:sz w:val="24"/>
          <w:szCs w:val="24"/>
        </w:rPr>
        <w:t xml:space="preserve">, р. </w:t>
      </w:r>
      <w:proofErr w:type="spellStart"/>
      <w:r w:rsidRPr="00D775FD">
        <w:rPr>
          <w:rFonts w:ascii="Times New Roman" w:hAnsi="Times New Roman" w:cs="Times New Roman"/>
          <w:sz w:val="24"/>
          <w:szCs w:val="24"/>
        </w:rPr>
        <w:t>Шуструй</w:t>
      </w:r>
      <w:proofErr w:type="spellEnd"/>
      <w:r w:rsidRPr="00D775FD">
        <w:rPr>
          <w:rFonts w:ascii="Times New Roman" w:hAnsi="Times New Roman" w:cs="Times New Roman"/>
          <w:sz w:val="24"/>
          <w:szCs w:val="24"/>
        </w:rPr>
        <w:t xml:space="preserve">, р. Мал. </w:t>
      </w:r>
      <w:proofErr w:type="spellStart"/>
      <w:r w:rsidRPr="00D775FD">
        <w:rPr>
          <w:rFonts w:ascii="Times New Roman" w:hAnsi="Times New Roman" w:cs="Times New Roman"/>
          <w:sz w:val="24"/>
          <w:szCs w:val="24"/>
        </w:rPr>
        <w:t>Шуструй</w:t>
      </w:r>
      <w:proofErr w:type="spellEnd"/>
      <w:r w:rsidRPr="00D775FD">
        <w:rPr>
          <w:rFonts w:ascii="Times New Roman" w:hAnsi="Times New Roman" w:cs="Times New Roman"/>
          <w:sz w:val="24"/>
          <w:szCs w:val="24"/>
        </w:rPr>
        <w:t xml:space="preserve">, р. </w:t>
      </w:r>
      <w:proofErr w:type="spellStart"/>
      <w:r w:rsidRPr="00D775FD">
        <w:rPr>
          <w:rFonts w:ascii="Times New Roman" w:hAnsi="Times New Roman" w:cs="Times New Roman"/>
          <w:sz w:val="24"/>
          <w:szCs w:val="24"/>
        </w:rPr>
        <w:t>Шуверга</w:t>
      </w:r>
      <w:proofErr w:type="spellEnd"/>
      <w:r w:rsidRPr="00D775FD">
        <w:rPr>
          <w:rFonts w:ascii="Times New Roman" w:hAnsi="Times New Roman" w:cs="Times New Roman"/>
          <w:sz w:val="24"/>
          <w:szCs w:val="24"/>
        </w:rPr>
        <w:t xml:space="preserve">, р. Юнка, р. </w:t>
      </w:r>
      <w:proofErr w:type="spellStart"/>
      <w:r w:rsidRPr="00D775FD">
        <w:rPr>
          <w:rFonts w:ascii="Times New Roman" w:hAnsi="Times New Roman" w:cs="Times New Roman"/>
          <w:sz w:val="24"/>
          <w:szCs w:val="24"/>
        </w:rPr>
        <w:t>Парца</w:t>
      </w:r>
      <w:proofErr w:type="spellEnd"/>
      <w:r w:rsidRPr="00D775FD">
        <w:rPr>
          <w:rFonts w:ascii="Times New Roman" w:hAnsi="Times New Roman" w:cs="Times New Roman"/>
          <w:sz w:val="24"/>
          <w:szCs w:val="24"/>
        </w:rPr>
        <w:t xml:space="preserve">, р. Савва, р. </w:t>
      </w:r>
      <w:proofErr w:type="spellStart"/>
      <w:r w:rsidRPr="00D775FD">
        <w:rPr>
          <w:rFonts w:ascii="Times New Roman" w:hAnsi="Times New Roman" w:cs="Times New Roman"/>
          <w:sz w:val="24"/>
          <w:szCs w:val="24"/>
        </w:rPr>
        <w:t>Тож</w:t>
      </w:r>
      <w:proofErr w:type="spellEnd"/>
      <w:r w:rsidRPr="00D775FD">
        <w:rPr>
          <w:rFonts w:ascii="Times New Roman" w:hAnsi="Times New Roman" w:cs="Times New Roman"/>
          <w:sz w:val="24"/>
          <w:szCs w:val="24"/>
        </w:rPr>
        <w:t xml:space="preserve">, р. </w:t>
      </w:r>
      <w:proofErr w:type="spellStart"/>
      <w:r w:rsidRPr="00D775FD">
        <w:rPr>
          <w:rFonts w:ascii="Times New Roman" w:hAnsi="Times New Roman" w:cs="Times New Roman"/>
          <w:sz w:val="24"/>
          <w:szCs w:val="24"/>
        </w:rPr>
        <w:t>Паньжа</w:t>
      </w:r>
      <w:proofErr w:type="spellEnd"/>
      <w:r w:rsidRPr="00D775FD">
        <w:rPr>
          <w:rFonts w:ascii="Times New Roman" w:hAnsi="Times New Roman" w:cs="Times New Roman"/>
          <w:sz w:val="24"/>
          <w:szCs w:val="24"/>
        </w:rPr>
        <w:t xml:space="preserve">. </w:t>
      </w:r>
    </w:p>
    <w:p w:rsidR="00D775FD" w:rsidRDefault="00D775FD" w:rsidP="00E15424">
      <w:pPr>
        <w:suppressAutoHyphens/>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Варжеляйского</w:t>
      </w:r>
      <w:proofErr w:type="spellEnd"/>
      <w:r w:rsidR="00955944">
        <w:rPr>
          <w:rFonts w:ascii="Times New Roman" w:hAnsi="Times New Roman" w:cs="Times New Roman"/>
          <w:sz w:val="24"/>
          <w:szCs w:val="24"/>
        </w:rPr>
        <w:t xml:space="preserve"> сельского поселения протекают реки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Виндрей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Шуверга</w:t>
      </w:r>
      <w:proofErr w:type="spellEnd"/>
      <w:r>
        <w:rPr>
          <w:rFonts w:ascii="Times New Roman" w:hAnsi="Times New Roman" w:cs="Times New Roman"/>
          <w:sz w:val="24"/>
          <w:szCs w:val="24"/>
        </w:rPr>
        <w:t xml:space="preserve">, Малый </w:t>
      </w:r>
      <w:proofErr w:type="spellStart"/>
      <w:r>
        <w:rPr>
          <w:rFonts w:ascii="Times New Roman" w:hAnsi="Times New Roman" w:cs="Times New Roman"/>
          <w:sz w:val="24"/>
          <w:szCs w:val="24"/>
        </w:rPr>
        <w:t>Шуструй</w:t>
      </w:r>
      <w:proofErr w:type="spellEnd"/>
      <w:r>
        <w:rPr>
          <w:rFonts w:ascii="Times New Roman" w:hAnsi="Times New Roman" w:cs="Times New Roman"/>
          <w:sz w:val="24"/>
          <w:szCs w:val="24"/>
        </w:rPr>
        <w:t xml:space="preserve">. </w:t>
      </w:r>
    </w:p>
    <w:p w:rsidR="00955944" w:rsidRDefault="00955944" w:rsidP="00E15424">
      <w:pPr>
        <w:suppressAutoHyphens/>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w:t>
      </w:r>
      <w:r w:rsidR="00E15424">
        <w:rPr>
          <w:rFonts w:ascii="Times New Roman" w:hAnsi="Times New Roman" w:cs="Times New Roman"/>
          <w:sz w:val="24"/>
          <w:szCs w:val="24"/>
        </w:rPr>
        <w:t xml:space="preserve">в ЕГРН внесены </w:t>
      </w:r>
      <w:r>
        <w:rPr>
          <w:rFonts w:ascii="Times New Roman" w:hAnsi="Times New Roman" w:cs="Times New Roman"/>
          <w:sz w:val="24"/>
          <w:szCs w:val="24"/>
        </w:rPr>
        <w:t xml:space="preserve">сведения о границах рек </w:t>
      </w:r>
      <w:proofErr w:type="spellStart"/>
      <w:r>
        <w:rPr>
          <w:rFonts w:ascii="Times New Roman" w:hAnsi="Times New Roman" w:cs="Times New Roman"/>
          <w:sz w:val="24"/>
          <w:szCs w:val="24"/>
        </w:rPr>
        <w:t>Виндрей</w:t>
      </w:r>
      <w:proofErr w:type="spellEnd"/>
      <w:r>
        <w:rPr>
          <w:rFonts w:ascii="Times New Roman" w:hAnsi="Times New Roman" w:cs="Times New Roman"/>
          <w:sz w:val="24"/>
          <w:szCs w:val="24"/>
        </w:rPr>
        <w:t xml:space="preserve"> с реестровым номером </w:t>
      </w:r>
      <w:r w:rsidRPr="00955944">
        <w:rPr>
          <w:rFonts w:ascii="Times New Roman" w:hAnsi="Times New Roman" w:cs="Times New Roman"/>
          <w:sz w:val="24"/>
          <w:szCs w:val="24"/>
        </w:rPr>
        <w:t>13:00-5.21</w:t>
      </w:r>
      <w:r>
        <w:rPr>
          <w:rFonts w:ascii="Times New Roman" w:hAnsi="Times New Roman" w:cs="Times New Roman"/>
          <w:sz w:val="24"/>
          <w:szCs w:val="24"/>
        </w:rPr>
        <w:t xml:space="preserve">. и </w:t>
      </w:r>
      <w:r w:rsidRPr="00955944">
        <w:rPr>
          <w:rFonts w:ascii="Times New Roman" w:hAnsi="Times New Roman" w:cs="Times New Roman"/>
          <w:sz w:val="24"/>
          <w:szCs w:val="24"/>
        </w:rPr>
        <w:t xml:space="preserve">Малый </w:t>
      </w:r>
      <w:proofErr w:type="spellStart"/>
      <w:r w:rsidRPr="00955944">
        <w:rPr>
          <w:rFonts w:ascii="Times New Roman" w:hAnsi="Times New Roman" w:cs="Times New Roman"/>
          <w:sz w:val="24"/>
          <w:szCs w:val="24"/>
        </w:rPr>
        <w:t>Шуструй</w:t>
      </w:r>
      <w:proofErr w:type="spellEnd"/>
      <w:r w:rsidRPr="00955944">
        <w:rPr>
          <w:rFonts w:ascii="Times New Roman" w:hAnsi="Times New Roman" w:cs="Times New Roman"/>
          <w:sz w:val="24"/>
          <w:szCs w:val="24"/>
        </w:rPr>
        <w:t xml:space="preserve"> </w:t>
      </w:r>
      <w:r>
        <w:rPr>
          <w:rFonts w:ascii="Times New Roman" w:hAnsi="Times New Roman" w:cs="Times New Roman"/>
          <w:sz w:val="24"/>
          <w:szCs w:val="24"/>
        </w:rPr>
        <w:t xml:space="preserve">с реестровым номером </w:t>
      </w:r>
      <w:r w:rsidRPr="00955944">
        <w:rPr>
          <w:rFonts w:ascii="Times New Roman" w:hAnsi="Times New Roman" w:cs="Times New Roman"/>
          <w:sz w:val="24"/>
          <w:szCs w:val="24"/>
        </w:rPr>
        <w:t>13:21-5.3</w:t>
      </w:r>
      <w:r w:rsidR="00E15424">
        <w:rPr>
          <w:rFonts w:ascii="Times New Roman" w:hAnsi="Times New Roman" w:cs="Times New Roman"/>
          <w:sz w:val="24"/>
          <w:szCs w:val="24"/>
        </w:rPr>
        <w:t>.</w:t>
      </w:r>
    </w:p>
    <w:p w:rsidR="00E15424" w:rsidRDefault="00E15424" w:rsidP="00E15424">
      <w:pPr>
        <w:suppressAutoHyphens/>
        <w:spacing w:after="0"/>
        <w:ind w:firstLine="851"/>
        <w:jc w:val="both"/>
        <w:rPr>
          <w:rFonts w:ascii="Times New Roman" w:hAnsi="Times New Roman" w:cs="Times New Roman"/>
          <w:sz w:val="24"/>
          <w:szCs w:val="24"/>
        </w:rPr>
      </w:pPr>
    </w:p>
    <w:p w:rsidR="0014013C" w:rsidRPr="0014013C" w:rsidRDefault="0014013C" w:rsidP="00E15424">
      <w:pPr>
        <w:suppressAutoHyphens/>
        <w:spacing w:after="0"/>
        <w:ind w:firstLine="851"/>
        <w:jc w:val="both"/>
        <w:rPr>
          <w:rFonts w:ascii="Times New Roman" w:hAnsi="Times New Roman"/>
          <w:i/>
          <w:sz w:val="24"/>
          <w:szCs w:val="24"/>
        </w:rPr>
      </w:pPr>
      <w:r w:rsidRPr="0014013C">
        <w:rPr>
          <w:rFonts w:ascii="Times New Roman" w:hAnsi="Times New Roman"/>
          <w:i/>
          <w:sz w:val="24"/>
          <w:szCs w:val="24"/>
        </w:rPr>
        <w:t>Подземные воды</w:t>
      </w:r>
    </w:p>
    <w:p w:rsidR="002C49E6" w:rsidRDefault="002C49E6" w:rsidP="00E15424">
      <w:pPr>
        <w:suppressAutoHyphens/>
        <w:spacing w:after="0"/>
        <w:ind w:firstLine="851"/>
        <w:jc w:val="both"/>
        <w:rPr>
          <w:rFonts w:ascii="Times New Roman" w:hAnsi="Times New Roman"/>
          <w:sz w:val="24"/>
          <w:szCs w:val="24"/>
        </w:rPr>
      </w:pPr>
      <w:r w:rsidRPr="002C49E6">
        <w:rPr>
          <w:rFonts w:ascii="Times New Roman" w:hAnsi="Times New Roman"/>
          <w:sz w:val="24"/>
          <w:szCs w:val="24"/>
        </w:rPr>
        <w:t xml:space="preserve">Основным источником питания являются атмосферные осадки и подземные воды смежных </w:t>
      </w:r>
      <w:r>
        <w:rPr>
          <w:rFonts w:ascii="Times New Roman" w:hAnsi="Times New Roman"/>
          <w:sz w:val="24"/>
          <w:szCs w:val="24"/>
        </w:rPr>
        <w:t>во</w:t>
      </w:r>
      <w:r w:rsidRPr="002C49E6">
        <w:rPr>
          <w:rFonts w:ascii="Times New Roman" w:hAnsi="Times New Roman"/>
          <w:sz w:val="24"/>
          <w:szCs w:val="24"/>
        </w:rPr>
        <w:t xml:space="preserve">доносных горизонтов. Режим вод находится в прямой зависимости от сезонных </w:t>
      </w:r>
      <w:r>
        <w:rPr>
          <w:rFonts w:ascii="Times New Roman" w:hAnsi="Times New Roman"/>
          <w:sz w:val="24"/>
          <w:szCs w:val="24"/>
        </w:rPr>
        <w:t>факторов и по</w:t>
      </w:r>
      <w:r w:rsidRPr="002C49E6">
        <w:rPr>
          <w:rFonts w:ascii="Times New Roman" w:hAnsi="Times New Roman"/>
          <w:sz w:val="24"/>
          <w:szCs w:val="24"/>
        </w:rPr>
        <w:t>верхностного стока рек. Водоносные горизонты обычно без</w:t>
      </w:r>
      <w:r>
        <w:rPr>
          <w:rFonts w:ascii="Times New Roman" w:hAnsi="Times New Roman"/>
          <w:sz w:val="24"/>
          <w:szCs w:val="24"/>
        </w:rPr>
        <w:t>напорные. Области разгрузки при</w:t>
      </w:r>
      <w:r w:rsidRPr="002C49E6">
        <w:rPr>
          <w:rFonts w:ascii="Times New Roman" w:hAnsi="Times New Roman"/>
          <w:sz w:val="24"/>
          <w:szCs w:val="24"/>
        </w:rPr>
        <w:t>урочены к долинам рек, овражно-балочным комплексам. Воды используются жителями</w:t>
      </w:r>
      <w:r>
        <w:rPr>
          <w:rFonts w:ascii="Times New Roman" w:hAnsi="Times New Roman"/>
          <w:sz w:val="24"/>
          <w:szCs w:val="24"/>
        </w:rPr>
        <w:t xml:space="preserve"> населен</w:t>
      </w:r>
      <w:r w:rsidRPr="002C49E6">
        <w:rPr>
          <w:rFonts w:ascii="Times New Roman" w:hAnsi="Times New Roman"/>
          <w:sz w:val="24"/>
          <w:szCs w:val="24"/>
        </w:rPr>
        <w:t>ных пунктов в качестве эксплуатации копаных колодцев и обустройства родников.</w:t>
      </w:r>
    </w:p>
    <w:p w:rsidR="002C49E6" w:rsidRDefault="002C49E6" w:rsidP="00E15424">
      <w:pPr>
        <w:suppressAutoHyphens/>
        <w:spacing w:after="0"/>
        <w:ind w:firstLine="851"/>
        <w:jc w:val="both"/>
        <w:rPr>
          <w:rFonts w:ascii="Times New Roman" w:hAnsi="Times New Roman"/>
          <w:sz w:val="24"/>
          <w:szCs w:val="24"/>
        </w:rPr>
      </w:pPr>
    </w:p>
    <w:p w:rsidR="00C37DDF" w:rsidRPr="00321C4B" w:rsidRDefault="004C0838" w:rsidP="00E15424">
      <w:pPr>
        <w:suppressAutoHyphens/>
        <w:spacing w:after="0"/>
        <w:ind w:firstLine="851"/>
        <w:jc w:val="both"/>
        <w:rPr>
          <w:rFonts w:ascii="Times New Roman" w:hAnsi="Times New Roman"/>
          <w:b/>
          <w:sz w:val="24"/>
        </w:rPr>
      </w:pPr>
      <w:r w:rsidRPr="00321C4B">
        <w:rPr>
          <w:rFonts w:ascii="Times New Roman" w:hAnsi="Times New Roman"/>
          <w:b/>
          <w:sz w:val="24"/>
        </w:rPr>
        <w:t>Минерально</w:t>
      </w:r>
      <w:r w:rsidR="00C37DDF" w:rsidRPr="00321C4B">
        <w:rPr>
          <w:rFonts w:ascii="Times New Roman" w:hAnsi="Times New Roman"/>
          <w:b/>
          <w:sz w:val="24"/>
        </w:rPr>
        <w:t>–сырьевые ресурсы</w:t>
      </w:r>
    </w:p>
    <w:p w:rsidR="008528D7" w:rsidRDefault="00A72B91" w:rsidP="00E15424">
      <w:pPr>
        <w:widowControl w:val="0"/>
        <w:spacing w:after="0"/>
        <w:ind w:firstLine="851"/>
        <w:jc w:val="both"/>
        <w:rPr>
          <w:rFonts w:ascii="Times New Roman" w:hAnsi="Times New Roman"/>
          <w:bCs/>
          <w:sz w:val="24"/>
        </w:rPr>
      </w:pPr>
      <w:r>
        <w:rPr>
          <w:rFonts w:ascii="Times New Roman" w:hAnsi="Times New Roman"/>
          <w:bCs/>
          <w:sz w:val="24"/>
        </w:rPr>
        <w:t xml:space="preserve">На территории </w:t>
      </w:r>
      <w:proofErr w:type="spellStart"/>
      <w:r>
        <w:rPr>
          <w:rFonts w:ascii="Times New Roman" w:hAnsi="Times New Roman"/>
          <w:bCs/>
          <w:sz w:val="24"/>
        </w:rPr>
        <w:t>Варжеляйского</w:t>
      </w:r>
      <w:proofErr w:type="spellEnd"/>
      <w:r>
        <w:rPr>
          <w:rFonts w:ascii="Times New Roman" w:hAnsi="Times New Roman"/>
          <w:bCs/>
          <w:sz w:val="24"/>
        </w:rPr>
        <w:t xml:space="preserve"> сельского поселения </w:t>
      </w:r>
      <w:r w:rsidR="008528D7">
        <w:rPr>
          <w:rFonts w:ascii="Times New Roman" w:hAnsi="Times New Roman"/>
          <w:bCs/>
          <w:sz w:val="24"/>
        </w:rPr>
        <w:t>данные ресурсы отсутствуют.</w:t>
      </w:r>
    </w:p>
    <w:p w:rsidR="00A72B91" w:rsidRPr="00321C4B" w:rsidRDefault="008528D7" w:rsidP="00E15424">
      <w:pPr>
        <w:widowControl w:val="0"/>
        <w:spacing w:after="0"/>
        <w:ind w:firstLine="851"/>
        <w:jc w:val="both"/>
        <w:rPr>
          <w:rFonts w:ascii="Times New Roman" w:hAnsi="Times New Roman"/>
          <w:bCs/>
          <w:sz w:val="24"/>
        </w:rPr>
      </w:pPr>
      <w:r>
        <w:rPr>
          <w:rFonts w:ascii="Times New Roman" w:hAnsi="Times New Roman"/>
          <w:bCs/>
          <w:sz w:val="24"/>
        </w:rPr>
        <w:t xml:space="preserve"> </w:t>
      </w:r>
    </w:p>
    <w:p w:rsidR="001576BD" w:rsidRPr="005E296A" w:rsidRDefault="001576BD" w:rsidP="00E15424">
      <w:pPr>
        <w:spacing w:after="0"/>
        <w:ind w:firstLine="851"/>
        <w:jc w:val="both"/>
        <w:rPr>
          <w:rFonts w:ascii="Times New Roman" w:hAnsi="Times New Roman"/>
          <w:sz w:val="24"/>
          <w:szCs w:val="24"/>
        </w:rPr>
      </w:pPr>
      <w:r w:rsidRPr="005E296A">
        <w:rPr>
          <w:rFonts w:ascii="Times New Roman" w:hAnsi="Times New Roman"/>
          <w:b/>
          <w:sz w:val="24"/>
          <w:szCs w:val="24"/>
        </w:rPr>
        <w:t>Почвы и растительность</w:t>
      </w:r>
    </w:p>
    <w:p w:rsidR="001576BD" w:rsidRPr="005E296A" w:rsidRDefault="001576BD" w:rsidP="00E15424">
      <w:pPr>
        <w:spacing w:after="0"/>
        <w:ind w:firstLine="851"/>
        <w:jc w:val="both"/>
        <w:rPr>
          <w:rFonts w:ascii="Times New Roman" w:hAnsi="Times New Roman"/>
          <w:i/>
          <w:sz w:val="24"/>
          <w:szCs w:val="24"/>
        </w:rPr>
      </w:pPr>
      <w:r w:rsidRPr="005E296A">
        <w:rPr>
          <w:rFonts w:ascii="Times New Roman" w:hAnsi="Times New Roman"/>
          <w:i/>
          <w:sz w:val="24"/>
          <w:szCs w:val="24"/>
        </w:rPr>
        <w:t>Почвы</w:t>
      </w:r>
    </w:p>
    <w:p w:rsidR="0014013C" w:rsidRPr="0014013C" w:rsidRDefault="0014013C" w:rsidP="00E15424">
      <w:pPr>
        <w:pStyle w:val="ae"/>
        <w:tabs>
          <w:tab w:val="left" w:pos="993"/>
        </w:tabs>
        <w:spacing w:after="0"/>
        <w:ind w:left="0" w:firstLine="851"/>
        <w:jc w:val="both"/>
        <w:rPr>
          <w:rFonts w:ascii="Times New Roman" w:hAnsi="Times New Roman"/>
          <w:sz w:val="24"/>
          <w:szCs w:val="24"/>
        </w:rPr>
      </w:pPr>
      <w:r w:rsidRPr="0014013C">
        <w:rPr>
          <w:rFonts w:ascii="Times New Roman" w:hAnsi="Times New Roman"/>
          <w:sz w:val="24"/>
          <w:szCs w:val="24"/>
        </w:rPr>
        <w:t xml:space="preserve">Преобладающими </w:t>
      </w:r>
      <w:r>
        <w:rPr>
          <w:rFonts w:ascii="Times New Roman" w:hAnsi="Times New Roman"/>
          <w:sz w:val="24"/>
          <w:szCs w:val="24"/>
        </w:rPr>
        <w:t>почвами на территории</w:t>
      </w:r>
      <w:r w:rsidR="00E4457A">
        <w:rPr>
          <w:rFonts w:ascii="Times New Roman" w:hAnsi="Times New Roman"/>
          <w:sz w:val="24"/>
          <w:szCs w:val="24"/>
        </w:rPr>
        <w:t xml:space="preserve"> </w:t>
      </w:r>
      <w:r w:rsidR="00865C7B">
        <w:rPr>
          <w:rFonts w:ascii="Times New Roman" w:hAnsi="Times New Roman"/>
          <w:sz w:val="24"/>
          <w:szCs w:val="24"/>
        </w:rPr>
        <w:t>сельского</w:t>
      </w:r>
      <w:r w:rsidR="00E4457A">
        <w:rPr>
          <w:rFonts w:ascii="Times New Roman" w:hAnsi="Times New Roman"/>
          <w:sz w:val="24"/>
          <w:szCs w:val="24"/>
        </w:rPr>
        <w:t xml:space="preserve"> поселения</w:t>
      </w:r>
      <w:r w:rsidRPr="0014013C">
        <w:rPr>
          <w:rFonts w:ascii="Times New Roman" w:hAnsi="Times New Roman"/>
          <w:sz w:val="24"/>
          <w:szCs w:val="24"/>
        </w:rPr>
        <w:t xml:space="preserve"> являются черноземы, которые представлены двумя подтипами - </w:t>
      </w:r>
      <w:r w:rsidR="00BA48AA" w:rsidRPr="0014013C">
        <w:rPr>
          <w:rFonts w:ascii="Times New Roman" w:hAnsi="Times New Roman"/>
          <w:sz w:val="24"/>
          <w:szCs w:val="24"/>
        </w:rPr>
        <w:t>выщелоченными</w:t>
      </w:r>
      <w:r w:rsidRPr="0014013C">
        <w:rPr>
          <w:rFonts w:ascii="Times New Roman" w:hAnsi="Times New Roman"/>
          <w:sz w:val="24"/>
          <w:szCs w:val="24"/>
        </w:rPr>
        <w:t xml:space="preserve"> и оподзоленными. Серые ле</w:t>
      </w:r>
      <w:r>
        <w:rPr>
          <w:rFonts w:ascii="Times New Roman" w:hAnsi="Times New Roman"/>
          <w:sz w:val="24"/>
          <w:szCs w:val="24"/>
        </w:rPr>
        <w:t>сные оподзоленные, серые лесные</w:t>
      </w:r>
      <w:r w:rsidRPr="0014013C">
        <w:rPr>
          <w:rFonts w:ascii="Times New Roman" w:hAnsi="Times New Roman"/>
          <w:sz w:val="24"/>
          <w:szCs w:val="24"/>
        </w:rPr>
        <w:t xml:space="preserve"> оподзоленные почвы. </w:t>
      </w:r>
    </w:p>
    <w:p w:rsidR="0014013C" w:rsidRDefault="0014013C" w:rsidP="00E15424">
      <w:pPr>
        <w:pStyle w:val="ae"/>
        <w:tabs>
          <w:tab w:val="left" w:pos="993"/>
        </w:tabs>
        <w:spacing w:after="0"/>
        <w:ind w:left="0" w:firstLine="851"/>
        <w:jc w:val="both"/>
        <w:rPr>
          <w:rFonts w:ascii="Times New Roman" w:hAnsi="Times New Roman"/>
          <w:sz w:val="24"/>
          <w:szCs w:val="24"/>
        </w:rPr>
      </w:pPr>
      <w:r w:rsidRPr="0014013C">
        <w:rPr>
          <w:rFonts w:ascii="Times New Roman" w:hAnsi="Times New Roman"/>
          <w:sz w:val="24"/>
          <w:szCs w:val="24"/>
        </w:rPr>
        <w:t>Сформировались данные почвы на делюв</w:t>
      </w:r>
      <w:r w:rsidR="00591683">
        <w:rPr>
          <w:rFonts w:ascii="Times New Roman" w:hAnsi="Times New Roman"/>
          <w:sz w:val="24"/>
          <w:szCs w:val="24"/>
        </w:rPr>
        <w:t xml:space="preserve">иальных отложениях на пологих </w:t>
      </w:r>
      <w:r w:rsidRPr="0014013C">
        <w:rPr>
          <w:rFonts w:ascii="Times New Roman" w:hAnsi="Times New Roman"/>
          <w:sz w:val="24"/>
          <w:szCs w:val="24"/>
        </w:rPr>
        <w:t>склонах. Характерными особенностями морфологии оподзоленных черноземов являются: наличие</w:t>
      </w:r>
      <w:r w:rsidR="00591683">
        <w:rPr>
          <w:rFonts w:ascii="Times New Roman" w:hAnsi="Times New Roman"/>
          <w:sz w:val="24"/>
          <w:szCs w:val="24"/>
        </w:rPr>
        <w:t xml:space="preserve"> кремнеземистой присыпки в гуму</w:t>
      </w:r>
      <w:r w:rsidRPr="0014013C">
        <w:rPr>
          <w:rFonts w:ascii="Times New Roman" w:hAnsi="Times New Roman"/>
          <w:sz w:val="24"/>
          <w:szCs w:val="24"/>
        </w:rPr>
        <w:t>совом слое. Обычно она в виде белесоватого налета как</w:t>
      </w:r>
      <w:r w:rsidR="00591683">
        <w:rPr>
          <w:rFonts w:ascii="Times New Roman" w:hAnsi="Times New Roman"/>
          <w:sz w:val="24"/>
          <w:szCs w:val="24"/>
        </w:rPr>
        <w:t xml:space="preserve"> </w:t>
      </w:r>
      <w:r w:rsidRPr="0014013C">
        <w:rPr>
          <w:rFonts w:ascii="Times New Roman" w:hAnsi="Times New Roman"/>
          <w:sz w:val="24"/>
          <w:szCs w:val="24"/>
        </w:rPr>
        <w:t>бы припудривает структурные отдельности в горизонте, под гумусовым слоем выделяется илл</w:t>
      </w:r>
      <w:r w:rsidR="00591683">
        <w:rPr>
          <w:rFonts w:ascii="Times New Roman" w:hAnsi="Times New Roman"/>
          <w:sz w:val="24"/>
          <w:szCs w:val="24"/>
        </w:rPr>
        <w:t>ювиальный, уплотненный, выщело</w:t>
      </w:r>
      <w:r w:rsidRPr="0014013C">
        <w:rPr>
          <w:rFonts w:ascii="Times New Roman" w:hAnsi="Times New Roman"/>
          <w:sz w:val="24"/>
          <w:szCs w:val="24"/>
        </w:rPr>
        <w:t>ченный горизонт, имеющий ореховатую или призматическую структуру.</w:t>
      </w:r>
    </w:p>
    <w:p w:rsidR="004F730F" w:rsidRDefault="004F730F" w:rsidP="00E15424">
      <w:pPr>
        <w:pStyle w:val="ae"/>
        <w:tabs>
          <w:tab w:val="left" w:pos="993"/>
        </w:tabs>
        <w:spacing w:after="0"/>
        <w:ind w:left="0" w:firstLine="851"/>
        <w:jc w:val="both"/>
        <w:rPr>
          <w:rFonts w:ascii="Times New Roman" w:hAnsi="Times New Roman"/>
          <w:sz w:val="24"/>
          <w:szCs w:val="24"/>
        </w:rPr>
      </w:pPr>
    </w:p>
    <w:p w:rsidR="001576BD" w:rsidRPr="004F730F" w:rsidRDefault="001576BD" w:rsidP="00E15424">
      <w:pPr>
        <w:pStyle w:val="ae"/>
        <w:tabs>
          <w:tab w:val="left" w:pos="993"/>
        </w:tabs>
        <w:spacing w:after="0"/>
        <w:ind w:left="0" w:firstLine="851"/>
        <w:jc w:val="both"/>
        <w:rPr>
          <w:rFonts w:ascii="Times New Roman" w:hAnsi="Times New Roman"/>
          <w:b/>
          <w:sz w:val="24"/>
          <w:szCs w:val="24"/>
        </w:rPr>
      </w:pPr>
      <w:r w:rsidRPr="004F730F">
        <w:rPr>
          <w:rFonts w:ascii="Times New Roman" w:hAnsi="Times New Roman"/>
          <w:b/>
          <w:sz w:val="24"/>
          <w:szCs w:val="24"/>
        </w:rPr>
        <w:t>Растительность</w:t>
      </w:r>
    </w:p>
    <w:p w:rsidR="00FB2A34" w:rsidRDefault="001858F9" w:rsidP="00E15424">
      <w:pPr>
        <w:spacing w:after="0"/>
        <w:ind w:firstLine="851"/>
        <w:jc w:val="both"/>
        <w:rPr>
          <w:rFonts w:ascii="Times New Roman" w:hAnsi="Times New Roman"/>
          <w:bCs/>
          <w:sz w:val="24"/>
          <w:szCs w:val="24"/>
        </w:rPr>
      </w:pPr>
      <w:proofErr w:type="spellStart"/>
      <w:r>
        <w:rPr>
          <w:rFonts w:ascii="Times New Roman" w:hAnsi="Times New Roman"/>
          <w:bCs/>
          <w:sz w:val="24"/>
          <w:szCs w:val="24"/>
        </w:rPr>
        <w:t>Варжеляйское</w:t>
      </w:r>
      <w:proofErr w:type="spellEnd"/>
      <w:r w:rsidR="00B76E5F" w:rsidRPr="00B76E5F">
        <w:rPr>
          <w:rFonts w:ascii="Times New Roman" w:hAnsi="Times New Roman"/>
          <w:bCs/>
          <w:sz w:val="24"/>
          <w:szCs w:val="24"/>
        </w:rPr>
        <w:t xml:space="preserve"> </w:t>
      </w:r>
      <w:r w:rsidR="00E4457A">
        <w:rPr>
          <w:rFonts w:ascii="Times New Roman" w:hAnsi="Times New Roman"/>
          <w:bCs/>
          <w:sz w:val="24"/>
          <w:szCs w:val="24"/>
        </w:rPr>
        <w:t>сельское поселение</w:t>
      </w:r>
      <w:r w:rsidR="00B76E5F" w:rsidRPr="00B76E5F">
        <w:rPr>
          <w:rFonts w:ascii="Times New Roman" w:hAnsi="Times New Roman"/>
          <w:bCs/>
          <w:sz w:val="24"/>
          <w:szCs w:val="24"/>
        </w:rPr>
        <w:t xml:space="preserve"> расположен</w:t>
      </w:r>
      <w:r w:rsidR="00B76E5F">
        <w:rPr>
          <w:rFonts w:ascii="Times New Roman" w:hAnsi="Times New Roman"/>
          <w:bCs/>
          <w:sz w:val="24"/>
          <w:szCs w:val="24"/>
        </w:rPr>
        <w:t xml:space="preserve">о в </w:t>
      </w:r>
      <w:r w:rsidR="00BA48AA">
        <w:rPr>
          <w:rFonts w:ascii="Times New Roman" w:hAnsi="Times New Roman"/>
          <w:bCs/>
          <w:sz w:val="24"/>
          <w:szCs w:val="24"/>
        </w:rPr>
        <w:t>лесостепной зоне</w:t>
      </w:r>
      <w:r w:rsidR="00FB2A34">
        <w:rPr>
          <w:rFonts w:ascii="Times New Roman" w:hAnsi="Times New Roman"/>
          <w:bCs/>
          <w:sz w:val="24"/>
          <w:szCs w:val="24"/>
        </w:rPr>
        <w:t>.</w:t>
      </w:r>
    </w:p>
    <w:p w:rsidR="00B76E5F" w:rsidRDefault="001858F9" w:rsidP="00E15424">
      <w:pPr>
        <w:spacing w:after="0"/>
        <w:ind w:firstLine="851"/>
        <w:jc w:val="both"/>
        <w:rPr>
          <w:rFonts w:ascii="Times New Roman" w:hAnsi="Times New Roman"/>
          <w:bCs/>
          <w:sz w:val="24"/>
          <w:szCs w:val="24"/>
        </w:rPr>
      </w:pPr>
      <w:r>
        <w:rPr>
          <w:rFonts w:ascii="Times New Roman" w:hAnsi="Times New Roman"/>
          <w:bCs/>
          <w:sz w:val="24"/>
          <w:szCs w:val="24"/>
        </w:rPr>
        <w:t>Травостой их</w:t>
      </w:r>
      <w:r w:rsidR="00AF16A1">
        <w:rPr>
          <w:rFonts w:ascii="Times New Roman" w:hAnsi="Times New Roman"/>
          <w:bCs/>
          <w:sz w:val="24"/>
          <w:szCs w:val="24"/>
        </w:rPr>
        <w:t xml:space="preserve"> </w:t>
      </w:r>
      <w:r>
        <w:rPr>
          <w:rFonts w:ascii="Times New Roman" w:hAnsi="Times New Roman"/>
          <w:bCs/>
          <w:sz w:val="24"/>
          <w:szCs w:val="24"/>
        </w:rPr>
        <w:t xml:space="preserve">представлен </w:t>
      </w:r>
      <w:r w:rsidR="00AF16A1" w:rsidRPr="00B76E5F">
        <w:rPr>
          <w:rFonts w:ascii="Times New Roman" w:hAnsi="Times New Roman"/>
          <w:bCs/>
          <w:sz w:val="24"/>
          <w:szCs w:val="24"/>
        </w:rPr>
        <w:t>разнотравно-злаковой и сложноцв</w:t>
      </w:r>
      <w:r w:rsidR="00AF16A1">
        <w:rPr>
          <w:rFonts w:ascii="Times New Roman" w:hAnsi="Times New Roman"/>
          <w:bCs/>
          <w:sz w:val="24"/>
          <w:szCs w:val="24"/>
        </w:rPr>
        <w:t>етной-злаковой</w:t>
      </w:r>
      <w:r>
        <w:rPr>
          <w:rFonts w:ascii="Times New Roman" w:hAnsi="Times New Roman"/>
          <w:bCs/>
          <w:sz w:val="24"/>
          <w:szCs w:val="24"/>
        </w:rPr>
        <w:t xml:space="preserve"> </w:t>
      </w:r>
      <w:r w:rsidR="00B76E5F">
        <w:rPr>
          <w:rFonts w:ascii="Times New Roman" w:hAnsi="Times New Roman"/>
          <w:bCs/>
          <w:sz w:val="24"/>
          <w:szCs w:val="24"/>
        </w:rPr>
        <w:t xml:space="preserve">ассоциацией. Эти </w:t>
      </w:r>
      <w:r w:rsidR="00B76E5F" w:rsidRPr="00B76E5F">
        <w:rPr>
          <w:rFonts w:ascii="Times New Roman" w:hAnsi="Times New Roman"/>
          <w:bCs/>
          <w:sz w:val="24"/>
          <w:szCs w:val="24"/>
        </w:rPr>
        <w:t xml:space="preserve">кормовые </w:t>
      </w:r>
      <w:r w:rsidR="00BA48AA" w:rsidRPr="00B76E5F">
        <w:rPr>
          <w:rFonts w:ascii="Times New Roman" w:hAnsi="Times New Roman"/>
          <w:bCs/>
          <w:sz w:val="24"/>
          <w:szCs w:val="24"/>
        </w:rPr>
        <w:t>угодья</w:t>
      </w:r>
      <w:r w:rsidR="00B76E5F" w:rsidRPr="00B76E5F">
        <w:rPr>
          <w:rFonts w:ascii="Times New Roman" w:hAnsi="Times New Roman"/>
          <w:bCs/>
          <w:sz w:val="24"/>
          <w:szCs w:val="24"/>
        </w:rPr>
        <w:t xml:space="preserve"> невысокого качества вследст</w:t>
      </w:r>
      <w:r w:rsidR="00B76E5F">
        <w:rPr>
          <w:rFonts w:ascii="Times New Roman" w:hAnsi="Times New Roman"/>
          <w:bCs/>
          <w:sz w:val="24"/>
          <w:szCs w:val="24"/>
        </w:rPr>
        <w:t xml:space="preserve">вие закочкаренности, сбитости и </w:t>
      </w:r>
      <w:r w:rsidR="00B76E5F" w:rsidRPr="00B76E5F">
        <w:rPr>
          <w:rFonts w:ascii="Times New Roman" w:hAnsi="Times New Roman"/>
          <w:bCs/>
          <w:sz w:val="24"/>
          <w:szCs w:val="24"/>
        </w:rPr>
        <w:t>засоренности крупностебельными сорняками.</w:t>
      </w:r>
    </w:p>
    <w:p w:rsidR="008A55C3" w:rsidRDefault="008A55C3" w:rsidP="00E15424">
      <w:pPr>
        <w:spacing w:after="0"/>
        <w:ind w:firstLine="851"/>
        <w:jc w:val="both"/>
        <w:rPr>
          <w:rFonts w:ascii="Times New Roman" w:hAnsi="Times New Roman"/>
          <w:bCs/>
          <w:sz w:val="24"/>
          <w:szCs w:val="24"/>
        </w:rPr>
      </w:pPr>
      <w:r w:rsidRPr="00B76E5F">
        <w:rPr>
          <w:rFonts w:ascii="Times New Roman" w:hAnsi="Times New Roman"/>
          <w:bCs/>
          <w:sz w:val="24"/>
          <w:szCs w:val="24"/>
        </w:rPr>
        <w:t>В состав травостоя входит: щучка, полев</w:t>
      </w:r>
      <w:r>
        <w:rPr>
          <w:rFonts w:ascii="Times New Roman" w:hAnsi="Times New Roman"/>
          <w:bCs/>
          <w:sz w:val="24"/>
          <w:szCs w:val="24"/>
        </w:rPr>
        <w:t xml:space="preserve">ица белая, клевер ползучий, </w:t>
      </w:r>
      <w:r w:rsidRPr="00B76E5F">
        <w:rPr>
          <w:rFonts w:ascii="Times New Roman" w:hAnsi="Times New Roman"/>
          <w:bCs/>
          <w:sz w:val="24"/>
          <w:szCs w:val="24"/>
        </w:rPr>
        <w:t>клевер луговой,</w:t>
      </w:r>
    </w:p>
    <w:p w:rsidR="00B76E5F" w:rsidRDefault="00FB2A34" w:rsidP="00E15424">
      <w:pPr>
        <w:spacing w:after="0"/>
        <w:jc w:val="both"/>
        <w:rPr>
          <w:rFonts w:ascii="Times New Roman" w:hAnsi="Times New Roman"/>
          <w:bCs/>
          <w:sz w:val="24"/>
          <w:szCs w:val="24"/>
        </w:rPr>
      </w:pPr>
      <w:r w:rsidRPr="00B76E5F">
        <w:rPr>
          <w:rFonts w:ascii="Times New Roman" w:hAnsi="Times New Roman"/>
          <w:bCs/>
          <w:sz w:val="24"/>
          <w:szCs w:val="24"/>
        </w:rPr>
        <w:t>лапчатка гусиная, лютик е</w:t>
      </w:r>
      <w:r w:rsidR="008A55C3">
        <w:rPr>
          <w:rFonts w:ascii="Times New Roman" w:hAnsi="Times New Roman"/>
          <w:bCs/>
          <w:sz w:val="24"/>
          <w:szCs w:val="24"/>
        </w:rPr>
        <w:t xml:space="preserve">дкий, щавель конский. В лощинах </w:t>
      </w:r>
      <w:r w:rsidRPr="00B76E5F">
        <w:rPr>
          <w:rFonts w:ascii="Times New Roman" w:hAnsi="Times New Roman"/>
          <w:bCs/>
          <w:sz w:val="24"/>
          <w:szCs w:val="24"/>
        </w:rPr>
        <w:t>преобладает влаголюбивое</w:t>
      </w:r>
      <w:r w:rsidR="008A55C3">
        <w:rPr>
          <w:rFonts w:ascii="Times New Roman" w:hAnsi="Times New Roman"/>
          <w:bCs/>
          <w:sz w:val="24"/>
          <w:szCs w:val="24"/>
        </w:rPr>
        <w:t xml:space="preserve"> </w:t>
      </w:r>
      <w:r w:rsidR="00B76E5F" w:rsidRPr="00B76E5F">
        <w:rPr>
          <w:rFonts w:ascii="Times New Roman" w:hAnsi="Times New Roman"/>
          <w:bCs/>
          <w:sz w:val="24"/>
          <w:szCs w:val="24"/>
        </w:rPr>
        <w:t>разнот</w:t>
      </w:r>
      <w:r w:rsidR="00B76E5F">
        <w:rPr>
          <w:rFonts w:ascii="Times New Roman" w:hAnsi="Times New Roman"/>
          <w:bCs/>
          <w:sz w:val="24"/>
          <w:szCs w:val="24"/>
        </w:rPr>
        <w:t>равье с преобладанием осоковых.</w:t>
      </w:r>
    </w:p>
    <w:p w:rsidR="00CA018F" w:rsidRPr="005C2856" w:rsidRDefault="005C2856" w:rsidP="001D696A">
      <w:pPr>
        <w:spacing w:after="0"/>
        <w:ind w:firstLine="851"/>
        <w:contextualSpacing/>
        <w:rPr>
          <w:rFonts w:ascii="Times New Roman" w:hAnsi="Times New Roman" w:cs="Times New Roman"/>
          <w:b/>
          <w:color w:val="365F91" w:themeColor="accent1" w:themeShade="BF"/>
          <w:sz w:val="24"/>
        </w:rPr>
      </w:pPr>
      <w:r w:rsidRPr="005C2856">
        <w:rPr>
          <w:rFonts w:ascii="Times New Roman" w:hAnsi="Times New Roman" w:cs="Times New Roman"/>
          <w:b/>
          <w:color w:val="365F91" w:themeColor="accent1" w:themeShade="BF"/>
          <w:sz w:val="24"/>
        </w:rPr>
        <w:lastRenderedPageBreak/>
        <w:t>2.3 Динамика численности населения</w:t>
      </w:r>
    </w:p>
    <w:p w:rsidR="00C24351" w:rsidRDefault="00C24351" w:rsidP="00C24351">
      <w:pPr>
        <w:spacing w:after="0"/>
        <w:contextualSpacing/>
        <w:jc w:val="both"/>
        <w:rPr>
          <w:rFonts w:ascii="Times New Roman" w:hAnsi="Times New Roman" w:cs="Times New Roman"/>
          <w:sz w:val="24"/>
          <w:szCs w:val="24"/>
        </w:rPr>
      </w:pPr>
    </w:p>
    <w:p w:rsidR="00B62BCF" w:rsidRDefault="005C2856" w:rsidP="001D696A">
      <w:pPr>
        <w:spacing w:after="0"/>
        <w:ind w:firstLine="851"/>
        <w:contextualSpacing/>
        <w:jc w:val="both"/>
        <w:rPr>
          <w:rFonts w:ascii="Times New Roman" w:hAnsi="Times New Roman" w:cs="Times New Roman"/>
          <w:sz w:val="24"/>
          <w:szCs w:val="24"/>
        </w:rPr>
      </w:pPr>
      <w:r>
        <w:rPr>
          <w:rFonts w:ascii="Times New Roman" w:hAnsi="Times New Roman" w:cs="Times New Roman"/>
          <w:sz w:val="24"/>
          <w:szCs w:val="24"/>
        </w:rPr>
        <w:t>Численность</w:t>
      </w:r>
      <w:r w:rsidR="00B62BCF" w:rsidRPr="005E296A">
        <w:rPr>
          <w:rFonts w:ascii="Times New Roman" w:hAnsi="Times New Roman" w:cs="Times New Roman"/>
          <w:sz w:val="24"/>
          <w:szCs w:val="24"/>
        </w:rPr>
        <w:t xml:space="preserve"> населения </w:t>
      </w:r>
      <w:proofErr w:type="spellStart"/>
      <w:r w:rsidR="001858F9">
        <w:rPr>
          <w:rFonts w:ascii="Times New Roman" w:hAnsi="Times New Roman" w:cs="Times New Roman"/>
          <w:sz w:val="24"/>
          <w:szCs w:val="24"/>
        </w:rPr>
        <w:t>Варжеляйского</w:t>
      </w:r>
      <w:proofErr w:type="spellEnd"/>
      <w:r w:rsidR="00CD62F7">
        <w:rPr>
          <w:rFonts w:ascii="Times New Roman" w:hAnsi="Times New Roman" w:cs="Times New Roman"/>
          <w:sz w:val="24"/>
          <w:szCs w:val="24"/>
        </w:rPr>
        <w:t xml:space="preserve"> </w:t>
      </w:r>
      <w:r w:rsidR="00865C7B">
        <w:rPr>
          <w:rFonts w:ascii="Times New Roman" w:hAnsi="Times New Roman" w:cs="Times New Roman"/>
          <w:sz w:val="24"/>
          <w:szCs w:val="24"/>
        </w:rPr>
        <w:t>сельского</w:t>
      </w:r>
      <w:r w:rsidR="00E4457A">
        <w:rPr>
          <w:rFonts w:ascii="Times New Roman" w:hAnsi="Times New Roman" w:cs="Times New Roman"/>
          <w:sz w:val="24"/>
          <w:szCs w:val="24"/>
        </w:rPr>
        <w:t xml:space="preserve"> поселения</w:t>
      </w:r>
      <w:r w:rsidR="00B62BCF" w:rsidRPr="005E296A">
        <w:rPr>
          <w:rFonts w:ascii="Times New Roman" w:hAnsi="Times New Roman" w:cs="Times New Roman"/>
          <w:sz w:val="24"/>
          <w:szCs w:val="24"/>
        </w:rPr>
        <w:t xml:space="preserve"> на </w:t>
      </w:r>
      <w:r w:rsidR="005F6D7E">
        <w:rPr>
          <w:rFonts w:ascii="Times New Roman" w:hAnsi="Times New Roman" w:cs="Times New Roman"/>
          <w:sz w:val="24"/>
          <w:szCs w:val="24"/>
        </w:rPr>
        <w:t>период</w:t>
      </w:r>
      <w:r>
        <w:rPr>
          <w:rFonts w:ascii="Times New Roman" w:hAnsi="Times New Roman" w:cs="Times New Roman"/>
          <w:sz w:val="24"/>
          <w:szCs w:val="24"/>
        </w:rPr>
        <w:t xml:space="preserve"> </w:t>
      </w:r>
      <w:r w:rsidR="00B62BCF" w:rsidRPr="005E296A">
        <w:rPr>
          <w:rFonts w:ascii="Times New Roman" w:hAnsi="Times New Roman" w:cs="Times New Roman"/>
          <w:sz w:val="24"/>
          <w:szCs w:val="24"/>
        </w:rPr>
        <w:t>01.</w:t>
      </w:r>
      <w:r w:rsidR="0070088B" w:rsidRPr="005E296A">
        <w:rPr>
          <w:rFonts w:ascii="Times New Roman" w:hAnsi="Times New Roman" w:cs="Times New Roman"/>
          <w:sz w:val="24"/>
          <w:szCs w:val="24"/>
        </w:rPr>
        <w:t>01</w:t>
      </w:r>
      <w:r w:rsidR="00B62BCF" w:rsidRPr="005E296A">
        <w:rPr>
          <w:rFonts w:ascii="Times New Roman" w:hAnsi="Times New Roman" w:cs="Times New Roman"/>
          <w:sz w:val="24"/>
          <w:szCs w:val="24"/>
        </w:rPr>
        <w:t>.20</w:t>
      </w:r>
      <w:r w:rsidR="003D1190" w:rsidRPr="005E296A">
        <w:rPr>
          <w:rFonts w:ascii="Times New Roman" w:hAnsi="Times New Roman" w:cs="Times New Roman"/>
          <w:sz w:val="24"/>
          <w:szCs w:val="24"/>
        </w:rPr>
        <w:t>2</w:t>
      </w:r>
      <w:r w:rsidR="0070088B" w:rsidRPr="005E296A">
        <w:rPr>
          <w:rFonts w:ascii="Times New Roman" w:hAnsi="Times New Roman" w:cs="Times New Roman"/>
          <w:sz w:val="24"/>
          <w:szCs w:val="24"/>
        </w:rPr>
        <w:t>4 год</w:t>
      </w:r>
      <w:r w:rsidR="008A55C3">
        <w:rPr>
          <w:rFonts w:ascii="Times New Roman" w:hAnsi="Times New Roman" w:cs="Times New Roman"/>
          <w:sz w:val="24"/>
          <w:szCs w:val="24"/>
        </w:rPr>
        <w:t>а</w:t>
      </w:r>
      <w:r w:rsidR="00B62BCF" w:rsidRPr="005E296A">
        <w:rPr>
          <w:rFonts w:ascii="Times New Roman" w:hAnsi="Times New Roman" w:cs="Times New Roman"/>
          <w:sz w:val="24"/>
          <w:szCs w:val="24"/>
        </w:rPr>
        <w:t xml:space="preserve"> составляет </w:t>
      </w:r>
      <w:r w:rsidR="00C94B9E">
        <w:rPr>
          <w:rFonts w:ascii="Times New Roman" w:hAnsi="Times New Roman" w:cs="Times New Roman"/>
          <w:sz w:val="24"/>
          <w:szCs w:val="24"/>
        </w:rPr>
        <w:t>832</w:t>
      </w:r>
      <w:r w:rsidR="00B62BCF" w:rsidRPr="005E296A">
        <w:rPr>
          <w:rFonts w:ascii="Times New Roman" w:hAnsi="Times New Roman" w:cs="Times New Roman"/>
          <w:sz w:val="24"/>
          <w:szCs w:val="24"/>
        </w:rPr>
        <w:t xml:space="preserve"> человек</w:t>
      </w:r>
      <w:r w:rsidR="00074833" w:rsidRPr="005E296A">
        <w:rPr>
          <w:rFonts w:ascii="Times New Roman" w:hAnsi="Times New Roman" w:cs="Times New Roman"/>
          <w:sz w:val="24"/>
          <w:szCs w:val="24"/>
        </w:rPr>
        <w:t xml:space="preserve"> (</w:t>
      </w:r>
      <w:r w:rsidR="008428C8" w:rsidRPr="008428C8">
        <w:rPr>
          <w:rFonts w:ascii="Times New Roman" w:hAnsi="Times New Roman" w:cs="Times New Roman"/>
          <w:i/>
          <w:sz w:val="24"/>
          <w:szCs w:val="24"/>
        </w:rPr>
        <w:t xml:space="preserve">согласно </w:t>
      </w:r>
      <w:proofErr w:type="gramStart"/>
      <w:r w:rsidR="008428C8" w:rsidRPr="008428C8">
        <w:rPr>
          <w:rFonts w:ascii="Times New Roman" w:hAnsi="Times New Roman" w:cs="Times New Roman"/>
          <w:i/>
          <w:sz w:val="24"/>
          <w:szCs w:val="24"/>
        </w:rPr>
        <w:t>информации с официального сайта</w:t>
      </w:r>
      <w:proofErr w:type="gramEnd"/>
      <w:r w:rsidR="008428C8" w:rsidRPr="008428C8">
        <w:rPr>
          <w:rFonts w:ascii="Times New Roman" w:hAnsi="Times New Roman" w:cs="Times New Roman"/>
          <w:i/>
          <w:sz w:val="24"/>
          <w:szCs w:val="24"/>
        </w:rPr>
        <w:t xml:space="preserve"> гос. статистики</w:t>
      </w:r>
      <w:r w:rsidR="00074833" w:rsidRPr="005E296A">
        <w:rPr>
          <w:rFonts w:ascii="Times New Roman" w:hAnsi="Times New Roman" w:cs="Times New Roman"/>
          <w:sz w:val="24"/>
          <w:szCs w:val="24"/>
        </w:rPr>
        <w:t>)</w:t>
      </w:r>
      <w:r w:rsidR="00B62BCF" w:rsidRPr="005E296A">
        <w:rPr>
          <w:rFonts w:ascii="Times New Roman" w:hAnsi="Times New Roman" w:cs="Times New Roman"/>
          <w:sz w:val="24"/>
          <w:szCs w:val="24"/>
        </w:rPr>
        <w:t>.</w:t>
      </w:r>
    </w:p>
    <w:p w:rsidR="007C08ED" w:rsidRPr="005E296A" w:rsidRDefault="007C08ED" w:rsidP="001D696A">
      <w:pPr>
        <w:spacing w:after="0"/>
        <w:ind w:firstLine="851"/>
        <w:contextualSpacing/>
        <w:jc w:val="both"/>
        <w:rPr>
          <w:rFonts w:ascii="Times New Roman" w:hAnsi="Times New Roman" w:cs="Times New Roman"/>
          <w:sz w:val="24"/>
          <w:szCs w:val="24"/>
        </w:rPr>
      </w:pPr>
    </w:p>
    <w:p w:rsidR="00CD62F7" w:rsidRPr="005E296A" w:rsidRDefault="003B2EC2" w:rsidP="001D696A">
      <w:pPr>
        <w:autoSpaceDE w:val="0"/>
        <w:autoSpaceDN w:val="0"/>
        <w:adjustRightInd w:val="0"/>
        <w:spacing w:after="0"/>
        <w:ind w:firstLine="851"/>
        <w:contextualSpacing/>
        <w:jc w:val="both"/>
        <w:rPr>
          <w:rFonts w:ascii="Times New Roman" w:hAnsi="Times New Roman" w:cs="Times New Roman"/>
          <w:i/>
          <w:sz w:val="24"/>
          <w:szCs w:val="24"/>
        </w:rPr>
      </w:pPr>
      <w:r w:rsidRPr="005E296A">
        <w:rPr>
          <w:rFonts w:ascii="Times New Roman" w:hAnsi="Times New Roman" w:cs="Times New Roman"/>
          <w:i/>
          <w:sz w:val="24"/>
          <w:szCs w:val="24"/>
        </w:rPr>
        <w:t xml:space="preserve">Таблица 2.3-1 Динамика численности населения </w:t>
      </w:r>
      <w:r w:rsidR="00CD62F7">
        <w:rPr>
          <w:rFonts w:ascii="Times New Roman" w:hAnsi="Times New Roman" w:cs="Times New Roman"/>
          <w:i/>
          <w:sz w:val="24"/>
          <w:szCs w:val="24"/>
        </w:rPr>
        <w:t>Татарско-</w:t>
      </w:r>
      <w:r w:rsidR="00886054">
        <w:rPr>
          <w:rFonts w:ascii="Times New Roman" w:hAnsi="Times New Roman" w:cs="Times New Roman"/>
          <w:i/>
          <w:sz w:val="24"/>
          <w:szCs w:val="24"/>
        </w:rPr>
        <w:t xml:space="preserve">Тавлинского </w:t>
      </w:r>
      <w:r w:rsidR="00865C7B">
        <w:rPr>
          <w:rFonts w:ascii="Times New Roman" w:hAnsi="Times New Roman" w:cs="Times New Roman"/>
          <w:i/>
          <w:sz w:val="24"/>
          <w:szCs w:val="24"/>
        </w:rPr>
        <w:t>сельского</w:t>
      </w:r>
      <w:r w:rsidR="00E4457A">
        <w:rPr>
          <w:rFonts w:ascii="Times New Roman" w:hAnsi="Times New Roman" w:cs="Times New Roman"/>
          <w:i/>
          <w:sz w:val="24"/>
          <w:szCs w:val="24"/>
        </w:rPr>
        <w:t xml:space="preserve"> поселения</w:t>
      </w:r>
    </w:p>
    <w:tbl>
      <w:tblPr>
        <w:tblW w:w="98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659"/>
        <w:gridCol w:w="660"/>
        <w:gridCol w:w="660"/>
        <w:gridCol w:w="660"/>
        <w:gridCol w:w="660"/>
        <w:gridCol w:w="660"/>
        <w:gridCol w:w="660"/>
        <w:gridCol w:w="659"/>
        <w:gridCol w:w="660"/>
        <w:gridCol w:w="660"/>
        <w:gridCol w:w="660"/>
        <w:gridCol w:w="660"/>
        <w:gridCol w:w="660"/>
        <w:gridCol w:w="660"/>
        <w:gridCol w:w="660"/>
      </w:tblGrid>
      <w:tr w:rsidR="007702E9" w:rsidRPr="00C94B9E" w:rsidTr="00065168">
        <w:trPr>
          <w:cantSplit/>
          <w:trHeight w:val="564"/>
          <w:jc w:val="center"/>
        </w:trPr>
        <w:tc>
          <w:tcPr>
            <w:tcW w:w="659" w:type="dxa"/>
            <w:shd w:val="clear" w:color="auto" w:fill="auto"/>
            <w:tcMar>
              <w:top w:w="48" w:type="dxa"/>
              <w:left w:w="96" w:type="dxa"/>
              <w:bottom w:w="48" w:type="dxa"/>
              <w:right w:w="96" w:type="dxa"/>
            </w:tcMar>
            <w:vAlign w:val="center"/>
            <w:hideMark/>
          </w:tcPr>
          <w:p w:rsidR="007702E9" w:rsidRPr="00C94B9E" w:rsidRDefault="007702E9" w:rsidP="00727A84">
            <w:pPr>
              <w:spacing w:after="0" w:line="240" w:lineRule="auto"/>
              <w:contextualSpacing/>
              <w:jc w:val="center"/>
              <w:rPr>
                <w:rFonts w:ascii="Times New Roman" w:hAnsi="Times New Roman" w:cs="Times New Roman"/>
                <w:b/>
              </w:rPr>
            </w:pPr>
            <w:r w:rsidRPr="00C94B9E">
              <w:rPr>
                <w:rFonts w:ascii="Times New Roman" w:hAnsi="Times New Roman" w:cs="Times New Roman"/>
                <w:b/>
              </w:rPr>
              <w:t>2002</w:t>
            </w:r>
          </w:p>
        </w:tc>
        <w:tc>
          <w:tcPr>
            <w:tcW w:w="660" w:type="dxa"/>
            <w:shd w:val="clear" w:color="auto" w:fill="auto"/>
            <w:tcMar>
              <w:top w:w="48" w:type="dxa"/>
              <w:left w:w="96" w:type="dxa"/>
              <w:bottom w:w="48" w:type="dxa"/>
              <w:right w:w="96" w:type="dxa"/>
            </w:tcMar>
            <w:vAlign w:val="center"/>
            <w:hideMark/>
          </w:tcPr>
          <w:p w:rsidR="007702E9" w:rsidRPr="00C94B9E" w:rsidRDefault="007702E9" w:rsidP="00727A84">
            <w:pPr>
              <w:spacing w:after="0" w:line="240" w:lineRule="auto"/>
              <w:contextualSpacing/>
              <w:jc w:val="center"/>
              <w:rPr>
                <w:rFonts w:ascii="Times New Roman" w:hAnsi="Times New Roman" w:cs="Times New Roman"/>
                <w:b/>
              </w:rPr>
            </w:pPr>
            <w:r w:rsidRPr="00C94B9E">
              <w:rPr>
                <w:rFonts w:ascii="Times New Roman" w:hAnsi="Times New Roman" w:cs="Times New Roman"/>
                <w:b/>
              </w:rPr>
              <w:t>2010</w:t>
            </w:r>
          </w:p>
        </w:tc>
        <w:tc>
          <w:tcPr>
            <w:tcW w:w="660" w:type="dxa"/>
            <w:shd w:val="clear" w:color="auto" w:fill="auto"/>
            <w:tcMar>
              <w:top w:w="48" w:type="dxa"/>
              <w:left w:w="96" w:type="dxa"/>
              <w:bottom w:w="48" w:type="dxa"/>
              <w:right w:w="96" w:type="dxa"/>
            </w:tcMar>
            <w:vAlign w:val="center"/>
            <w:hideMark/>
          </w:tcPr>
          <w:p w:rsidR="007702E9" w:rsidRPr="00C94B9E" w:rsidRDefault="007702E9" w:rsidP="00727A84">
            <w:pPr>
              <w:spacing w:after="0" w:line="240" w:lineRule="auto"/>
              <w:contextualSpacing/>
              <w:jc w:val="center"/>
              <w:rPr>
                <w:rFonts w:ascii="Times New Roman" w:hAnsi="Times New Roman" w:cs="Times New Roman"/>
                <w:b/>
              </w:rPr>
            </w:pPr>
            <w:r w:rsidRPr="00C94B9E">
              <w:rPr>
                <w:rFonts w:ascii="Times New Roman" w:hAnsi="Times New Roman" w:cs="Times New Roman"/>
                <w:b/>
              </w:rPr>
              <w:t>2012</w:t>
            </w:r>
          </w:p>
        </w:tc>
        <w:tc>
          <w:tcPr>
            <w:tcW w:w="660" w:type="dxa"/>
            <w:shd w:val="clear" w:color="auto" w:fill="auto"/>
            <w:tcMar>
              <w:top w:w="48" w:type="dxa"/>
              <w:left w:w="96" w:type="dxa"/>
              <w:bottom w:w="48" w:type="dxa"/>
              <w:right w:w="96" w:type="dxa"/>
            </w:tcMar>
            <w:vAlign w:val="center"/>
            <w:hideMark/>
          </w:tcPr>
          <w:p w:rsidR="007702E9" w:rsidRPr="00C94B9E" w:rsidRDefault="007702E9" w:rsidP="00727A84">
            <w:pPr>
              <w:spacing w:after="0" w:line="240" w:lineRule="auto"/>
              <w:contextualSpacing/>
              <w:jc w:val="center"/>
              <w:rPr>
                <w:rFonts w:ascii="Times New Roman" w:hAnsi="Times New Roman" w:cs="Times New Roman"/>
                <w:b/>
              </w:rPr>
            </w:pPr>
            <w:r w:rsidRPr="00C94B9E">
              <w:rPr>
                <w:rFonts w:ascii="Times New Roman" w:hAnsi="Times New Roman" w:cs="Times New Roman"/>
                <w:b/>
              </w:rPr>
              <w:t>2013</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rPr>
            </w:pPr>
            <w:r w:rsidRPr="00C94B9E">
              <w:rPr>
                <w:rFonts w:ascii="Times New Roman" w:hAnsi="Times New Roman" w:cs="Times New Roman"/>
                <w:b/>
              </w:rPr>
              <w:t>2014</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rPr>
            </w:pPr>
            <w:r w:rsidRPr="00C94B9E">
              <w:rPr>
                <w:rFonts w:ascii="Times New Roman" w:hAnsi="Times New Roman" w:cs="Times New Roman"/>
                <w:b/>
              </w:rPr>
              <w:t>2015</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rPr>
            </w:pPr>
            <w:r w:rsidRPr="00C94B9E">
              <w:rPr>
                <w:rFonts w:ascii="Times New Roman" w:hAnsi="Times New Roman" w:cs="Times New Roman"/>
                <w:b/>
              </w:rPr>
              <w:t>2016</w:t>
            </w:r>
          </w:p>
        </w:tc>
        <w:tc>
          <w:tcPr>
            <w:tcW w:w="659" w:type="dxa"/>
            <w:tcBorders>
              <w:lef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2017</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2018</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2019</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2020</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2021</w:t>
            </w:r>
          </w:p>
        </w:tc>
        <w:tc>
          <w:tcPr>
            <w:tcW w:w="660" w:type="dxa"/>
            <w:tcBorders>
              <w:left w:val="single" w:sz="2" w:space="0" w:color="auto"/>
              <w:right w:val="single" w:sz="2" w:space="0" w:color="auto"/>
            </w:tcBorders>
            <w:vAlign w:val="center"/>
          </w:tcPr>
          <w:p w:rsidR="007702E9" w:rsidRPr="00C94B9E" w:rsidRDefault="00C94B9E"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2022</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2023</w:t>
            </w:r>
          </w:p>
        </w:tc>
        <w:tc>
          <w:tcPr>
            <w:tcW w:w="660" w:type="dxa"/>
            <w:tcBorders>
              <w:left w:val="single" w:sz="2" w:space="0" w:color="auto"/>
              <w:right w:val="single" w:sz="2" w:space="0" w:color="auto"/>
            </w:tcBorders>
            <w:vAlign w:val="center"/>
          </w:tcPr>
          <w:p w:rsidR="007702E9" w:rsidRPr="00C94B9E" w:rsidRDefault="007702E9" w:rsidP="00727A84">
            <w:pPr>
              <w:spacing w:after="0" w:line="240" w:lineRule="auto"/>
              <w:contextualSpacing/>
              <w:jc w:val="center"/>
              <w:rPr>
                <w:rFonts w:ascii="Times New Roman" w:hAnsi="Times New Roman" w:cs="Times New Roman"/>
                <w:b/>
                <w:bCs/>
              </w:rPr>
            </w:pPr>
            <w:r w:rsidRPr="00C94B9E">
              <w:rPr>
                <w:rFonts w:ascii="Times New Roman" w:hAnsi="Times New Roman" w:cs="Times New Roman"/>
                <w:b/>
                <w:bCs/>
              </w:rPr>
              <w:t>2024</w:t>
            </w:r>
          </w:p>
        </w:tc>
      </w:tr>
      <w:tr w:rsidR="00C94B9E" w:rsidRPr="00C94B9E" w:rsidTr="00F6040F">
        <w:trPr>
          <w:cantSplit/>
          <w:trHeight w:val="444"/>
          <w:jc w:val="center"/>
        </w:trPr>
        <w:tc>
          <w:tcPr>
            <w:tcW w:w="659" w:type="dxa"/>
            <w:shd w:val="clear" w:color="auto" w:fill="auto"/>
            <w:tcMar>
              <w:top w:w="48" w:type="dxa"/>
              <w:left w:w="96" w:type="dxa"/>
              <w:bottom w:w="48" w:type="dxa"/>
              <w:right w:w="96" w:type="dxa"/>
            </w:tcMar>
            <w:vAlign w:val="center"/>
            <w:hideMark/>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63360" behindDoc="0" locked="0" layoutInCell="1" allowOverlap="1" wp14:anchorId="3EB43166" wp14:editId="21D7EBC6">
                      <wp:simplePos x="0" y="0"/>
                      <wp:positionH relativeFrom="column">
                        <wp:posOffset>299720</wp:posOffset>
                      </wp:positionH>
                      <wp:positionV relativeFrom="paragraph">
                        <wp:posOffset>132715</wp:posOffset>
                      </wp:positionV>
                      <wp:extent cx="45085" cy="135890"/>
                      <wp:effectExtent l="57150" t="38100" r="50165" b="92710"/>
                      <wp:wrapNone/>
                      <wp:docPr id="2" name="Прямая со стрелкой 2"/>
                      <wp:cNvGraphicFramePr/>
                      <a:graphic xmlns:a="http://schemas.openxmlformats.org/drawingml/2006/main">
                        <a:graphicData uri="http://schemas.microsoft.com/office/word/2010/wordprocessingShape">
                          <wps:wsp>
                            <wps:cNvCnPr/>
                            <wps:spPr>
                              <a:xfrm flipV="1">
                                <a:off x="0" y="0"/>
                                <a:ext cx="45085" cy="135890"/>
                              </a:xfrm>
                              <a:prstGeom prst="straightConnector1">
                                <a:avLst/>
                              </a:prstGeom>
                              <a:ln w="19050">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9DBF2A" id="_x0000_t32" coordsize="21600,21600" o:spt="32" o:oned="t" path="m,l21600,21600e" filled="f">
                      <v:path arrowok="t" fillok="f" o:connecttype="none"/>
                      <o:lock v:ext="edit" shapetype="t"/>
                    </v:shapetype>
                    <v:shape id="Прямая со стрелкой 2" o:spid="_x0000_s1026" type="#_x0000_t32" style="position:absolute;margin-left:23.6pt;margin-top:10.45pt;width:3.55pt;height:10.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" strokecolor="#9bbb59 [3206]" strokeweight="1.5pt">
                      <v:stroke endarrow="block"/>
                      <v:shadow on="t" color="black" opacity="22937f" origin=",.5" offset="0,.63889mm"/>
                    </v:shape>
                  </w:pict>
                </mc:Fallback>
              </mc:AlternateContent>
            </w:r>
            <w:r w:rsidR="00C94B9E" w:rsidRPr="00C94B9E">
              <w:rPr>
                <w:rFonts w:ascii="Times New Roman" w:hAnsi="Times New Roman" w:cs="Times New Roman"/>
                <w:color w:val="202122"/>
              </w:rPr>
              <w:t>1492</w:t>
            </w:r>
          </w:p>
        </w:tc>
        <w:tc>
          <w:tcPr>
            <w:tcW w:w="660" w:type="dxa"/>
            <w:shd w:val="clear" w:color="auto" w:fill="auto"/>
            <w:tcMar>
              <w:top w:w="48" w:type="dxa"/>
              <w:left w:w="96" w:type="dxa"/>
              <w:bottom w:w="48" w:type="dxa"/>
              <w:right w:w="96" w:type="dxa"/>
            </w:tcMar>
            <w:vAlign w:val="center"/>
            <w:hideMark/>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64384" behindDoc="0" locked="0" layoutInCell="1" allowOverlap="1">
                      <wp:simplePos x="0" y="0"/>
                      <wp:positionH relativeFrom="column">
                        <wp:posOffset>290195</wp:posOffset>
                      </wp:positionH>
                      <wp:positionV relativeFrom="paragraph">
                        <wp:posOffset>163195</wp:posOffset>
                      </wp:positionV>
                      <wp:extent cx="52070" cy="133350"/>
                      <wp:effectExtent l="57150" t="19050" r="62230" b="95250"/>
                      <wp:wrapNone/>
                      <wp:docPr id="7" name="Прямая со стрелкой 7"/>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8FD58" id="Прямая со стрелкой 7" o:spid="_x0000_s1026" type="#_x0000_t32" style="position:absolute;margin-left:22.85pt;margin-top:12.85pt;width:4.1pt;height:1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" strokecolor="#c0504d [3205]"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1233</w:t>
            </w:r>
          </w:p>
        </w:tc>
        <w:tc>
          <w:tcPr>
            <w:tcW w:w="660" w:type="dxa"/>
            <w:shd w:val="clear" w:color="auto" w:fill="auto"/>
            <w:tcMar>
              <w:top w:w="48" w:type="dxa"/>
              <w:left w:w="96" w:type="dxa"/>
              <w:bottom w:w="48" w:type="dxa"/>
              <w:right w:w="96" w:type="dxa"/>
            </w:tcMar>
            <w:vAlign w:val="center"/>
            <w:hideMark/>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66432" behindDoc="0" locked="0" layoutInCell="1" allowOverlap="1" wp14:anchorId="5A09DC5D" wp14:editId="4757CE5A">
                      <wp:simplePos x="0" y="0"/>
                      <wp:positionH relativeFrom="column">
                        <wp:posOffset>292735</wp:posOffset>
                      </wp:positionH>
                      <wp:positionV relativeFrom="paragraph">
                        <wp:posOffset>162560</wp:posOffset>
                      </wp:positionV>
                      <wp:extent cx="52070" cy="133350"/>
                      <wp:effectExtent l="57150" t="19050" r="62230" b="95250"/>
                      <wp:wrapNone/>
                      <wp:docPr id="8" name="Прямая со стрелкой 8"/>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50BBB2F" id="Прямая со стрелкой 8" o:spid="_x0000_s1026" type="#_x0000_t32" style="position:absolute;margin-left:23.05pt;margin-top:12.8pt;width:4.1pt;height:1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1156</w:t>
            </w:r>
          </w:p>
        </w:tc>
        <w:tc>
          <w:tcPr>
            <w:tcW w:w="660" w:type="dxa"/>
            <w:shd w:val="clear" w:color="auto" w:fill="auto"/>
            <w:tcMar>
              <w:top w:w="48" w:type="dxa"/>
              <w:left w:w="96" w:type="dxa"/>
              <w:bottom w:w="48" w:type="dxa"/>
              <w:right w:w="96" w:type="dxa"/>
            </w:tcMar>
            <w:vAlign w:val="center"/>
            <w:hideMark/>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68480" behindDoc="0" locked="0" layoutInCell="1" allowOverlap="1" wp14:anchorId="2055AE54" wp14:editId="120D9114">
                      <wp:simplePos x="0" y="0"/>
                      <wp:positionH relativeFrom="column">
                        <wp:posOffset>296545</wp:posOffset>
                      </wp:positionH>
                      <wp:positionV relativeFrom="paragraph">
                        <wp:posOffset>162560</wp:posOffset>
                      </wp:positionV>
                      <wp:extent cx="52070" cy="133350"/>
                      <wp:effectExtent l="57150" t="19050" r="62230" b="95250"/>
                      <wp:wrapNone/>
                      <wp:docPr id="9" name="Прямая со стрелкой 9"/>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82B8018" id="Прямая со стрелкой 9" o:spid="_x0000_s1026" type="#_x0000_t32" style="position:absolute;margin-left:23.35pt;margin-top:12.8pt;width:4.1pt;height:1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1099</w:t>
            </w:r>
          </w:p>
        </w:tc>
        <w:tc>
          <w:tcPr>
            <w:tcW w:w="660" w:type="dxa"/>
            <w:tcBorders>
              <w:left w:val="single" w:sz="2" w:space="0" w:color="auto"/>
              <w:right w:val="single" w:sz="2" w:space="0" w:color="auto"/>
            </w:tcBorders>
            <w:vAlign w:val="center"/>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70528" behindDoc="0" locked="0" layoutInCell="1" allowOverlap="1" wp14:anchorId="220E4FE3" wp14:editId="1A1B6F24">
                      <wp:simplePos x="0" y="0"/>
                      <wp:positionH relativeFrom="column">
                        <wp:posOffset>330200</wp:posOffset>
                      </wp:positionH>
                      <wp:positionV relativeFrom="paragraph">
                        <wp:posOffset>164465</wp:posOffset>
                      </wp:positionV>
                      <wp:extent cx="52070" cy="133350"/>
                      <wp:effectExtent l="57150" t="19050" r="62230" b="95250"/>
                      <wp:wrapNone/>
                      <wp:docPr id="10" name="Прямая со стрелкой 10"/>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397A07" id="Прямая со стрелкой 10" o:spid="_x0000_s1026" type="#_x0000_t32" style="position:absolute;margin-left:26pt;margin-top:12.95pt;width:4.1pt;height:1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y1Rw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1055</w:t>
            </w:r>
          </w:p>
        </w:tc>
        <w:tc>
          <w:tcPr>
            <w:tcW w:w="660" w:type="dxa"/>
            <w:tcBorders>
              <w:left w:val="single" w:sz="2" w:space="0" w:color="auto"/>
              <w:right w:val="single" w:sz="2" w:space="0" w:color="auto"/>
            </w:tcBorders>
            <w:vAlign w:val="center"/>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72576" behindDoc="0" locked="0" layoutInCell="1" allowOverlap="1" wp14:anchorId="06AE430B" wp14:editId="664EAF92">
                      <wp:simplePos x="0" y="0"/>
                      <wp:positionH relativeFrom="column">
                        <wp:posOffset>340360</wp:posOffset>
                      </wp:positionH>
                      <wp:positionV relativeFrom="paragraph">
                        <wp:posOffset>159385</wp:posOffset>
                      </wp:positionV>
                      <wp:extent cx="52070" cy="133350"/>
                      <wp:effectExtent l="57150" t="19050" r="62230" b="952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AF05BD" id="Прямая со стрелкой 11" o:spid="_x0000_s1026" type="#_x0000_t32" style="position:absolute;margin-left:26.8pt;margin-top:12.55pt;width:4.1pt;height:1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WOSA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1008</w:t>
            </w:r>
          </w:p>
        </w:tc>
        <w:tc>
          <w:tcPr>
            <w:tcW w:w="660" w:type="dxa"/>
            <w:tcBorders>
              <w:left w:val="single" w:sz="2" w:space="0" w:color="auto"/>
              <w:right w:val="single" w:sz="2" w:space="0" w:color="auto"/>
            </w:tcBorders>
            <w:vAlign w:val="center"/>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74624" behindDoc="0" locked="0" layoutInCell="1" allowOverlap="1" wp14:anchorId="4F8A55EE" wp14:editId="090F6215">
                      <wp:simplePos x="0" y="0"/>
                      <wp:positionH relativeFrom="column">
                        <wp:posOffset>319405</wp:posOffset>
                      </wp:positionH>
                      <wp:positionV relativeFrom="paragraph">
                        <wp:posOffset>162560</wp:posOffset>
                      </wp:positionV>
                      <wp:extent cx="52070" cy="133350"/>
                      <wp:effectExtent l="57150" t="19050" r="62230" b="95250"/>
                      <wp:wrapNone/>
                      <wp:docPr id="12" name="Прямая со стрелкой 12"/>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27EC3B" id="Прямая со стрелкой 12" o:spid="_x0000_s1026" type="#_x0000_t32" style="position:absolute;margin-left:25.15pt;margin-top:12.8pt;width:4.1pt;height:1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CSA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951</w:t>
            </w:r>
          </w:p>
        </w:tc>
        <w:tc>
          <w:tcPr>
            <w:tcW w:w="659" w:type="dxa"/>
            <w:tcBorders>
              <w:left w:val="single" w:sz="2" w:space="0" w:color="auto"/>
            </w:tcBorders>
            <w:vAlign w:val="center"/>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76672" behindDoc="0" locked="0" layoutInCell="1" allowOverlap="1" wp14:anchorId="31EC2AD5" wp14:editId="4C33FB27">
                      <wp:simplePos x="0" y="0"/>
                      <wp:positionH relativeFrom="column">
                        <wp:posOffset>332105</wp:posOffset>
                      </wp:positionH>
                      <wp:positionV relativeFrom="paragraph">
                        <wp:posOffset>162560</wp:posOffset>
                      </wp:positionV>
                      <wp:extent cx="52070" cy="133350"/>
                      <wp:effectExtent l="57150" t="19050" r="62230" b="952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A06324B" id="Прямая со стрелкой 13" o:spid="_x0000_s1026" type="#_x0000_t32" style="position:absolute;margin-left:26.15pt;margin-top:12.8pt;width:4.1pt;height:1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b5SA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916</w:t>
            </w:r>
          </w:p>
        </w:tc>
        <w:tc>
          <w:tcPr>
            <w:tcW w:w="660" w:type="dxa"/>
            <w:tcBorders>
              <w:left w:val="single" w:sz="2" w:space="0" w:color="auto"/>
              <w:right w:val="single" w:sz="2" w:space="0" w:color="auto"/>
            </w:tcBorders>
            <w:vAlign w:val="center"/>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78720" behindDoc="0" locked="0" layoutInCell="1" allowOverlap="1" wp14:anchorId="589FEC3F" wp14:editId="0A3711D2">
                      <wp:simplePos x="0" y="0"/>
                      <wp:positionH relativeFrom="column">
                        <wp:posOffset>328930</wp:posOffset>
                      </wp:positionH>
                      <wp:positionV relativeFrom="paragraph">
                        <wp:posOffset>162560</wp:posOffset>
                      </wp:positionV>
                      <wp:extent cx="52070" cy="133350"/>
                      <wp:effectExtent l="57150" t="19050" r="62230" b="95250"/>
                      <wp:wrapNone/>
                      <wp:docPr id="14" name="Прямая со стрелкой 14"/>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F63F33" id="Прямая со стрелкой 14" o:spid="_x0000_s1026" type="#_x0000_t32" style="position:absolute;margin-left:25.9pt;margin-top:12.8pt;width:4.1pt;height:1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888</w:t>
            </w:r>
          </w:p>
        </w:tc>
        <w:tc>
          <w:tcPr>
            <w:tcW w:w="660" w:type="dxa"/>
            <w:tcBorders>
              <w:left w:val="single" w:sz="2" w:space="0" w:color="auto"/>
              <w:right w:val="single" w:sz="2" w:space="0" w:color="auto"/>
            </w:tcBorders>
            <w:vAlign w:val="center"/>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80768" behindDoc="0" locked="0" layoutInCell="1" allowOverlap="1" wp14:anchorId="4CA00403" wp14:editId="31C6BCF6">
                      <wp:simplePos x="0" y="0"/>
                      <wp:positionH relativeFrom="column">
                        <wp:posOffset>325755</wp:posOffset>
                      </wp:positionH>
                      <wp:positionV relativeFrom="paragraph">
                        <wp:posOffset>162560</wp:posOffset>
                      </wp:positionV>
                      <wp:extent cx="52070" cy="133350"/>
                      <wp:effectExtent l="57150" t="19050" r="62230" b="95250"/>
                      <wp:wrapNone/>
                      <wp:docPr id="15" name="Прямая со стрелкой 15"/>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7528EB" id="Прямая со стрелкой 15" o:spid="_x0000_s1026" type="#_x0000_t32" style="position:absolute;margin-left:25.65pt;margin-top:12.8pt;width:4.1pt;height:1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JgSA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859</w:t>
            </w:r>
          </w:p>
        </w:tc>
        <w:tc>
          <w:tcPr>
            <w:tcW w:w="660" w:type="dxa"/>
            <w:tcBorders>
              <w:left w:val="single" w:sz="2" w:space="0" w:color="auto"/>
              <w:right w:val="single" w:sz="2" w:space="0" w:color="auto"/>
            </w:tcBorders>
            <w:vAlign w:val="center"/>
          </w:tcPr>
          <w:p w:rsidR="00C94B9E" w:rsidRPr="00C94B9E" w:rsidRDefault="006F62EC"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82816" behindDoc="0" locked="0" layoutInCell="1" allowOverlap="1" wp14:anchorId="436B0754" wp14:editId="7C04EF96">
                      <wp:simplePos x="0" y="0"/>
                      <wp:positionH relativeFrom="column">
                        <wp:posOffset>323850</wp:posOffset>
                      </wp:positionH>
                      <wp:positionV relativeFrom="paragraph">
                        <wp:posOffset>161925</wp:posOffset>
                      </wp:positionV>
                      <wp:extent cx="52070" cy="133350"/>
                      <wp:effectExtent l="57150" t="19050" r="62230" b="95250"/>
                      <wp:wrapNone/>
                      <wp:docPr id="16" name="Прямая со стрелкой 16"/>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6B0628" id="Прямая со стрелкой 16" o:spid="_x0000_s1026" type="#_x0000_t32" style="position:absolute;margin-left:25.5pt;margin-top:12.75pt;width:4.1pt;height:1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" strokecolor="#c0504d" strokeweight="2pt">
                      <v:stroke endarrow="block"/>
                      <v:shadow on="t" color="black" opacity="24903f" origin=",.5" offset="0,.55556mm"/>
                    </v:shape>
                  </w:pict>
                </mc:Fallback>
              </mc:AlternateContent>
            </w:r>
            <w:r w:rsidR="00C94B9E" w:rsidRPr="00C94B9E">
              <w:rPr>
                <w:rFonts w:ascii="Times New Roman" w:hAnsi="Times New Roman" w:cs="Times New Roman"/>
                <w:color w:val="202122"/>
              </w:rPr>
              <w:t>843</w:t>
            </w:r>
          </w:p>
        </w:tc>
        <w:tc>
          <w:tcPr>
            <w:tcW w:w="660" w:type="dxa"/>
            <w:tcBorders>
              <w:left w:val="single" w:sz="2" w:space="0" w:color="auto"/>
              <w:right w:val="single" w:sz="2" w:space="0" w:color="auto"/>
            </w:tcBorders>
            <w:vAlign w:val="center"/>
          </w:tcPr>
          <w:p w:rsidR="00C94B9E" w:rsidRPr="00C94B9E" w:rsidRDefault="008528D7" w:rsidP="00727A84">
            <w:pPr>
              <w:spacing w:after="0" w:line="240" w:lineRule="auto"/>
              <w:contextualSpacing/>
              <w:jc w:val="center"/>
              <w:rPr>
                <w:rFonts w:ascii="Times New Roman" w:hAnsi="Times New Roman" w:cs="Times New Roman"/>
                <w:color w:val="202122"/>
              </w:rPr>
            </w:pPr>
            <w:r>
              <w:rPr>
                <w:rFonts w:ascii="Times New Roman" w:hAnsi="Times New Roman" w:cs="Times New Roman"/>
                <w:noProof/>
                <w:color w:val="202122"/>
              </w:rPr>
              <mc:AlternateContent>
                <mc:Choice Requires="wps">
                  <w:drawing>
                    <wp:anchor distT="0" distB="0" distL="114300" distR="114300" simplePos="0" relativeHeight="251692032" behindDoc="0" locked="0" layoutInCell="1" allowOverlap="1" wp14:anchorId="4A283CBA" wp14:editId="04AE8F3B">
                      <wp:simplePos x="0" y="0"/>
                      <wp:positionH relativeFrom="column">
                        <wp:posOffset>304165</wp:posOffset>
                      </wp:positionH>
                      <wp:positionV relativeFrom="paragraph">
                        <wp:posOffset>149860</wp:posOffset>
                      </wp:positionV>
                      <wp:extent cx="45085" cy="135890"/>
                      <wp:effectExtent l="57150" t="38100" r="50165" b="92710"/>
                      <wp:wrapNone/>
                      <wp:docPr id="18" name="Прямая со стрелкой 18"/>
                      <wp:cNvGraphicFramePr/>
                      <a:graphic xmlns:a="http://schemas.openxmlformats.org/drawingml/2006/main">
                        <a:graphicData uri="http://schemas.microsoft.com/office/word/2010/wordprocessingShape">
                          <wps:wsp>
                            <wps:cNvCnPr/>
                            <wps:spPr>
                              <a:xfrm flipV="1">
                                <a:off x="0" y="0"/>
                                <a:ext cx="45085" cy="135890"/>
                              </a:xfrm>
                              <a:prstGeom prst="straightConnector1">
                                <a:avLst/>
                              </a:prstGeom>
                              <a:ln w="19050">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CC043A" id="_x0000_t32" coordsize="21600,21600" o:spt="32" o:oned="t" path="m,l21600,21600e" filled="f">
                      <v:path arrowok="t" fillok="f" o:connecttype="none"/>
                      <o:lock v:ext="edit" shapetype="t"/>
                    </v:shapetype>
                    <v:shape id="Прямая со стрелкой 18" o:spid="_x0000_s1026" type="#_x0000_t32" style="position:absolute;margin-left:23.95pt;margin-top:11.8pt;width:3.55pt;height:10.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" strokecolor="#9bbb59 [3206]" strokeweight="1.5pt">
                      <v:stroke endarrow="block"/>
                      <v:shadow on="t" color="black" opacity="22937f" origin=",.5" offset="0,.63889mm"/>
                    </v:shape>
                  </w:pict>
                </mc:Fallback>
              </mc:AlternateContent>
            </w:r>
            <w:r w:rsidR="00C94B9E" w:rsidRPr="00C94B9E">
              <w:rPr>
                <w:rFonts w:ascii="Times New Roman" w:hAnsi="Times New Roman" w:cs="Times New Roman"/>
                <w:color w:val="202122"/>
              </w:rPr>
              <w:t>857</w:t>
            </w:r>
          </w:p>
        </w:tc>
        <w:tc>
          <w:tcPr>
            <w:tcW w:w="660" w:type="dxa"/>
            <w:tcBorders>
              <w:left w:val="single" w:sz="2" w:space="0" w:color="auto"/>
              <w:right w:val="single" w:sz="2" w:space="0" w:color="auto"/>
            </w:tcBorders>
            <w:vAlign w:val="center"/>
          </w:tcPr>
          <w:p w:rsidR="00C94B9E" w:rsidRPr="00C94B9E" w:rsidRDefault="00727A84" w:rsidP="00727A84">
            <w:pPr>
              <w:spacing w:after="0" w:line="240" w:lineRule="auto"/>
              <w:contextualSpacing/>
              <w:jc w:val="center"/>
              <w:rPr>
                <w:rFonts w:ascii="Times New Roman" w:hAnsi="Times New Roman" w:cs="Times New Roman"/>
                <w:color w:val="202122"/>
                <w:shd w:val="clear" w:color="auto" w:fill="FFFFFF"/>
              </w:rPr>
            </w:pPr>
            <w:r>
              <w:rPr>
                <w:rFonts w:ascii="Times New Roman" w:hAnsi="Times New Roman" w:cs="Times New Roman"/>
                <w:noProof/>
                <w:color w:val="202122"/>
              </w:rPr>
              <mc:AlternateContent>
                <mc:Choice Requires="wps">
                  <w:drawing>
                    <wp:anchor distT="0" distB="0" distL="114300" distR="114300" simplePos="0" relativeHeight="251685888" behindDoc="0" locked="0" layoutInCell="1" allowOverlap="1">
                      <wp:simplePos x="0" y="0"/>
                      <wp:positionH relativeFrom="column">
                        <wp:posOffset>334645</wp:posOffset>
                      </wp:positionH>
                      <wp:positionV relativeFrom="paragraph">
                        <wp:posOffset>158115</wp:posOffset>
                      </wp:positionV>
                      <wp:extent cx="54610" cy="135890"/>
                      <wp:effectExtent l="57150" t="19050" r="59690" b="92710"/>
                      <wp:wrapNone/>
                      <wp:docPr id="23" name="Прямая со стрелкой 23"/>
                      <wp:cNvGraphicFramePr/>
                      <a:graphic xmlns:a="http://schemas.openxmlformats.org/drawingml/2006/main">
                        <a:graphicData uri="http://schemas.microsoft.com/office/word/2010/wordprocessingShape">
                          <wps:wsp>
                            <wps:cNvCnPr/>
                            <wps:spPr>
                              <a:xfrm flipH="1">
                                <a:off x="0" y="0"/>
                                <a:ext cx="54610" cy="13589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65CAB" id="Прямая со стрелкой 23" o:spid="_x0000_s1026" type="#_x0000_t32" style="position:absolute;margin-left:26.35pt;margin-top:12.45pt;width:4.3pt;height:10.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" strokecolor="#c0504d [3205]" strokeweight="2pt">
                      <v:stroke endarrow="block"/>
                      <v:shadow on="t" color="black" opacity="24903f" origin=",.5" offset="0,.55556mm"/>
                    </v:shape>
                  </w:pict>
                </mc:Fallback>
              </mc:AlternateContent>
            </w:r>
            <w:r w:rsidR="00C94B9E" w:rsidRPr="00C94B9E">
              <w:rPr>
                <w:rFonts w:ascii="Times New Roman" w:hAnsi="Times New Roman" w:cs="Times New Roman"/>
                <w:color w:val="202122"/>
                <w:shd w:val="clear" w:color="auto" w:fill="FFFFFF"/>
              </w:rPr>
              <w:t>805</w:t>
            </w:r>
          </w:p>
        </w:tc>
        <w:tc>
          <w:tcPr>
            <w:tcW w:w="660" w:type="dxa"/>
            <w:tcBorders>
              <w:left w:val="single" w:sz="2" w:space="0" w:color="auto"/>
              <w:right w:val="single" w:sz="2" w:space="0" w:color="auto"/>
            </w:tcBorders>
            <w:vAlign w:val="center"/>
          </w:tcPr>
          <w:p w:rsidR="00C94B9E" w:rsidRPr="00C94B9E" w:rsidRDefault="008528D7" w:rsidP="00727A84">
            <w:pPr>
              <w:spacing w:after="0" w:line="240" w:lineRule="auto"/>
              <w:contextualSpacing/>
              <w:jc w:val="center"/>
              <w:rPr>
                <w:rFonts w:ascii="Times New Roman" w:hAnsi="Times New Roman" w:cs="Times New Roman"/>
                <w:color w:val="202122"/>
                <w:shd w:val="clear" w:color="auto" w:fill="FFFFFF"/>
              </w:rPr>
            </w:pPr>
            <w:r>
              <w:rPr>
                <w:rFonts w:ascii="Times New Roman" w:hAnsi="Times New Roman" w:cs="Times New Roman"/>
                <w:noProof/>
                <w:color w:val="202122"/>
              </w:rPr>
              <mc:AlternateContent>
                <mc:Choice Requires="wps">
                  <w:drawing>
                    <wp:anchor distT="0" distB="0" distL="114300" distR="114300" simplePos="0" relativeHeight="251694080" behindDoc="0" locked="0" layoutInCell="1" allowOverlap="1" wp14:anchorId="4A283CBA" wp14:editId="04AE8F3B">
                      <wp:simplePos x="0" y="0"/>
                      <wp:positionH relativeFrom="column">
                        <wp:posOffset>320040</wp:posOffset>
                      </wp:positionH>
                      <wp:positionV relativeFrom="paragraph">
                        <wp:posOffset>158115</wp:posOffset>
                      </wp:positionV>
                      <wp:extent cx="45085" cy="135890"/>
                      <wp:effectExtent l="57150" t="38100" r="50165" b="92710"/>
                      <wp:wrapNone/>
                      <wp:docPr id="21" name="Прямая со стрелкой 21"/>
                      <wp:cNvGraphicFramePr/>
                      <a:graphic xmlns:a="http://schemas.openxmlformats.org/drawingml/2006/main">
                        <a:graphicData uri="http://schemas.microsoft.com/office/word/2010/wordprocessingShape">
                          <wps:wsp>
                            <wps:cNvCnPr/>
                            <wps:spPr>
                              <a:xfrm flipV="1">
                                <a:off x="0" y="0"/>
                                <a:ext cx="45085" cy="135890"/>
                              </a:xfrm>
                              <a:prstGeom prst="straightConnector1">
                                <a:avLst/>
                              </a:prstGeom>
                              <a:ln w="19050">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7D955" id="Прямая со стрелкой 21" o:spid="_x0000_s1026" type="#_x0000_t32" style="position:absolute;margin-left:25.2pt;margin-top:12.45pt;width:3.55pt;height:10.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" strokecolor="#9bbb59 [3206]" strokeweight="1.5pt">
                      <v:stroke endarrow="block"/>
                      <v:shadow on="t" color="black" opacity="22937f" origin=",.5" offset="0,.63889mm"/>
                    </v:shape>
                  </w:pict>
                </mc:Fallback>
              </mc:AlternateContent>
            </w:r>
            <w:r w:rsidR="00C94B9E" w:rsidRPr="00C94B9E">
              <w:rPr>
                <w:rFonts w:ascii="Times New Roman" w:hAnsi="Times New Roman" w:cs="Times New Roman"/>
                <w:color w:val="202122"/>
                <w:shd w:val="clear" w:color="auto" w:fill="FFFFFF"/>
              </w:rPr>
              <w:t>842</w:t>
            </w:r>
          </w:p>
        </w:tc>
        <w:tc>
          <w:tcPr>
            <w:tcW w:w="660" w:type="dxa"/>
            <w:tcBorders>
              <w:left w:val="single" w:sz="2" w:space="0" w:color="auto"/>
              <w:right w:val="single" w:sz="2" w:space="0" w:color="auto"/>
            </w:tcBorders>
            <w:vAlign w:val="center"/>
          </w:tcPr>
          <w:p w:rsidR="00C94B9E" w:rsidRPr="00C94B9E" w:rsidRDefault="00727A84" w:rsidP="00727A84">
            <w:pPr>
              <w:spacing w:after="0" w:line="240" w:lineRule="auto"/>
              <w:contextualSpacing/>
              <w:jc w:val="center"/>
              <w:rPr>
                <w:rFonts w:ascii="Times New Roman" w:hAnsi="Times New Roman" w:cs="Times New Roman"/>
                <w:color w:val="202122"/>
                <w:shd w:val="clear" w:color="auto" w:fill="FFFFFF"/>
              </w:rPr>
            </w:pPr>
            <w:r>
              <w:rPr>
                <w:rFonts w:ascii="Times New Roman" w:hAnsi="Times New Roman" w:cs="Times New Roman"/>
                <w:noProof/>
                <w:color w:val="202122"/>
              </w:rPr>
              <mc:AlternateContent>
                <mc:Choice Requires="wps">
                  <w:drawing>
                    <wp:anchor distT="0" distB="0" distL="114300" distR="114300" simplePos="0" relativeHeight="251689984" behindDoc="0" locked="0" layoutInCell="1" allowOverlap="1" wp14:anchorId="1A9DF870" wp14:editId="395095E3">
                      <wp:simplePos x="0" y="0"/>
                      <wp:positionH relativeFrom="column">
                        <wp:posOffset>328295</wp:posOffset>
                      </wp:positionH>
                      <wp:positionV relativeFrom="paragraph">
                        <wp:posOffset>160020</wp:posOffset>
                      </wp:positionV>
                      <wp:extent cx="54610" cy="135890"/>
                      <wp:effectExtent l="57150" t="19050" r="59690" b="92710"/>
                      <wp:wrapNone/>
                      <wp:docPr id="25" name="Прямая со стрелкой 25"/>
                      <wp:cNvGraphicFramePr/>
                      <a:graphic xmlns:a="http://schemas.openxmlformats.org/drawingml/2006/main">
                        <a:graphicData uri="http://schemas.microsoft.com/office/word/2010/wordprocessingShape">
                          <wps:wsp>
                            <wps:cNvCnPr/>
                            <wps:spPr>
                              <a:xfrm flipH="1">
                                <a:off x="0" y="0"/>
                                <a:ext cx="54610" cy="13589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737871" id="Прямая со стрелкой 25" o:spid="_x0000_s1026" type="#_x0000_t32" style="position:absolute;margin-left:25.85pt;margin-top:12.6pt;width:4.3pt;height:10.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" strokecolor="#c0504d" strokeweight="2pt">
                      <v:stroke endarrow="block"/>
                      <v:shadow on="t" color="black" opacity="24903f" origin=",.5" offset="0,.55556mm"/>
                    </v:shape>
                  </w:pict>
                </mc:Fallback>
              </mc:AlternateContent>
            </w:r>
            <w:r w:rsidR="006F62EC">
              <w:rPr>
                <w:rFonts w:ascii="Times New Roman" w:hAnsi="Times New Roman" w:cs="Times New Roman"/>
                <w:color w:val="202122"/>
                <w:shd w:val="clear" w:color="auto" w:fill="FFFFFF"/>
              </w:rPr>
              <w:t>680</w:t>
            </w:r>
          </w:p>
        </w:tc>
      </w:tr>
    </w:tbl>
    <w:p w:rsidR="00065168" w:rsidRDefault="00065168" w:rsidP="001D696A">
      <w:pPr>
        <w:widowControl w:val="0"/>
        <w:autoSpaceDE w:val="0"/>
        <w:autoSpaceDN w:val="0"/>
        <w:adjustRightInd w:val="0"/>
        <w:spacing w:after="0"/>
        <w:ind w:right="-57" w:firstLine="851"/>
        <w:contextualSpacing/>
        <w:jc w:val="both"/>
        <w:rPr>
          <w:rFonts w:ascii="Times New Roman" w:hAnsi="Times New Roman" w:cs="Times New Roman"/>
          <w:sz w:val="24"/>
          <w:szCs w:val="24"/>
        </w:rPr>
      </w:pPr>
    </w:p>
    <w:p w:rsidR="00E7327F" w:rsidRDefault="00065168" w:rsidP="00C24351">
      <w:pPr>
        <w:widowControl w:val="0"/>
        <w:autoSpaceDE w:val="0"/>
        <w:autoSpaceDN w:val="0"/>
        <w:adjustRightInd w:val="0"/>
        <w:spacing w:after="0"/>
        <w:ind w:right="-57" w:firstLine="851"/>
        <w:contextualSpacing/>
        <w:jc w:val="both"/>
        <w:rPr>
          <w:rFonts w:ascii="Times New Roman" w:hAnsi="Times New Roman" w:cs="Times New Roman"/>
          <w:sz w:val="24"/>
          <w:szCs w:val="24"/>
        </w:rPr>
      </w:pPr>
      <w:r w:rsidRPr="00065168">
        <w:rPr>
          <w:rFonts w:ascii="Times New Roman" w:hAnsi="Times New Roman" w:cs="Times New Roman"/>
          <w:sz w:val="24"/>
          <w:szCs w:val="24"/>
        </w:rPr>
        <w:t>Демографическая ситуация характеризуется рядом показателей, аккумулирующих демографические события на данной территории за определенный промежуток времени. Основными из них являются рождаемость, смертн</w:t>
      </w:r>
      <w:r>
        <w:rPr>
          <w:rFonts w:ascii="Times New Roman" w:hAnsi="Times New Roman" w:cs="Times New Roman"/>
          <w:sz w:val="24"/>
          <w:szCs w:val="24"/>
        </w:rPr>
        <w:t xml:space="preserve">ость, миграция, браки, разводы </w:t>
      </w:r>
      <w:r w:rsidR="002702F3" w:rsidRPr="005E296A">
        <w:rPr>
          <w:rFonts w:ascii="Times New Roman" w:hAnsi="Times New Roman" w:cs="Times New Roman"/>
          <w:sz w:val="24"/>
          <w:szCs w:val="24"/>
        </w:rPr>
        <w:t>(</w:t>
      </w:r>
      <w:r w:rsidR="002702F3" w:rsidRPr="008428C8">
        <w:rPr>
          <w:rFonts w:ascii="Times New Roman" w:hAnsi="Times New Roman" w:cs="Times New Roman"/>
          <w:i/>
          <w:sz w:val="24"/>
          <w:szCs w:val="24"/>
        </w:rPr>
        <w:t xml:space="preserve">согласно </w:t>
      </w:r>
      <w:proofErr w:type="gramStart"/>
      <w:r w:rsidR="002702F3" w:rsidRPr="008428C8">
        <w:rPr>
          <w:rFonts w:ascii="Times New Roman" w:hAnsi="Times New Roman" w:cs="Times New Roman"/>
          <w:i/>
          <w:sz w:val="24"/>
          <w:szCs w:val="24"/>
        </w:rPr>
        <w:t>информации с официального сайта</w:t>
      </w:r>
      <w:proofErr w:type="gramEnd"/>
      <w:r w:rsidR="002702F3" w:rsidRPr="008428C8">
        <w:rPr>
          <w:rFonts w:ascii="Times New Roman" w:hAnsi="Times New Roman" w:cs="Times New Roman"/>
          <w:i/>
          <w:sz w:val="24"/>
          <w:szCs w:val="24"/>
        </w:rPr>
        <w:t xml:space="preserve"> гос. статистики</w:t>
      </w:r>
      <w:r w:rsidR="002702F3" w:rsidRPr="005E296A">
        <w:rPr>
          <w:rFonts w:ascii="Times New Roman" w:hAnsi="Times New Roman" w:cs="Times New Roman"/>
          <w:sz w:val="24"/>
          <w:szCs w:val="24"/>
        </w:rPr>
        <w:t>)</w:t>
      </w:r>
      <w:r w:rsidR="003B2EC2" w:rsidRPr="005E296A">
        <w:rPr>
          <w:rFonts w:ascii="Times New Roman" w:hAnsi="Times New Roman" w:cs="Times New Roman"/>
          <w:sz w:val="24"/>
          <w:szCs w:val="24"/>
        </w:rPr>
        <w:t xml:space="preserve">, </w:t>
      </w: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Варжеляйского</w:t>
      </w:r>
      <w:proofErr w:type="spellEnd"/>
      <w:r>
        <w:rPr>
          <w:rFonts w:ascii="Times New Roman" w:hAnsi="Times New Roman" w:cs="Times New Roman"/>
          <w:sz w:val="24"/>
          <w:szCs w:val="24"/>
        </w:rPr>
        <w:t xml:space="preserve"> сельского поселения численность населения с 2002 г. по 2024 г. убывает. </w:t>
      </w:r>
    </w:p>
    <w:p w:rsidR="00FB2A34" w:rsidRPr="005E296A" w:rsidRDefault="00FB2A34" w:rsidP="001D696A">
      <w:pPr>
        <w:widowControl w:val="0"/>
        <w:autoSpaceDE w:val="0"/>
        <w:autoSpaceDN w:val="0"/>
        <w:adjustRightInd w:val="0"/>
        <w:spacing w:after="0"/>
        <w:ind w:right="-57" w:firstLine="851"/>
        <w:contextualSpacing/>
        <w:jc w:val="both"/>
        <w:rPr>
          <w:rFonts w:ascii="Times New Roman" w:hAnsi="Times New Roman" w:cs="Times New Roman"/>
          <w:sz w:val="24"/>
          <w:szCs w:val="24"/>
        </w:rPr>
      </w:pPr>
    </w:p>
    <w:p w:rsidR="00746B8C" w:rsidRPr="005E296A" w:rsidRDefault="003B2EC2" w:rsidP="001D696A">
      <w:pPr>
        <w:spacing w:after="0"/>
        <w:ind w:firstLine="709"/>
        <w:contextualSpacing/>
        <w:rPr>
          <w:rFonts w:ascii="Times New Roman" w:hAnsi="Times New Roman" w:cs="Times New Roman"/>
          <w:i/>
          <w:sz w:val="24"/>
          <w:szCs w:val="24"/>
        </w:rPr>
      </w:pPr>
      <w:r w:rsidRPr="005E296A">
        <w:rPr>
          <w:rFonts w:ascii="Times New Roman" w:hAnsi="Times New Roman" w:cs="Times New Roman"/>
          <w:i/>
          <w:sz w:val="24"/>
          <w:szCs w:val="24"/>
        </w:rPr>
        <w:t>Таблица 2.3-</w:t>
      </w:r>
      <w:r w:rsidR="0070353C" w:rsidRPr="005E296A">
        <w:rPr>
          <w:rFonts w:ascii="Times New Roman" w:hAnsi="Times New Roman" w:cs="Times New Roman"/>
          <w:i/>
          <w:sz w:val="24"/>
          <w:szCs w:val="24"/>
        </w:rPr>
        <w:t>2</w:t>
      </w:r>
      <w:r w:rsidRPr="005E296A">
        <w:rPr>
          <w:rFonts w:ascii="Times New Roman" w:hAnsi="Times New Roman" w:cs="Times New Roman"/>
          <w:i/>
          <w:sz w:val="24"/>
          <w:szCs w:val="24"/>
        </w:rPr>
        <w:t xml:space="preserve"> - Состав </w:t>
      </w:r>
      <w:r w:rsidR="00865C7B">
        <w:rPr>
          <w:rFonts w:ascii="Times New Roman" w:hAnsi="Times New Roman" w:cs="Times New Roman"/>
          <w:i/>
          <w:sz w:val="24"/>
          <w:szCs w:val="24"/>
        </w:rPr>
        <w:t>сельского</w:t>
      </w:r>
      <w:r w:rsidR="00E4457A">
        <w:rPr>
          <w:rFonts w:ascii="Times New Roman" w:hAnsi="Times New Roman" w:cs="Times New Roman"/>
          <w:i/>
          <w:sz w:val="24"/>
          <w:szCs w:val="24"/>
        </w:rPr>
        <w:t xml:space="preserve"> поселения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701"/>
        <w:gridCol w:w="4111"/>
        <w:gridCol w:w="4321"/>
      </w:tblGrid>
      <w:tr w:rsidR="00F91B78" w:rsidRPr="005E296A" w:rsidTr="00A171F3">
        <w:trPr>
          <w:jc w:val="center"/>
        </w:trPr>
        <w:tc>
          <w:tcPr>
            <w:tcW w:w="701" w:type="dxa"/>
            <w:shd w:val="clear" w:color="auto" w:fill="auto"/>
            <w:tcMar>
              <w:top w:w="48" w:type="dxa"/>
              <w:left w:w="96" w:type="dxa"/>
              <w:bottom w:w="48" w:type="dxa"/>
              <w:right w:w="96" w:type="dxa"/>
            </w:tcMar>
            <w:vAlign w:val="center"/>
            <w:hideMark/>
          </w:tcPr>
          <w:p w:rsidR="00F91B78" w:rsidRPr="005E296A" w:rsidRDefault="00F91B78" w:rsidP="001D696A">
            <w:pPr>
              <w:spacing w:after="0"/>
              <w:contextualSpacing/>
              <w:jc w:val="center"/>
              <w:rPr>
                <w:rFonts w:ascii="Times New Roman" w:hAnsi="Times New Roman" w:cs="Times New Roman"/>
                <w:b/>
                <w:bCs/>
                <w:sz w:val="24"/>
                <w:szCs w:val="24"/>
              </w:rPr>
            </w:pPr>
            <w:r w:rsidRPr="005E296A">
              <w:rPr>
                <w:rFonts w:ascii="Times New Roman" w:hAnsi="Times New Roman" w:cs="Times New Roman"/>
                <w:b/>
                <w:bCs/>
                <w:sz w:val="24"/>
                <w:szCs w:val="24"/>
              </w:rPr>
              <w:t>№</w:t>
            </w:r>
          </w:p>
        </w:tc>
        <w:tc>
          <w:tcPr>
            <w:tcW w:w="4111" w:type="dxa"/>
            <w:shd w:val="clear" w:color="auto" w:fill="auto"/>
            <w:tcMar>
              <w:top w:w="48" w:type="dxa"/>
              <w:left w:w="96" w:type="dxa"/>
              <w:bottom w:w="48" w:type="dxa"/>
              <w:right w:w="96" w:type="dxa"/>
            </w:tcMar>
            <w:vAlign w:val="center"/>
            <w:hideMark/>
          </w:tcPr>
          <w:p w:rsidR="00F91B78" w:rsidRPr="005E296A" w:rsidRDefault="00F91B78" w:rsidP="001D696A">
            <w:pPr>
              <w:spacing w:after="0"/>
              <w:contextualSpacing/>
              <w:jc w:val="center"/>
              <w:rPr>
                <w:rFonts w:ascii="Times New Roman" w:hAnsi="Times New Roman" w:cs="Times New Roman"/>
                <w:b/>
                <w:bCs/>
                <w:sz w:val="24"/>
                <w:szCs w:val="24"/>
              </w:rPr>
            </w:pPr>
            <w:r w:rsidRPr="005E296A">
              <w:rPr>
                <w:rFonts w:ascii="Times New Roman" w:hAnsi="Times New Roman" w:cs="Times New Roman"/>
                <w:b/>
                <w:bCs/>
                <w:sz w:val="24"/>
                <w:szCs w:val="24"/>
              </w:rPr>
              <w:t>Населённый пункт</w:t>
            </w:r>
          </w:p>
        </w:tc>
        <w:tc>
          <w:tcPr>
            <w:tcW w:w="4321" w:type="dxa"/>
            <w:shd w:val="clear" w:color="auto" w:fill="auto"/>
            <w:tcMar>
              <w:top w:w="48" w:type="dxa"/>
              <w:left w:w="96" w:type="dxa"/>
              <w:bottom w:w="48" w:type="dxa"/>
              <w:right w:w="96" w:type="dxa"/>
            </w:tcMar>
            <w:vAlign w:val="center"/>
            <w:hideMark/>
          </w:tcPr>
          <w:p w:rsidR="00F91B78" w:rsidRPr="005E296A" w:rsidRDefault="00F91B78" w:rsidP="001D696A">
            <w:pPr>
              <w:spacing w:after="0"/>
              <w:contextualSpacing/>
              <w:jc w:val="center"/>
              <w:rPr>
                <w:rFonts w:ascii="Times New Roman" w:hAnsi="Times New Roman" w:cs="Times New Roman"/>
                <w:b/>
                <w:bCs/>
                <w:sz w:val="24"/>
                <w:szCs w:val="24"/>
              </w:rPr>
            </w:pPr>
            <w:r w:rsidRPr="005E296A">
              <w:rPr>
                <w:rFonts w:ascii="Times New Roman" w:hAnsi="Times New Roman" w:cs="Times New Roman"/>
                <w:b/>
                <w:bCs/>
                <w:sz w:val="24"/>
                <w:szCs w:val="24"/>
              </w:rPr>
              <w:t>Тип населённого пункта</w:t>
            </w:r>
          </w:p>
        </w:tc>
      </w:tr>
      <w:tr w:rsidR="00F91B78" w:rsidRPr="005E296A" w:rsidTr="00A171F3">
        <w:trPr>
          <w:jc w:val="center"/>
        </w:trPr>
        <w:tc>
          <w:tcPr>
            <w:tcW w:w="701" w:type="dxa"/>
            <w:shd w:val="clear" w:color="auto" w:fill="auto"/>
            <w:tcMar>
              <w:top w:w="48" w:type="dxa"/>
              <w:left w:w="96" w:type="dxa"/>
              <w:bottom w:w="48" w:type="dxa"/>
              <w:right w:w="96" w:type="dxa"/>
            </w:tcMar>
            <w:vAlign w:val="center"/>
            <w:hideMark/>
          </w:tcPr>
          <w:p w:rsidR="00F91B78" w:rsidRPr="00065168" w:rsidRDefault="00F91B7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1</w:t>
            </w:r>
          </w:p>
        </w:tc>
        <w:tc>
          <w:tcPr>
            <w:tcW w:w="4111" w:type="dxa"/>
            <w:shd w:val="clear" w:color="auto" w:fill="auto"/>
            <w:tcMar>
              <w:top w:w="48" w:type="dxa"/>
              <w:left w:w="96" w:type="dxa"/>
              <w:bottom w:w="48" w:type="dxa"/>
              <w:right w:w="96" w:type="dxa"/>
            </w:tcMar>
            <w:vAlign w:val="center"/>
          </w:tcPr>
          <w:p w:rsidR="00F91B78" w:rsidRPr="00065168" w:rsidRDefault="00065168" w:rsidP="001D696A">
            <w:pPr>
              <w:spacing w:after="0"/>
              <w:contextualSpacing/>
              <w:jc w:val="center"/>
              <w:rPr>
                <w:rFonts w:ascii="Times New Roman" w:hAnsi="Times New Roman" w:cs="Times New Roman"/>
                <w:sz w:val="24"/>
                <w:szCs w:val="24"/>
              </w:rPr>
            </w:pPr>
            <w:proofErr w:type="spellStart"/>
            <w:r w:rsidRPr="00065168">
              <w:rPr>
                <w:rFonts w:ascii="Times New Roman" w:hAnsi="Times New Roman" w:cs="Times New Roman"/>
                <w:sz w:val="24"/>
                <w:szCs w:val="24"/>
              </w:rPr>
              <w:t>Варжеляй</w:t>
            </w:r>
            <w:proofErr w:type="spellEnd"/>
          </w:p>
        </w:tc>
        <w:tc>
          <w:tcPr>
            <w:tcW w:w="4321" w:type="dxa"/>
            <w:shd w:val="clear" w:color="auto" w:fill="auto"/>
            <w:tcMar>
              <w:top w:w="48" w:type="dxa"/>
              <w:left w:w="96" w:type="dxa"/>
              <w:bottom w:w="48" w:type="dxa"/>
              <w:right w:w="96" w:type="dxa"/>
            </w:tcMar>
            <w:vAlign w:val="center"/>
            <w:hideMark/>
          </w:tcPr>
          <w:p w:rsidR="00F91B78" w:rsidRPr="00065168" w:rsidRDefault="007C08ED"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Село</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2</w:t>
            </w:r>
          </w:p>
        </w:tc>
        <w:tc>
          <w:tcPr>
            <w:tcW w:w="411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Вязовка</w:t>
            </w:r>
          </w:p>
        </w:tc>
        <w:tc>
          <w:tcPr>
            <w:tcW w:w="432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деревня</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3</w:t>
            </w:r>
          </w:p>
        </w:tc>
        <w:tc>
          <w:tcPr>
            <w:tcW w:w="4111" w:type="dxa"/>
            <w:shd w:val="clear" w:color="auto" w:fill="auto"/>
            <w:tcMar>
              <w:top w:w="48" w:type="dxa"/>
              <w:left w:w="96" w:type="dxa"/>
              <w:bottom w:w="48" w:type="dxa"/>
              <w:right w:w="96" w:type="dxa"/>
            </w:tcMa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Куликово</w:t>
            </w:r>
          </w:p>
        </w:tc>
        <w:tc>
          <w:tcPr>
            <w:tcW w:w="4321" w:type="dxa"/>
            <w:shd w:val="clear" w:color="auto" w:fill="auto"/>
            <w:tcMar>
              <w:top w:w="48" w:type="dxa"/>
              <w:left w:w="96" w:type="dxa"/>
              <w:bottom w:w="48" w:type="dxa"/>
              <w:right w:w="96" w:type="dxa"/>
            </w:tcMa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село</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4</w:t>
            </w:r>
          </w:p>
        </w:tc>
        <w:tc>
          <w:tcPr>
            <w:tcW w:w="4111" w:type="dxa"/>
            <w:shd w:val="clear" w:color="auto" w:fill="auto"/>
            <w:tcMar>
              <w:top w:w="48" w:type="dxa"/>
              <w:left w:w="96" w:type="dxa"/>
              <w:bottom w:w="48" w:type="dxa"/>
              <w:right w:w="96" w:type="dxa"/>
            </w:tcMar>
            <w:vAlign w:val="center"/>
          </w:tcPr>
          <w:p w:rsidR="00065168" w:rsidRPr="00065168" w:rsidRDefault="000D5DEE" w:rsidP="001D696A">
            <w:pPr>
              <w:spacing w:after="0"/>
              <w:contextualSpacing/>
              <w:jc w:val="center"/>
              <w:rPr>
                <w:rFonts w:ascii="Times New Roman" w:hAnsi="Times New Roman" w:cs="Times New Roman"/>
                <w:sz w:val="24"/>
                <w:szCs w:val="24"/>
              </w:rPr>
            </w:pPr>
            <w:hyperlink r:id="rId9" w:tooltip="Мальцево (Мордовия)" w:history="1">
              <w:proofErr w:type="spellStart"/>
              <w:r w:rsidR="00065168" w:rsidRPr="00065168">
                <w:rPr>
                  <w:rStyle w:val="aa"/>
                  <w:rFonts w:ascii="Times New Roman" w:hAnsi="Times New Roman" w:cs="Times New Roman"/>
                  <w:color w:val="auto"/>
                  <w:sz w:val="24"/>
                  <w:szCs w:val="24"/>
                  <w:u w:val="none"/>
                </w:rPr>
                <w:t>Мальцево</w:t>
              </w:r>
              <w:proofErr w:type="spellEnd"/>
            </w:hyperlink>
          </w:p>
        </w:tc>
        <w:tc>
          <w:tcPr>
            <w:tcW w:w="432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село</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5</w:t>
            </w:r>
          </w:p>
        </w:tc>
        <w:tc>
          <w:tcPr>
            <w:tcW w:w="4111" w:type="dxa"/>
            <w:shd w:val="clear" w:color="auto" w:fill="auto"/>
            <w:tcMar>
              <w:top w:w="48" w:type="dxa"/>
              <w:left w:w="96" w:type="dxa"/>
              <w:bottom w:w="48" w:type="dxa"/>
              <w:right w:w="96" w:type="dxa"/>
            </w:tcMar>
            <w:vAlign w:val="center"/>
          </w:tcPr>
          <w:p w:rsidR="00065168" w:rsidRPr="00065168" w:rsidRDefault="000D5DEE" w:rsidP="001D696A">
            <w:pPr>
              <w:spacing w:after="0"/>
              <w:contextualSpacing/>
              <w:jc w:val="center"/>
              <w:rPr>
                <w:rFonts w:ascii="Times New Roman" w:hAnsi="Times New Roman" w:cs="Times New Roman"/>
                <w:sz w:val="24"/>
                <w:szCs w:val="24"/>
              </w:rPr>
            </w:pPr>
            <w:hyperlink r:id="rId10" w:tooltip="Новое Четово" w:history="1">
              <w:r w:rsidR="00065168" w:rsidRPr="00065168">
                <w:rPr>
                  <w:rStyle w:val="aa"/>
                  <w:rFonts w:ascii="Times New Roman" w:hAnsi="Times New Roman" w:cs="Times New Roman"/>
                  <w:color w:val="auto"/>
                  <w:sz w:val="24"/>
                  <w:szCs w:val="24"/>
                  <w:u w:val="none"/>
                </w:rPr>
                <w:t xml:space="preserve">Новое </w:t>
              </w:r>
              <w:proofErr w:type="spellStart"/>
              <w:r w:rsidR="00065168" w:rsidRPr="00065168">
                <w:rPr>
                  <w:rStyle w:val="aa"/>
                  <w:rFonts w:ascii="Times New Roman" w:hAnsi="Times New Roman" w:cs="Times New Roman"/>
                  <w:color w:val="auto"/>
                  <w:sz w:val="24"/>
                  <w:szCs w:val="24"/>
                  <w:u w:val="none"/>
                </w:rPr>
                <w:t>Четово</w:t>
              </w:r>
              <w:proofErr w:type="spellEnd"/>
            </w:hyperlink>
          </w:p>
        </w:tc>
        <w:tc>
          <w:tcPr>
            <w:tcW w:w="432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деревня</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6</w:t>
            </w:r>
          </w:p>
        </w:tc>
        <w:tc>
          <w:tcPr>
            <w:tcW w:w="4111" w:type="dxa"/>
            <w:shd w:val="clear" w:color="auto" w:fill="auto"/>
            <w:tcMar>
              <w:top w:w="48" w:type="dxa"/>
              <w:left w:w="96" w:type="dxa"/>
              <w:bottom w:w="48" w:type="dxa"/>
              <w:right w:w="96" w:type="dxa"/>
            </w:tcMar>
            <w:vAlign w:val="center"/>
          </w:tcPr>
          <w:p w:rsidR="00065168" w:rsidRPr="00065168" w:rsidRDefault="000D5DEE" w:rsidP="001D696A">
            <w:pPr>
              <w:spacing w:after="0"/>
              <w:contextualSpacing/>
              <w:jc w:val="center"/>
              <w:rPr>
                <w:rFonts w:ascii="Times New Roman" w:hAnsi="Times New Roman" w:cs="Times New Roman"/>
                <w:sz w:val="24"/>
                <w:szCs w:val="24"/>
              </w:rPr>
            </w:pPr>
            <w:hyperlink r:id="rId11" w:tooltip="Селижай" w:history="1">
              <w:proofErr w:type="spellStart"/>
              <w:r w:rsidR="00065168" w:rsidRPr="00065168">
                <w:rPr>
                  <w:rStyle w:val="aa"/>
                  <w:rFonts w:ascii="Times New Roman" w:hAnsi="Times New Roman" w:cs="Times New Roman"/>
                  <w:color w:val="auto"/>
                  <w:sz w:val="24"/>
                  <w:szCs w:val="24"/>
                  <w:u w:val="none"/>
                </w:rPr>
                <w:t>Селижай</w:t>
              </w:r>
              <w:proofErr w:type="spellEnd"/>
            </w:hyperlink>
          </w:p>
        </w:tc>
        <w:tc>
          <w:tcPr>
            <w:tcW w:w="432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деревня</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7</w:t>
            </w:r>
          </w:p>
        </w:tc>
        <w:tc>
          <w:tcPr>
            <w:tcW w:w="4111" w:type="dxa"/>
            <w:shd w:val="clear" w:color="auto" w:fill="auto"/>
            <w:tcMar>
              <w:top w:w="48" w:type="dxa"/>
              <w:left w:w="96" w:type="dxa"/>
              <w:bottom w:w="48" w:type="dxa"/>
              <w:right w:w="96" w:type="dxa"/>
            </w:tcMar>
            <w:vAlign w:val="center"/>
          </w:tcPr>
          <w:p w:rsidR="00065168" w:rsidRPr="00065168" w:rsidRDefault="000D5DEE" w:rsidP="001D696A">
            <w:pPr>
              <w:spacing w:after="0"/>
              <w:contextualSpacing/>
              <w:jc w:val="center"/>
              <w:rPr>
                <w:rFonts w:ascii="Times New Roman" w:hAnsi="Times New Roman" w:cs="Times New Roman"/>
                <w:sz w:val="24"/>
                <w:szCs w:val="24"/>
              </w:rPr>
            </w:pPr>
            <w:hyperlink r:id="rId12" w:tooltip="Старое Четово" w:history="1">
              <w:r w:rsidR="00065168" w:rsidRPr="00065168">
                <w:rPr>
                  <w:rStyle w:val="aa"/>
                  <w:rFonts w:ascii="Times New Roman" w:hAnsi="Times New Roman" w:cs="Times New Roman"/>
                  <w:color w:val="auto"/>
                  <w:sz w:val="24"/>
                  <w:szCs w:val="24"/>
                  <w:u w:val="none"/>
                </w:rPr>
                <w:t xml:space="preserve">Старое </w:t>
              </w:r>
              <w:proofErr w:type="spellStart"/>
              <w:r w:rsidR="00065168" w:rsidRPr="00065168">
                <w:rPr>
                  <w:rStyle w:val="aa"/>
                  <w:rFonts w:ascii="Times New Roman" w:hAnsi="Times New Roman" w:cs="Times New Roman"/>
                  <w:color w:val="auto"/>
                  <w:sz w:val="24"/>
                  <w:szCs w:val="24"/>
                  <w:u w:val="none"/>
                </w:rPr>
                <w:t>Четово</w:t>
              </w:r>
              <w:proofErr w:type="spellEnd"/>
            </w:hyperlink>
          </w:p>
        </w:tc>
        <w:tc>
          <w:tcPr>
            <w:tcW w:w="432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деревня</w:t>
            </w:r>
          </w:p>
        </w:tc>
      </w:tr>
    </w:tbl>
    <w:p w:rsidR="007C08ED" w:rsidRDefault="007C08ED" w:rsidP="001D696A">
      <w:pPr>
        <w:spacing w:after="0"/>
        <w:contextualSpacing/>
        <w:jc w:val="both"/>
        <w:rPr>
          <w:rFonts w:ascii="Times New Roman" w:hAnsi="Times New Roman" w:cs="Times New Roman"/>
          <w:i/>
          <w:sz w:val="24"/>
          <w:szCs w:val="24"/>
        </w:rPr>
      </w:pPr>
    </w:p>
    <w:p w:rsidR="00A171F3" w:rsidRPr="00A171F3" w:rsidRDefault="00A171F3" w:rsidP="00E15424">
      <w:pPr>
        <w:spacing w:after="0"/>
        <w:ind w:firstLine="851"/>
        <w:contextualSpacing/>
        <w:jc w:val="both"/>
        <w:rPr>
          <w:rFonts w:ascii="Times New Roman" w:hAnsi="Times New Roman" w:cs="Times New Roman"/>
          <w:sz w:val="24"/>
          <w:szCs w:val="24"/>
        </w:rPr>
      </w:pPr>
      <w:r w:rsidRPr="00A171F3">
        <w:rPr>
          <w:rFonts w:ascii="Times New Roman" w:hAnsi="Times New Roman" w:cs="Times New Roman"/>
          <w:sz w:val="24"/>
          <w:szCs w:val="24"/>
        </w:rPr>
        <w:t xml:space="preserve">Согласно Закону Республики Мордовии от 15 июня 2010 года </w:t>
      </w:r>
      <w:r>
        <w:rPr>
          <w:rFonts w:ascii="Times New Roman" w:hAnsi="Times New Roman" w:cs="Times New Roman"/>
          <w:sz w:val="24"/>
          <w:szCs w:val="24"/>
        </w:rPr>
        <w:t>№</w:t>
      </w:r>
      <w:r w:rsidRPr="00A171F3">
        <w:rPr>
          <w:rFonts w:ascii="Times New Roman" w:hAnsi="Times New Roman" w:cs="Times New Roman"/>
          <w:sz w:val="24"/>
          <w:szCs w:val="24"/>
        </w:rPr>
        <w:t xml:space="preserve"> 57-З преобразовались </w:t>
      </w:r>
      <w:proofErr w:type="spellStart"/>
      <w:r w:rsidRPr="00A171F3">
        <w:rPr>
          <w:rFonts w:ascii="Times New Roman" w:hAnsi="Times New Roman" w:cs="Times New Roman"/>
          <w:sz w:val="24"/>
          <w:szCs w:val="24"/>
        </w:rPr>
        <w:t>Варжеляйское</w:t>
      </w:r>
      <w:proofErr w:type="spellEnd"/>
      <w:r w:rsidRPr="00A171F3">
        <w:rPr>
          <w:rFonts w:ascii="Times New Roman" w:hAnsi="Times New Roman" w:cs="Times New Roman"/>
          <w:sz w:val="24"/>
          <w:szCs w:val="24"/>
        </w:rPr>
        <w:t xml:space="preserve"> сельское поселение и Мальцевское сельское поселение </w:t>
      </w:r>
      <w:proofErr w:type="spellStart"/>
      <w:r w:rsidRPr="00A171F3">
        <w:rPr>
          <w:rFonts w:ascii="Times New Roman" w:hAnsi="Times New Roman" w:cs="Times New Roman"/>
          <w:sz w:val="24"/>
          <w:szCs w:val="24"/>
        </w:rPr>
        <w:t>Торбеевского</w:t>
      </w:r>
      <w:proofErr w:type="spellEnd"/>
      <w:r w:rsidRPr="00A171F3">
        <w:rPr>
          <w:rFonts w:ascii="Times New Roman" w:hAnsi="Times New Roman" w:cs="Times New Roman"/>
          <w:sz w:val="24"/>
          <w:szCs w:val="24"/>
        </w:rPr>
        <w:t xml:space="preserve"> муниципального района в одно вновь образованное муниципальное образование </w:t>
      </w:r>
      <w:r>
        <w:rPr>
          <w:rFonts w:ascii="Times New Roman" w:hAnsi="Times New Roman" w:cs="Times New Roman"/>
          <w:sz w:val="24"/>
          <w:szCs w:val="24"/>
        </w:rPr>
        <w:t>–</w:t>
      </w:r>
      <w:r w:rsidRPr="00A171F3">
        <w:rPr>
          <w:rFonts w:ascii="Times New Roman" w:hAnsi="Times New Roman" w:cs="Times New Roman"/>
          <w:sz w:val="24"/>
          <w:szCs w:val="24"/>
        </w:rPr>
        <w:t xml:space="preserve"> </w:t>
      </w:r>
      <w:proofErr w:type="spellStart"/>
      <w:r w:rsidRPr="00A171F3">
        <w:rPr>
          <w:rFonts w:ascii="Times New Roman" w:hAnsi="Times New Roman" w:cs="Times New Roman"/>
          <w:sz w:val="24"/>
          <w:szCs w:val="24"/>
        </w:rPr>
        <w:t>Варжеляйское</w:t>
      </w:r>
      <w:proofErr w:type="spellEnd"/>
      <w:r w:rsidRPr="00A171F3">
        <w:rPr>
          <w:rFonts w:ascii="Times New Roman" w:hAnsi="Times New Roman" w:cs="Times New Roman"/>
          <w:sz w:val="24"/>
          <w:szCs w:val="24"/>
        </w:rPr>
        <w:t xml:space="preserve"> сельское поселение с административным центром в селе </w:t>
      </w:r>
      <w:proofErr w:type="spellStart"/>
      <w:r w:rsidRPr="00A171F3">
        <w:rPr>
          <w:rFonts w:ascii="Times New Roman" w:hAnsi="Times New Roman" w:cs="Times New Roman"/>
          <w:sz w:val="24"/>
          <w:szCs w:val="24"/>
        </w:rPr>
        <w:t>Варжеляй</w:t>
      </w:r>
      <w:proofErr w:type="spellEnd"/>
      <w:r>
        <w:rPr>
          <w:rFonts w:ascii="Times New Roman" w:hAnsi="Times New Roman" w:cs="Times New Roman"/>
          <w:sz w:val="24"/>
          <w:szCs w:val="24"/>
        </w:rPr>
        <w:t>.</w:t>
      </w:r>
    </w:p>
    <w:p w:rsidR="00A171F3" w:rsidRPr="00A171F3" w:rsidRDefault="00A171F3" w:rsidP="001D696A">
      <w:pPr>
        <w:spacing w:after="0"/>
        <w:ind w:firstLine="851"/>
        <w:contextualSpacing/>
        <w:rPr>
          <w:rFonts w:ascii="Times New Roman" w:eastAsia="Times New Roman" w:hAnsi="Times New Roman" w:cs="Times New Roman"/>
          <w:sz w:val="24"/>
          <w:szCs w:val="28"/>
        </w:rPr>
      </w:pPr>
    </w:p>
    <w:p w:rsidR="00E7327F" w:rsidRPr="00E7327F" w:rsidRDefault="00E7327F" w:rsidP="001D696A">
      <w:pPr>
        <w:spacing w:after="0"/>
        <w:ind w:firstLine="851"/>
        <w:contextualSpacing/>
        <w:rPr>
          <w:rFonts w:ascii="Times New Roman" w:eastAsia="Times New Roman" w:hAnsi="Times New Roman" w:cs="Times New Roman"/>
          <w:b/>
          <w:color w:val="365F91" w:themeColor="accent1" w:themeShade="BF"/>
          <w:sz w:val="24"/>
          <w:szCs w:val="28"/>
        </w:rPr>
      </w:pPr>
      <w:r w:rsidRPr="00E7327F">
        <w:rPr>
          <w:rFonts w:ascii="Times New Roman" w:eastAsia="Times New Roman" w:hAnsi="Times New Roman" w:cs="Times New Roman"/>
          <w:b/>
          <w:color w:val="365F91" w:themeColor="accent1" w:themeShade="BF"/>
          <w:sz w:val="24"/>
          <w:szCs w:val="28"/>
        </w:rPr>
        <w:t>2.4 Социальная инфраструктура</w:t>
      </w:r>
    </w:p>
    <w:p w:rsidR="00E7327F" w:rsidRPr="00E7327F" w:rsidRDefault="00E7327F" w:rsidP="001D696A">
      <w:pPr>
        <w:spacing w:after="0"/>
        <w:ind w:firstLine="851"/>
        <w:contextualSpacing/>
        <w:rPr>
          <w:b/>
          <w:color w:val="365F91" w:themeColor="accent1" w:themeShade="BF"/>
        </w:rPr>
      </w:pPr>
    </w:p>
    <w:p w:rsidR="00AD06B9" w:rsidRDefault="00665B0E" w:rsidP="00AD06B9">
      <w:pPr>
        <w:pStyle w:val="S0"/>
        <w:spacing w:line="276" w:lineRule="auto"/>
        <w:ind w:firstLine="851"/>
        <w:contextualSpacing/>
        <w:rPr>
          <w:lang w:eastAsia="en-US" w:bidi="en-US"/>
        </w:rPr>
      </w:pPr>
      <w:r w:rsidRPr="005E296A">
        <w:rPr>
          <w:lang w:eastAsia="en-US" w:bidi="en-US"/>
        </w:rPr>
        <w:t>При расчете показателей жилого фонда учитыва</w:t>
      </w:r>
      <w:r w:rsidR="00232F5E">
        <w:rPr>
          <w:lang w:eastAsia="en-US" w:bidi="en-US"/>
        </w:rPr>
        <w:t>ется</w:t>
      </w:r>
      <w:r w:rsidRPr="005E296A">
        <w:rPr>
          <w:lang w:eastAsia="en-US" w:bidi="en-US"/>
        </w:rPr>
        <w:t xml:space="preserve"> закон Республики Мордовия от 07.09.2011 года </w:t>
      </w:r>
      <w:r w:rsidR="00FB2A34">
        <w:rPr>
          <w:lang w:eastAsia="en-US" w:bidi="en-US"/>
        </w:rPr>
        <w:t>№</w:t>
      </w:r>
      <w:r w:rsidRPr="005E296A">
        <w:rPr>
          <w:lang w:eastAsia="en-US" w:bidi="en-US"/>
        </w:rPr>
        <w:t xml:space="preserve">5-З «О предоставлении в Республике Мордовия земельных участков гражданам, имеющим трех и более детей» (в редакции Законов Республики Мордовия от 30.03.2012 </w:t>
      </w:r>
      <w:r w:rsidR="00FB2A34">
        <w:rPr>
          <w:lang w:eastAsia="en-US" w:bidi="en-US"/>
        </w:rPr>
        <w:t>№</w:t>
      </w:r>
      <w:r w:rsidR="008A0CAC">
        <w:rPr>
          <w:lang w:eastAsia="en-US" w:bidi="en-US"/>
        </w:rPr>
        <w:t xml:space="preserve"> 21</w:t>
      </w:r>
      <w:r w:rsidRPr="005E296A">
        <w:rPr>
          <w:lang w:eastAsia="en-US" w:bidi="en-US"/>
        </w:rPr>
        <w:t xml:space="preserve">-З, от 26.03.2013 </w:t>
      </w:r>
      <w:r w:rsidR="00FB2A34">
        <w:rPr>
          <w:lang w:eastAsia="en-US" w:bidi="en-US"/>
        </w:rPr>
        <w:t xml:space="preserve">№ </w:t>
      </w:r>
      <w:r w:rsidRPr="005E296A">
        <w:rPr>
          <w:lang w:eastAsia="en-US" w:bidi="en-US"/>
        </w:rPr>
        <w:t xml:space="preserve">20-З, от 08.08.2013 </w:t>
      </w:r>
      <w:r w:rsidR="00FB2A34">
        <w:rPr>
          <w:lang w:eastAsia="en-US" w:bidi="en-US"/>
        </w:rPr>
        <w:t>№</w:t>
      </w:r>
      <w:r w:rsidRPr="005E296A">
        <w:rPr>
          <w:lang w:eastAsia="en-US" w:bidi="en-US"/>
        </w:rPr>
        <w:t xml:space="preserve"> 58-З, от 10.09.2014 </w:t>
      </w:r>
      <w:r w:rsidR="00FB2A34">
        <w:rPr>
          <w:lang w:eastAsia="en-US" w:bidi="en-US"/>
        </w:rPr>
        <w:t>№</w:t>
      </w:r>
      <w:r w:rsidR="008A0CAC">
        <w:rPr>
          <w:lang w:eastAsia="en-US" w:bidi="en-US"/>
        </w:rPr>
        <w:t xml:space="preserve"> 71</w:t>
      </w:r>
      <w:r w:rsidRPr="005E296A">
        <w:rPr>
          <w:lang w:eastAsia="en-US" w:bidi="en-US"/>
        </w:rPr>
        <w:t xml:space="preserve">-З, от 16.04.2015 </w:t>
      </w:r>
      <w:r w:rsidR="00FB2A34">
        <w:rPr>
          <w:lang w:eastAsia="en-US" w:bidi="en-US"/>
        </w:rPr>
        <w:t>№</w:t>
      </w:r>
      <w:r w:rsidR="008A0CAC">
        <w:rPr>
          <w:lang w:eastAsia="en-US" w:bidi="en-US"/>
        </w:rPr>
        <w:t xml:space="preserve"> 21</w:t>
      </w:r>
      <w:r w:rsidRPr="005E296A">
        <w:rPr>
          <w:lang w:eastAsia="en-US" w:bidi="en-US"/>
        </w:rPr>
        <w:t xml:space="preserve">-З, от 03.09.2015 </w:t>
      </w:r>
      <w:r w:rsidR="00FB2A34">
        <w:rPr>
          <w:lang w:eastAsia="en-US" w:bidi="en-US"/>
        </w:rPr>
        <w:t>№</w:t>
      </w:r>
      <w:r w:rsidRPr="005E296A">
        <w:rPr>
          <w:lang w:eastAsia="en-US" w:bidi="en-US"/>
        </w:rPr>
        <w:t xml:space="preserve"> 65-З, от 04.05.2016 </w:t>
      </w:r>
      <w:r w:rsidR="00FB2A34">
        <w:rPr>
          <w:lang w:eastAsia="en-US" w:bidi="en-US"/>
        </w:rPr>
        <w:t>№</w:t>
      </w:r>
      <w:r w:rsidR="008A0CAC">
        <w:rPr>
          <w:lang w:eastAsia="en-US" w:bidi="en-US"/>
        </w:rPr>
        <w:t xml:space="preserve"> 31</w:t>
      </w:r>
      <w:r w:rsidRPr="005E296A">
        <w:rPr>
          <w:lang w:eastAsia="en-US" w:bidi="en-US"/>
        </w:rPr>
        <w:t xml:space="preserve">-З). </w:t>
      </w:r>
    </w:p>
    <w:p w:rsidR="00AD06B9" w:rsidRDefault="00AD06B9" w:rsidP="00AD06B9">
      <w:pPr>
        <w:pStyle w:val="S0"/>
        <w:spacing w:line="276" w:lineRule="auto"/>
        <w:ind w:firstLine="851"/>
        <w:contextualSpacing/>
        <w:rPr>
          <w:lang w:eastAsia="en-US" w:bidi="en-US"/>
        </w:rPr>
      </w:pPr>
      <w:r w:rsidRPr="005E296A">
        <w:rPr>
          <w:lang w:eastAsia="en-US" w:bidi="en-US"/>
        </w:rPr>
        <w:t>Порядок</w:t>
      </w:r>
      <w:r>
        <w:rPr>
          <w:lang w:eastAsia="en-US" w:bidi="en-US"/>
        </w:rPr>
        <w:t xml:space="preserve">   </w:t>
      </w:r>
      <w:r w:rsidRPr="005E296A">
        <w:rPr>
          <w:lang w:eastAsia="en-US" w:bidi="en-US"/>
        </w:rPr>
        <w:t xml:space="preserve"> формирования </w:t>
      </w:r>
      <w:r>
        <w:rPr>
          <w:lang w:eastAsia="en-US" w:bidi="en-US"/>
        </w:rPr>
        <w:t xml:space="preserve">  </w:t>
      </w:r>
      <w:r w:rsidRPr="005E296A">
        <w:rPr>
          <w:lang w:eastAsia="en-US" w:bidi="en-US"/>
        </w:rPr>
        <w:t xml:space="preserve">перечня </w:t>
      </w:r>
      <w:r>
        <w:rPr>
          <w:lang w:eastAsia="en-US" w:bidi="en-US"/>
        </w:rPr>
        <w:t xml:space="preserve">  </w:t>
      </w:r>
      <w:r w:rsidRPr="005E296A">
        <w:rPr>
          <w:lang w:eastAsia="en-US" w:bidi="en-US"/>
        </w:rPr>
        <w:t xml:space="preserve">земельных </w:t>
      </w:r>
      <w:r>
        <w:rPr>
          <w:lang w:eastAsia="en-US" w:bidi="en-US"/>
        </w:rPr>
        <w:t xml:space="preserve">   </w:t>
      </w:r>
      <w:proofErr w:type="gramStart"/>
      <w:r w:rsidRPr="005E296A">
        <w:rPr>
          <w:lang w:eastAsia="en-US" w:bidi="en-US"/>
        </w:rPr>
        <w:t>участков,</w:t>
      </w:r>
      <w:r>
        <w:rPr>
          <w:lang w:eastAsia="en-US" w:bidi="en-US"/>
        </w:rPr>
        <w:t xml:space="preserve">   </w:t>
      </w:r>
      <w:proofErr w:type="gramEnd"/>
      <w:r w:rsidRPr="005E296A">
        <w:rPr>
          <w:lang w:eastAsia="en-US" w:bidi="en-US"/>
        </w:rPr>
        <w:t xml:space="preserve"> предназначенных</w:t>
      </w:r>
      <w:r>
        <w:rPr>
          <w:lang w:eastAsia="en-US" w:bidi="en-US"/>
        </w:rPr>
        <w:t xml:space="preserve">  </w:t>
      </w:r>
      <w:r w:rsidRPr="005E296A">
        <w:rPr>
          <w:lang w:eastAsia="en-US" w:bidi="en-US"/>
        </w:rPr>
        <w:t xml:space="preserve"> для</w:t>
      </w:r>
    </w:p>
    <w:p w:rsidR="00665B0E" w:rsidRDefault="00665B0E" w:rsidP="00AD06B9">
      <w:pPr>
        <w:pStyle w:val="S0"/>
        <w:spacing w:line="276" w:lineRule="auto"/>
        <w:ind w:firstLine="0"/>
        <w:contextualSpacing/>
        <w:rPr>
          <w:lang w:eastAsia="en-US" w:bidi="en-US"/>
        </w:rPr>
      </w:pPr>
      <w:r w:rsidRPr="005E296A">
        <w:rPr>
          <w:lang w:eastAsia="en-US" w:bidi="en-US"/>
        </w:rPr>
        <w:lastRenderedPageBreak/>
        <w:t xml:space="preserve">предоставления многодетным семьям, определяется органами местного самоуправления </w:t>
      </w:r>
      <w:proofErr w:type="spellStart"/>
      <w:r w:rsidR="009C3706">
        <w:rPr>
          <w:lang w:eastAsia="en-US" w:bidi="en-US"/>
        </w:rPr>
        <w:t>Торбеевского</w:t>
      </w:r>
      <w:proofErr w:type="spellEnd"/>
      <w:r w:rsidR="00230B5A">
        <w:rPr>
          <w:lang w:eastAsia="en-US" w:bidi="en-US"/>
        </w:rPr>
        <w:t xml:space="preserve"> муниципального района</w:t>
      </w:r>
      <w:r w:rsidRPr="005E296A">
        <w:rPr>
          <w:lang w:eastAsia="en-US" w:bidi="en-US"/>
        </w:rPr>
        <w:t>.</w:t>
      </w:r>
    </w:p>
    <w:p w:rsidR="00BD00C9" w:rsidRDefault="00BD00C9" w:rsidP="001D696A">
      <w:pPr>
        <w:pStyle w:val="S0"/>
        <w:spacing w:line="276" w:lineRule="auto"/>
        <w:ind w:firstLine="851"/>
        <w:contextualSpacing/>
        <w:rPr>
          <w:lang w:eastAsia="en-US" w:bidi="en-US"/>
        </w:rPr>
      </w:pPr>
      <w:r>
        <w:rPr>
          <w:lang w:eastAsia="en-US" w:bidi="en-US"/>
        </w:rPr>
        <w:t xml:space="preserve">На территории </w:t>
      </w:r>
      <w:proofErr w:type="spellStart"/>
      <w:r w:rsidR="00A171F3">
        <w:rPr>
          <w:lang w:eastAsia="en-US" w:bidi="en-US"/>
        </w:rPr>
        <w:t>Варжеляйского</w:t>
      </w:r>
      <w:proofErr w:type="spellEnd"/>
      <w:r>
        <w:rPr>
          <w:lang w:eastAsia="en-US" w:bidi="en-US"/>
        </w:rPr>
        <w:t xml:space="preserve"> </w:t>
      </w:r>
      <w:r w:rsidR="00865C7B">
        <w:rPr>
          <w:lang w:eastAsia="en-US" w:bidi="en-US"/>
        </w:rPr>
        <w:t>сельского</w:t>
      </w:r>
      <w:r w:rsidR="00E4457A">
        <w:rPr>
          <w:lang w:eastAsia="en-US" w:bidi="en-US"/>
        </w:rPr>
        <w:t xml:space="preserve"> поселения</w:t>
      </w:r>
      <w:r>
        <w:rPr>
          <w:lang w:eastAsia="en-US" w:bidi="en-US"/>
        </w:rPr>
        <w:t xml:space="preserve"> согласно решению Совета депутатов </w:t>
      </w:r>
      <w:proofErr w:type="spellStart"/>
      <w:r w:rsidR="00A171F3">
        <w:rPr>
          <w:lang w:eastAsia="en-US" w:bidi="en-US"/>
        </w:rPr>
        <w:t>Варжеляйского</w:t>
      </w:r>
      <w:proofErr w:type="spellEnd"/>
      <w:r>
        <w:rPr>
          <w:lang w:eastAsia="en-US" w:bidi="en-US"/>
        </w:rPr>
        <w:t xml:space="preserve"> </w:t>
      </w:r>
      <w:r w:rsidR="00865C7B">
        <w:rPr>
          <w:lang w:eastAsia="en-US" w:bidi="en-US"/>
        </w:rPr>
        <w:t>сельского</w:t>
      </w:r>
      <w:r w:rsidR="00E4457A">
        <w:rPr>
          <w:lang w:eastAsia="en-US" w:bidi="en-US"/>
        </w:rPr>
        <w:t xml:space="preserve"> поселения</w:t>
      </w:r>
      <w:r>
        <w:rPr>
          <w:lang w:eastAsia="en-US" w:bidi="en-US"/>
        </w:rPr>
        <w:t xml:space="preserve"> </w:t>
      </w:r>
      <w:proofErr w:type="spellStart"/>
      <w:r w:rsidR="00A171F3">
        <w:rPr>
          <w:lang w:eastAsia="en-US" w:bidi="en-US"/>
        </w:rPr>
        <w:t>Торбеевского</w:t>
      </w:r>
      <w:proofErr w:type="spellEnd"/>
      <w:r>
        <w:rPr>
          <w:lang w:eastAsia="en-US" w:bidi="en-US"/>
        </w:rPr>
        <w:t xml:space="preserve"> муниципального района № </w:t>
      </w:r>
      <w:r w:rsidR="00A171F3">
        <w:rPr>
          <w:lang w:eastAsia="en-US" w:bidi="en-US"/>
        </w:rPr>
        <w:t>67</w:t>
      </w:r>
      <w:r>
        <w:rPr>
          <w:lang w:eastAsia="en-US" w:bidi="en-US"/>
        </w:rPr>
        <w:t xml:space="preserve"> от </w:t>
      </w:r>
      <w:r w:rsidR="00A171F3">
        <w:rPr>
          <w:lang w:eastAsia="en-US" w:bidi="en-US"/>
        </w:rPr>
        <w:t>10.08.2022</w:t>
      </w:r>
      <w:r>
        <w:rPr>
          <w:lang w:eastAsia="en-US" w:bidi="en-US"/>
        </w:rPr>
        <w:t xml:space="preserve"> действует «</w:t>
      </w:r>
      <w:r w:rsidR="00A171F3" w:rsidRPr="00A171F3">
        <w:rPr>
          <w:lang w:eastAsia="en-US" w:bidi="en-US"/>
        </w:rPr>
        <w:t xml:space="preserve">Положения о муниципальном жилищном контроле на территории </w:t>
      </w:r>
      <w:proofErr w:type="spellStart"/>
      <w:r w:rsidR="00A171F3" w:rsidRPr="00A171F3">
        <w:rPr>
          <w:lang w:eastAsia="en-US" w:bidi="en-US"/>
        </w:rPr>
        <w:t>Варжеляйского</w:t>
      </w:r>
      <w:proofErr w:type="spellEnd"/>
      <w:r w:rsidR="00A171F3" w:rsidRPr="00A171F3">
        <w:rPr>
          <w:lang w:eastAsia="en-US" w:bidi="en-US"/>
        </w:rPr>
        <w:t xml:space="preserve"> сельского поселения </w:t>
      </w:r>
      <w:r w:rsidR="00AD1BAB">
        <w:rPr>
          <w:lang w:eastAsia="en-US" w:bidi="en-US"/>
        </w:rPr>
        <w:t>С</w:t>
      </w:r>
      <w:r w:rsidR="00A171F3" w:rsidRPr="00A171F3">
        <w:rPr>
          <w:lang w:eastAsia="en-US" w:bidi="en-US"/>
        </w:rPr>
        <w:t xml:space="preserve"> муниципального района Республики Мордовия</w:t>
      </w:r>
      <w:r>
        <w:rPr>
          <w:lang w:eastAsia="en-US" w:bidi="en-US"/>
        </w:rPr>
        <w:t>»</w:t>
      </w:r>
      <w:r w:rsidR="00232F5E">
        <w:rPr>
          <w:lang w:eastAsia="en-US" w:bidi="en-US"/>
        </w:rPr>
        <w:t>.</w:t>
      </w:r>
    </w:p>
    <w:p w:rsidR="00257DE8" w:rsidRDefault="00257DE8" w:rsidP="001D696A">
      <w:pPr>
        <w:pStyle w:val="S0"/>
        <w:spacing w:line="276" w:lineRule="auto"/>
        <w:ind w:firstLine="851"/>
        <w:contextualSpacing/>
      </w:pPr>
      <w:r w:rsidRPr="005E296A">
        <w:t>Региональные нормативы градостроительного проектирования Республики Мордовия, Утверждены постановлением Правительства Республики Мордов</w:t>
      </w:r>
      <w:r w:rsidR="003E13FB">
        <w:t xml:space="preserve">ия от 8 августа </w:t>
      </w:r>
      <w:r w:rsidR="00E15424">
        <w:t xml:space="preserve">                                          </w:t>
      </w:r>
      <w:r w:rsidR="003E13FB">
        <w:t>2016</w:t>
      </w:r>
      <w:r w:rsidR="003E13FB" w:rsidRPr="003E13FB">
        <w:t xml:space="preserve"> </w:t>
      </w:r>
      <w:r w:rsidR="003E13FB">
        <w:t xml:space="preserve">года </w:t>
      </w:r>
      <w:r w:rsidR="00232F5E">
        <w:t>№</w:t>
      </w:r>
      <w:r w:rsidR="003E13FB">
        <w:t xml:space="preserve"> 409</w:t>
      </w:r>
      <w:r w:rsidR="00151DAB" w:rsidRPr="005E296A">
        <w:t>.</w:t>
      </w:r>
    </w:p>
    <w:p w:rsidR="00257DE8" w:rsidRPr="005E296A" w:rsidRDefault="008A0CAC" w:rsidP="001D696A">
      <w:pPr>
        <w:pStyle w:val="S0"/>
        <w:spacing w:line="276" w:lineRule="auto"/>
        <w:ind w:firstLine="851"/>
        <w:contextualSpacing/>
      </w:pPr>
      <w:r w:rsidRPr="005E296A">
        <w:t xml:space="preserve">Согласно данным норматива </w:t>
      </w:r>
      <w:proofErr w:type="spellStart"/>
      <w:r w:rsidR="00AD1BAB">
        <w:t>Торбеевского</w:t>
      </w:r>
      <w:proofErr w:type="spellEnd"/>
      <w:r w:rsidRPr="005E296A">
        <w:t xml:space="preserve"> муниципальн</w:t>
      </w:r>
      <w:r>
        <w:t>ого</w:t>
      </w:r>
      <w:r w:rsidRPr="005E296A">
        <w:t xml:space="preserve"> район</w:t>
      </w:r>
      <w:r>
        <w:t xml:space="preserve">а, все сельские поселения </w:t>
      </w:r>
      <w:proofErr w:type="spellStart"/>
      <w:r w:rsidR="00AD1BAB">
        <w:t>Торбеевского</w:t>
      </w:r>
      <w:proofErr w:type="spellEnd"/>
      <w:r w:rsidR="00AD1BAB">
        <w:t xml:space="preserve"> </w:t>
      </w:r>
      <w:r>
        <w:t xml:space="preserve">муниципального </w:t>
      </w:r>
      <w:r w:rsidRPr="005E296A">
        <w:t xml:space="preserve">относится к зоне </w:t>
      </w:r>
      <w:r>
        <w:t>низкой</w:t>
      </w:r>
      <w:r w:rsidRPr="005E296A">
        <w:t xml:space="preserve"> плотности</w:t>
      </w:r>
      <w:r w:rsidR="001D33E5">
        <w:t xml:space="preserve"> </w:t>
      </w:r>
      <w:r w:rsidR="00257DE8" w:rsidRPr="005E296A">
        <w:t xml:space="preserve">расселения </w:t>
      </w:r>
      <w:r w:rsidR="00A171F3" w:rsidRPr="00A171F3">
        <w:t>(до 20 чел./км(2))</w:t>
      </w:r>
      <w:r w:rsidR="000B0948">
        <w:t>.</w:t>
      </w:r>
    </w:p>
    <w:p w:rsidR="00D7748C" w:rsidRDefault="00D7748C" w:rsidP="00AF16A1">
      <w:pPr>
        <w:pStyle w:val="S0"/>
        <w:spacing w:line="286" w:lineRule="auto"/>
        <w:ind w:firstLine="851"/>
        <w:contextualSpacing/>
        <w:rPr>
          <w:b/>
          <w:highlight w:val="yellow"/>
        </w:rPr>
      </w:pPr>
    </w:p>
    <w:p w:rsidR="00257DE8" w:rsidRPr="00514BBB" w:rsidRDefault="004F30DB" w:rsidP="00AF16A1">
      <w:pPr>
        <w:pStyle w:val="S0"/>
        <w:spacing w:line="286" w:lineRule="auto"/>
        <w:ind w:firstLine="851"/>
        <w:contextualSpacing/>
        <w:rPr>
          <w:b/>
          <w:highlight w:val="yellow"/>
        </w:rPr>
      </w:pPr>
      <w:r w:rsidRPr="00AD1BAB">
        <w:rPr>
          <w:b/>
        </w:rPr>
        <w:t>Образование</w:t>
      </w:r>
    </w:p>
    <w:p w:rsidR="00151DAB" w:rsidRPr="00AD1BAB" w:rsidRDefault="00151DAB" w:rsidP="00AF16A1">
      <w:pPr>
        <w:pStyle w:val="S0"/>
        <w:spacing w:line="286" w:lineRule="auto"/>
        <w:ind w:firstLine="851"/>
        <w:contextualSpacing/>
      </w:pPr>
      <w:r w:rsidRPr="00AD1BAB">
        <w:t xml:space="preserve">На территории </w:t>
      </w:r>
      <w:proofErr w:type="spellStart"/>
      <w:r w:rsidR="00AD1BAB" w:rsidRPr="00AD1BAB">
        <w:t>Варжеляйского</w:t>
      </w:r>
      <w:proofErr w:type="spellEnd"/>
      <w:r w:rsidR="00230B5A" w:rsidRPr="00AD1BAB">
        <w:t xml:space="preserve"> </w:t>
      </w:r>
      <w:r w:rsidR="00865C7B" w:rsidRPr="00AD1BAB">
        <w:t>сельского</w:t>
      </w:r>
      <w:r w:rsidR="00E4457A" w:rsidRPr="00AD1BAB">
        <w:t xml:space="preserve"> поселения</w:t>
      </w:r>
      <w:r w:rsidRPr="00AD1BAB">
        <w:t xml:space="preserve"> расположен</w:t>
      </w:r>
      <w:r w:rsidR="00230B5A" w:rsidRPr="00AD1BAB">
        <w:t>а</w:t>
      </w:r>
      <w:r w:rsidRPr="00AD1BAB">
        <w:t xml:space="preserve"> </w:t>
      </w:r>
      <w:r w:rsidR="00230B5A" w:rsidRPr="00AD1BAB">
        <w:t xml:space="preserve">одна </w:t>
      </w:r>
      <w:r w:rsidR="003E13FB" w:rsidRPr="00AD1BAB">
        <w:t>общеобразовательная школа</w:t>
      </w:r>
      <w:r w:rsidRPr="00AD1BAB">
        <w:t xml:space="preserve">. </w:t>
      </w:r>
    </w:p>
    <w:p w:rsidR="003E13FB" w:rsidRPr="00514BBB" w:rsidRDefault="003E13FB" w:rsidP="00AF16A1">
      <w:pPr>
        <w:pStyle w:val="S0"/>
        <w:spacing w:line="286" w:lineRule="auto"/>
        <w:contextualSpacing/>
        <w:rPr>
          <w:rFonts w:eastAsiaTheme="minorEastAsia"/>
          <w:highlight w:val="yellow"/>
        </w:rPr>
      </w:pPr>
    </w:p>
    <w:p w:rsidR="00151DAB" w:rsidRPr="00E4580A" w:rsidRDefault="00151DAB" w:rsidP="00AF16A1">
      <w:pPr>
        <w:pStyle w:val="S0"/>
        <w:spacing w:line="286" w:lineRule="auto"/>
        <w:contextualSpacing/>
      </w:pPr>
      <w:r w:rsidRPr="00E4580A">
        <w:rPr>
          <w:i/>
        </w:rPr>
        <w:t>Таблица 2.4-</w:t>
      </w:r>
      <w:r w:rsidR="00230B5A" w:rsidRPr="00E4580A">
        <w:rPr>
          <w:i/>
        </w:rPr>
        <w:t>1</w:t>
      </w:r>
      <w:r w:rsidRPr="00E4580A">
        <w:t xml:space="preserve"> </w:t>
      </w:r>
      <w:r w:rsidRPr="00E4580A">
        <w:rPr>
          <w:i/>
        </w:rPr>
        <w:t xml:space="preserve">Характеристика </w:t>
      </w:r>
      <w:r w:rsidR="00C869FF" w:rsidRPr="00E4580A">
        <w:rPr>
          <w:i/>
        </w:rPr>
        <w:t>объект</w:t>
      </w:r>
      <w:r w:rsidR="00E4580A">
        <w:rPr>
          <w:i/>
        </w:rPr>
        <w:t>ов</w:t>
      </w:r>
      <w:r w:rsidRPr="00E4580A">
        <w:rPr>
          <w:i/>
        </w:rPr>
        <w:t xml:space="preserve"> образования </w:t>
      </w:r>
    </w:p>
    <w:tbl>
      <w:tblPr>
        <w:tblStyle w:val="af5"/>
        <w:tblW w:w="0" w:type="auto"/>
        <w:tblLook w:val="04A0" w:firstRow="1" w:lastRow="0" w:firstColumn="1" w:lastColumn="0" w:noHBand="0" w:noVBand="1"/>
      </w:tblPr>
      <w:tblGrid>
        <w:gridCol w:w="562"/>
        <w:gridCol w:w="9072"/>
      </w:tblGrid>
      <w:tr w:rsidR="00232F5E" w:rsidRPr="00E4580A" w:rsidTr="00232F5E">
        <w:tc>
          <w:tcPr>
            <w:tcW w:w="562" w:type="dxa"/>
          </w:tcPr>
          <w:p w:rsidR="00232F5E" w:rsidRPr="00E4580A" w:rsidRDefault="00232F5E" w:rsidP="00AF16A1">
            <w:pPr>
              <w:pStyle w:val="S0"/>
              <w:spacing w:line="286" w:lineRule="auto"/>
              <w:ind w:firstLine="0"/>
              <w:contextualSpacing/>
            </w:pPr>
            <w:r w:rsidRPr="00E4580A">
              <w:t>№ п/п</w:t>
            </w:r>
          </w:p>
        </w:tc>
        <w:tc>
          <w:tcPr>
            <w:tcW w:w="9072" w:type="dxa"/>
          </w:tcPr>
          <w:p w:rsidR="00232F5E" w:rsidRPr="00E4580A" w:rsidRDefault="00232F5E" w:rsidP="00AF16A1">
            <w:pPr>
              <w:pStyle w:val="S0"/>
              <w:spacing w:line="286" w:lineRule="auto"/>
              <w:ind w:firstLine="0"/>
              <w:contextualSpacing/>
              <w:jc w:val="center"/>
            </w:pPr>
            <w:r w:rsidRPr="00E4580A">
              <w:t>Наименование учреждения</w:t>
            </w:r>
          </w:p>
        </w:tc>
      </w:tr>
      <w:tr w:rsidR="00232F5E" w:rsidRPr="00E4580A" w:rsidTr="00232F5E">
        <w:tc>
          <w:tcPr>
            <w:tcW w:w="562" w:type="dxa"/>
          </w:tcPr>
          <w:p w:rsidR="00232F5E" w:rsidRPr="00E4580A" w:rsidRDefault="00232F5E" w:rsidP="00AF16A1">
            <w:pPr>
              <w:pStyle w:val="S0"/>
              <w:spacing w:line="286" w:lineRule="auto"/>
              <w:ind w:firstLine="0"/>
              <w:contextualSpacing/>
              <w:jc w:val="center"/>
            </w:pPr>
            <w:r w:rsidRPr="00E4580A">
              <w:t>1.</w:t>
            </w:r>
          </w:p>
        </w:tc>
        <w:tc>
          <w:tcPr>
            <w:tcW w:w="9072" w:type="dxa"/>
          </w:tcPr>
          <w:p w:rsidR="00232F5E" w:rsidRPr="00E4580A" w:rsidRDefault="00A2099D" w:rsidP="00AF16A1">
            <w:pPr>
              <w:pStyle w:val="S0"/>
              <w:spacing w:line="286" w:lineRule="auto"/>
              <w:ind w:firstLine="0"/>
              <w:contextualSpacing/>
              <w:jc w:val="center"/>
            </w:pPr>
            <w:r>
              <w:t>МБОУ «</w:t>
            </w:r>
            <w:proofErr w:type="spellStart"/>
            <w:r>
              <w:t>Варжеляйская</w:t>
            </w:r>
            <w:proofErr w:type="spellEnd"/>
            <w:r w:rsidR="00A224FE">
              <w:t xml:space="preserve"> СОШ»</w:t>
            </w:r>
          </w:p>
        </w:tc>
      </w:tr>
    </w:tbl>
    <w:p w:rsidR="00FC170A" w:rsidRPr="00E4580A" w:rsidRDefault="00FC170A" w:rsidP="00AF16A1">
      <w:pPr>
        <w:pStyle w:val="S0"/>
        <w:spacing w:line="286" w:lineRule="auto"/>
        <w:contextualSpacing/>
        <w:rPr>
          <w:b/>
          <w:i/>
        </w:rPr>
      </w:pPr>
    </w:p>
    <w:p w:rsidR="008901F4" w:rsidRPr="00A224FE" w:rsidRDefault="008901F4" w:rsidP="00AF16A1">
      <w:pPr>
        <w:spacing w:after="0" w:line="286" w:lineRule="auto"/>
        <w:ind w:firstLine="851"/>
        <w:contextualSpacing/>
        <w:rPr>
          <w:rFonts w:ascii="Times New Roman" w:hAnsi="Times New Roman" w:cs="Times New Roman"/>
          <w:b/>
          <w:i/>
          <w:iCs/>
          <w:sz w:val="24"/>
          <w:szCs w:val="24"/>
          <w:lang w:eastAsia="en-US"/>
        </w:rPr>
      </w:pPr>
      <w:r w:rsidRPr="00A224FE">
        <w:rPr>
          <w:rFonts w:ascii="Times New Roman" w:hAnsi="Times New Roman" w:cs="Times New Roman"/>
          <w:b/>
          <w:sz w:val="24"/>
          <w:szCs w:val="24"/>
          <w:lang w:eastAsia="en-US"/>
        </w:rPr>
        <w:t>Здравоохранение</w:t>
      </w:r>
    </w:p>
    <w:p w:rsidR="00BD00C9" w:rsidRPr="00A224FE" w:rsidRDefault="00BD00C9" w:rsidP="00AF16A1">
      <w:pPr>
        <w:pStyle w:val="S0"/>
        <w:spacing w:line="286" w:lineRule="auto"/>
        <w:ind w:firstLine="851"/>
        <w:contextualSpacing/>
        <w:rPr>
          <w:shd w:val="clear" w:color="auto" w:fill="FFFFFF"/>
        </w:rPr>
      </w:pPr>
      <w:r w:rsidRPr="00A224FE">
        <w:t xml:space="preserve">Ближайшее для сельских жителей медицинское подразделение, в которое они могут обратиться за медицинской помощью на территории </w:t>
      </w:r>
      <w:proofErr w:type="spellStart"/>
      <w:r w:rsidR="00A224FE">
        <w:t>Варжеляйского</w:t>
      </w:r>
      <w:proofErr w:type="spellEnd"/>
      <w:r w:rsidRPr="00A224FE">
        <w:t xml:space="preserve"> </w:t>
      </w:r>
      <w:r w:rsidR="00865C7B" w:rsidRPr="00A224FE">
        <w:t>сельского</w:t>
      </w:r>
      <w:r w:rsidR="00E4457A" w:rsidRPr="00A224FE">
        <w:t xml:space="preserve"> поселения</w:t>
      </w:r>
      <w:r w:rsidRPr="00A224FE">
        <w:t xml:space="preserve"> является </w:t>
      </w:r>
      <w:r w:rsidRPr="00A224FE">
        <w:rPr>
          <w:shd w:val="clear" w:color="auto" w:fill="FFFFFF"/>
        </w:rPr>
        <w:t>фельдшерско-акушерский пункт (далее – ФАП).</w:t>
      </w:r>
    </w:p>
    <w:p w:rsidR="008528D7" w:rsidRDefault="008528D7" w:rsidP="008528D7">
      <w:pPr>
        <w:spacing w:after="0" w:line="286" w:lineRule="auto"/>
        <w:ind w:firstLine="851"/>
        <w:contextualSpacing/>
        <w:jc w:val="both"/>
        <w:rPr>
          <w:rFonts w:ascii="Times New Roman" w:hAnsi="Times New Roman"/>
          <w:bCs/>
          <w:sz w:val="24"/>
          <w:szCs w:val="24"/>
        </w:rPr>
      </w:pPr>
      <w:r w:rsidRPr="00A224FE">
        <w:rPr>
          <w:rFonts w:ascii="Times New Roman" w:hAnsi="Times New Roman"/>
          <w:bCs/>
          <w:sz w:val="24"/>
          <w:szCs w:val="24"/>
        </w:rPr>
        <w:t>Обслуживание населения производится в</w:t>
      </w:r>
      <w:r>
        <w:rPr>
          <w:rFonts w:ascii="Times New Roman" w:hAnsi="Times New Roman"/>
          <w:bCs/>
          <w:sz w:val="24"/>
          <w:szCs w:val="24"/>
        </w:rPr>
        <w:t xml:space="preserve"> </w:t>
      </w:r>
      <w:proofErr w:type="spellStart"/>
      <w:r w:rsidRPr="00A224FE">
        <w:rPr>
          <w:rFonts w:ascii="Times New Roman" w:hAnsi="Times New Roman"/>
          <w:bCs/>
          <w:sz w:val="24"/>
          <w:szCs w:val="24"/>
        </w:rPr>
        <w:t>с.Варжеляй</w:t>
      </w:r>
      <w:proofErr w:type="spellEnd"/>
      <w:r>
        <w:rPr>
          <w:rFonts w:ascii="Times New Roman" w:hAnsi="Times New Roman"/>
          <w:bCs/>
          <w:sz w:val="24"/>
          <w:szCs w:val="24"/>
        </w:rPr>
        <w:t xml:space="preserve"> и в с. Куликово.</w:t>
      </w:r>
    </w:p>
    <w:p w:rsidR="008528D7" w:rsidRDefault="008528D7" w:rsidP="00B76E5F">
      <w:pPr>
        <w:suppressAutoHyphens/>
        <w:spacing w:after="0"/>
        <w:ind w:firstLine="851"/>
        <w:contextualSpacing/>
        <w:jc w:val="both"/>
        <w:rPr>
          <w:rFonts w:ascii="Times New Roman" w:hAnsi="Times New Roman" w:cs="Times New Roman"/>
          <w:b/>
          <w:bCs/>
          <w:sz w:val="24"/>
          <w:szCs w:val="28"/>
          <w:lang w:eastAsia="en-US"/>
        </w:rPr>
      </w:pPr>
    </w:p>
    <w:p w:rsidR="00B62BCF" w:rsidRDefault="00AC13CD" w:rsidP="00B76E5F">
      <w:pPr>
        <w:suppressAutoHyphens/>
        <w:spacing w:after="0"/>
        <w:ind w:firstLine="851"/>
        <w:contextualSpacing/>
        <w:jc w:val="both"/>
        <w:rPr>
          <w:rFonts w:ascii="Times New Roman" w:hAnsi="Times New Roman" w:cs="Times New Roman"/>
          <w:b/>
          <w:bCs/>
          <w:sz w:val="24"/>
          <w:szCs w:val="28"/>
          <w:lang w:eastAsia="en-US"/>
        </w:rPr>
      </w:pPr>
      <w:r w:rsidRPr="005E296A">
        <w:rPr>
          <w:rFonts w:ascii="Times New Roman" w:hAnsi="Times New Roman" w:cs="Times New Roman"/>
          <w:b/>
          <w:bCs/>
          <w:sz w:val="24"/>
          <w:szCs w:val="28"/>
          <w:lang w:eastAsia="en-US"/>
        </w:rPr>
        <w:t>Спорт</w:t>
      </w:r>
    </w:p>
    <w:p w:rsidR="005743D7" w:rsidRPr="005E296A" w:rsidRDefault="005743D7" w:rsidP="00B76E5F">
      <w:pPr>
        <w:suppressAutoHyphens/>
        <w:spacing w:after="0"/>
        <w:ind w:firstLine="851"/>
        <w:contextualSpacing/>
        <w:jc w:val="both"/>
        <w:rPr>
          <w:rFonts w:ascii="Times New Roman" w:hAnsi="Times New Roman" w:cs="Times New Roman"/>
          <w:b/>
          <w:bCs/>
          <w:sz w:val="24"/>
          <w:szCs w:val="28"/>
          <w:lang w:eastAsia="en-US"/>
        </w:rPr>
      </w:pPr>
    </w:p>
    <w:p w:rsidR="00936A7F" w:rsidRPr="00FD07D0" w:rsidRDefault="00AC13CD" w:rsidP="00B76E5F">
      <w:pPr>
        <w:shd w:val="clear" w:color="auto" w:fill="FFFFFF"/>
        <w:tabs>
          <w:tab w:val="left" w:pos="142"/>
        </w:tabs>
        <w:autoSpaceDE w:val="0"/>
        <w:spacing w:after="0"/>
        <w:ind w:firstLine="851"/>
        <w:contextualSpacing/>
        <w:jc w:val="both"/>
        <w:rPr>
          <w:rFonts w:ascii="Times New Roman" w:eastAsia="Times New Roman" w:hAnsi="Times New Roman" w:cs="Times New Roman"/>
          <w:i/>
          <w:sz w:val="24"/>
          <w:szCs w:val="24"/>
        </w:rPr>
      </w:pPr>
      <w:r w:rsidRPr="00FD07D0">
        <w:rPr>
          <w:rFonts w:ascii="Times New Roman" w:eastAsia="Times New Roman" w:hAnsi="Times New Roman"/>
          <w:i/>
          <w:sz w:val="24"/>
          <w:szCs w:val="24"/>
        </w:rPr>
        <w:t>Таблица 2.4-</w:t>
      </w:r>
      <w:r w:rsidR="00FD07D0" w:rsidRPr="00FD07D0">
        <w:rPr>
          <w:rFonts w:ascii="Times New Roman" w:eastAsia="Times New Roman" w:hAnsi="Times New Roman"/>
          <w:i/>
          <w:sz w:val="24"/>
          <w:szCs w:val="24"/>
        </w:rPr>
        <w:t>2</w:t>
      </w:r>
      <w:r w:rsidRPr="00FD07D0">
        <w:rPr>
          <w:rFonts w:ascii="Times New Roman" w:eastAsia="Times New Roman" w:hAnsi="Times New Roman"/>
          <w:i/>
          <w:sz w:val="24"/>
          <w:szCs w:val="24"/>
        </w:rPr>
        <w:t xml:space="preserve"> Предельные значения в области физической культуры и спорта</w:t>
      </w:r>
      <w:r w:rsidR="00882C77" w:rsidRPr="00FD07D0">
        <w:rPr>
          <w:rFonts w:ascii="Times New Roman" w:eastAsia="Times New Roman" w:hAnsi="Times New Roman"/>
          <w:i/>
          <w:sz w:val="24"/>
          <w:szCs w:val="24"/>
        </w:rPr>
        <w:t xml:space="preserve"> </w:t>
      </w:r>
      <w:r w:rsidR="00936A7F" w:rsidRPr="00FD07D0">
        <w:rPr>
          <w:rFonts w:ascii="Times New Roman" w:eastAsia="Times New Roman" w:hAnsi="Times New Roman" w:cs="Times New Roman"/>
          <w:i/>
          <w:sz w:val="24"/>
          <w:szCs w:val="24"/>
        </w:rPr>
        <w:t>(согласно нормативов градостроительного проектирования)</w:t>
      </w:r>
    </w:p>
    <w:tbl>
      <w:tblPr>
        <w:tblW w:w="0" w:type="auto"/>
        <w:tblInd w:w="149" w:type="dxa"/>
        <w:tblLayout w:type="fixed"/>
        <w:tblCellMar>
          <w:left w:w="0" w:type="dxa"/>
          <w:right w:w="0" w:type="dxa"/>
        </w:tblCellMar>
        <w:tblLook w:val="04A0" w:firstRow="1" w:lastRow="0" w:firstColumn="1" w:lastColumn="0" w:noHBand="0" w:noVBand="1"/>
      </w:tblPr>
      <w:tblGrid>
        <w:gridCol w:w="694"/>
        <w:gridCol w:w="2126"/>
        <w:gridCol w:w="1559"/>
        <w:gridCol w:w="1276"/>
        <w:gridCol w:w="2693"/>
        <w:gridCol w:w="1267"/>
      </w:tblGrid>
      <w:tr w:rsidR="00AC13CD" w:rsidRPr="00232F5E" w:rsidTr="00A453BA">
        <w:trPr>
          <w:trHeight w:val="631"/>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CA018F"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 xml:space="preserve">№ </w:t>
            </w:r>
            <w:r w:rsidR="00AC13CD" w:rsidRPr="00232F5E">
              <w:rPr>
                <w:rFonts w:ascii="Times New Roman" w:eastAsia="Times New Roman" w:hAnsi="Times New Roman" w:cs="Times New Roman"/>
                <w:b/>
                <w:sz w:val="21"/>
                <w:szCs w:val="21"/>
              </w:rPr>
              <w:t>п</w:t>
            </w:r>
            <w:r w:rsidR="00C869FF">
              <w:rPr>
                <w:rFonts w:ascii="Times New Roman" w:eastAsia="Times New Roman" w:hAnsi="Times New Roman" w:cs="Times New Roman"/>
                <w:b/>
                <w:sz w:val="21"/>
                <w:szCs w:val="21"/>
              </w:rPr>
              <w:t>/</w:t>
            </w:r>
            <w:r w:rsidR="00AC13CD" w:rsidRPr="00232F5E">
              <w:rPr>
                <w:rFonts w:ascii="Times New Roman" w:eastAsia="Times New Roman" w:hAnsi="Times New Roman" w:cs="Times New Roman"/>
                <w:b/>
                <w:sz w:val="21"/>
                <w:szCs w:val="21"/>
              </w:rPr>
              <w:t>п</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Наименование объекта</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Показатель минимально допустимого уровня обеспеченности</w:t>
            </w:r>
          </w:p>
        </w:tc>
        <w:tc>
          <w:tcPr>
            <w:tcW w:w="39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Показатель максимально допустимого уровня территориальной доступности</w:t>
            </w:r>
          </w:p>
        </w:tc>
      </w:tr>
      <w:tr w:rsidR="00AC13CD" w:rsidRPr="00232F5E" w:rsidTr="00A453BA">
        <w:trPr>
          <w:trHeight w:val="384"/>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rPr>
                <w:rFonts w:ascii="Times New Roman" w:eastAsia="Times New Roman" w:hAnsi="Times New Roman" w:cs="Times New Roman"/>
                <w:sz w:val="21"/>
                <w:szCs w:val="21"/>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rPr>
                <w:rFonts w:ascii="Times New Roman" w:eastAsia="Times New Roman" w:hAnsi="Times New Roman" w:cs="Times New Roman"/>
                <w:sz w:val="21"/>
                <w:szCs w:val="21"/>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единица измерения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величина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единица измерения</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величина</w:t>
            </w:r>
          </w:p>
        </w:tc>
      </w:tr>
      <w:tr w:rsidR="00AC13CD" w:rsidRPr="00232F5E" w:rsidTr="00AF16A1">
        <w:trPr>
          <w:trHeight w:val="408"/>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rPr>
                <w:rFonts w:ascii="Times New Roman" w:eastAsia="Times New Roman" w:hAnsi="Times New Roman" w:cs="Times New Roman"/>
                <w:sz w:val="21"/>
                <w:szCs w:val="21"/>
              </w:rPr>
            </w:pPr>
          </w:p>
        </w:tc>
        <w:tc>
          <w:tcPr>
            <w:tcW w:w="892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i/>
                <w:sz w:val="21"/>
                <w:szCs w:val="21"/>
              </w:rPr>
            </w:pPr>
            <w:r w:rsidRPr="00232F5E">
              <w:rPr>
                <w:rFonts w:ascii="Times New Roman" w:eastAsia="Times New Roman" w:hAnsi="Times New Roman" w:cs="Times New Roman"/>
                <w:b/>
                <w:i/>
                <w:sz w:val="21"/>
                <w:szCs w:val="21"/>
              </w:rPr>
              <w:t>Расчетные показатели по городскому округу</w:t>
            </w:r>
          </w:p>
        </w:tc>
      </w:tr>
      <w:tr w:rsidR="00AC13CD" w:rsidRPr="00232F5E" w:rsidTr="00A453BA">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Помещения для физкультурно-оздоровительных занятий (физкультурные залы)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тыс. м(2) на 50 человек</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0,5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16" w:lineRule="auto"/>
              <w:contextualSpacing/>
              <w:jc w:val="both"/>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транспортная доступность в пределах населенного пункта, в котором расположен объект, от крайних жилых массивов, км</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6,5</w:t>
            </w:r>
          </w:p>
        </w:tc>
      </w:tr>
      <w:tr w:rsidR="00AC13CD" w:rsidRPr="00232F5E" w:rsidTr="00A453BA">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Плоскостные спортивные сооружения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тыс. м(2) на 10000 человек</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19,5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71" w:lineRule="auto"/>
              <w:contextualSpacing/>
              <w:jc w:val="both"/>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 xml:space="preserve">транспортная доступность в пределах населенного пункта, в котором </w:t>
            </w:r>
            <w:r w:rsidRPr="00232F5E">
              <w:rPr>
                <w:rFonts w:ascii="Times New Roman" w:eastAsia="Times New Roman" w:hAnsi="Times New Roman" w:cs="Times New Roman"/>
                <w:sz w:val="21"/>
                <w:szCs w:val="21"/>
              </w:rPr>
              <w:lastRenderedPageBreak/>
              <w:t>расположен объект, от крайних жилых массивов, км</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lastRenderedPageBreak/>
              <w:t>6</w:t>
            </w:r>
          </w:p>
        </w:tc>
      </w:tr>
    </w:tbl>
    <w:p w:rsidR="008A55C3" w:rsidRPr="00440101" w:rsidRDefault="008A55C3" w:rsidP="00AF16A1">
      <w:pPr>
        <w:suppressAutoHyphens/>
        <w:spacing w:after="0" w:line="271" w:lineRule="auto"/>
        <w:ind w:firstLine="709"/>
        <w:contextualSpacing/>
        <w:jc w:val="both"/>
        <w:rPr>
          <w:rFonts w:ascii="Times New Roman" w:hAnsi="Times New Roman" w:cs="Times New Roman"/>
          <w:sz w:val="24"/>
        </w:rPr>
      </w:pPr>
    </w:p>
    <w:p w:rsidR="00AC13CD" w:rsidRPr="00A224FE" w:rsidRDefault="00B62BCF" w:rsidP="00AF16A1">
      <w:pPr>
        <w:suppressAutoHyphens/>
        <w:spacing w:after="0" w:line="271" w:lineRule="auto"/>
        <w:ind w:firstLine="851"/>
        <w:contextualSpacing/>
        <w:jc w:val="both"/>
        <w:rPr>
          <w:rFonts w:ascii="Times New Roman" w:hAnsi="Times New Roman" w:cs="Times New Roman"/>
          <w:b/>
          <w:sz w:val="24"/>
        </w:rPr>
      </w:pPr>
      <w:r w:rsidRPr="00A224FE">
        <w:rPr>
          <w:rFonts w:ascii="Times New Roman" w:hAnsi="Times New Roman" w:cs="Times New Roman"/>
          <w:b/>
          <w:sz w:val="24"/>
        </w:rPr>
        <w:t xml:space="preserve">Учреждения культуры и искусства. </w:t>
      </w:r>
    </w:p>
    <w:p w:rsidR="00A224FE" w:rsidRPr="00A224FE" w:rsidRDefault="00214649" w:rsidP="00AF16A1">
      <w:pPr>
        <w:pStyle w:val="affb"/>
        <w:suppressAutoHyphens/>
        <w:spacing w:line="271" w:lineRule="auto"/>
        <w:ind w:firstLine="851"/>
        <w:contextualSpacing/>
        <w:jc w:val="both"/>
        <w:rPr>
          <w:rFonts w:ascii="Times New Roman" w:hAnsi="Times New Roman" w:cs="Times New Roman"/>
          <w:sz w:val="24"/>
          <w:szCs w:val="24"/>
          <w:lang w:eastAsia="en-US"/>
        </w:rPr>
      </w:pPr>
      <w:r w:rsidRPr="00A224FE">
        <w:rPr>
          <w:rFonts w:ascii="Times New Roman" w:hAnsi="Times New Roman" w:cs="Times New Roman"/>
          <w:sz w:val="24"/>
          <w:szCs w:val="24"/>
          <w:lang w:eastAsia="en-US"/>
        </w:rPr>
        <w:t xml:space="preserve">На территории </w:t>
      </w:r>
      <w:proofErr w:type="spellStart"/>
      <w:r w:rsidR="00A224FE">
        <w:rPr>
          <w:rFonts w:ascii="Times New Roman" w:hAnsi="Times New Roman" w:cs="Times New Roman"/>
          <w:sz w:val="24"/>
          <w:szCs w:val="24"/>
          <w:lang w:eastAsia="en-US"/>
        </w:rPr>
        <w:t>Варжеляевского</w:t>
      </w:r>
      <w:proofErr w:type="spellEnd"/>
      <w:r w:rsidR="00B40681" w:rsidRPr="00A224FE">
        <w:rPr>
          <w:rFonts w:ascii="Times New Roman" w:hAnsi="Times New Roman" w:cs="Times New Roman"/>
          <w:sz w:val="24"/>
          <w:szCs w:val="24"/>
          <w:lang w:eastAsia="en-US"/>
        </w:rPr>
        <w:t xml:space="preserve"> </w:t>
      </w:r>
      <w:r w:rsidR="00865C7B" w:rsidRPr="00A224FE">
        <w:rPr>
          <w:rFonts w:ascii="Times New Roman" w:hAnsi="Times New Roman" w:cs="Times New Roman"/>
          <w:sz w:val="24"/>
          <w:szCs w:val="24"/>
          <w:lang w:eastAsia="en-US"/>
        </w:rPr>
        <w:t>сельского</w:t>
      </w:r>
      <w:r w:rsidR="00E4457A" w:rsidRPr="00A224FE">
        <w:rPr>
          <w:rFonts w:ascii="Times New Roman" w:hAnsi="Times New Roman" w:cs="Times New Roman"/>
          <w:sz w:val="24"/>
          <w:szCs w:val="24"/>
          <w:lang w:eastAsia="en-US"/>
        </w:rPr>
        <w:t xml:space="preserve"> поселения</w:t>
      </w:r>
      <w:r w:rsidR="00B40681" w:rsidRPr="00A224FE">
        <w:rPr>
          <w:rFonts w:ascii="Times New Roman" w:hAnsi="Times New Roman" w:cs="Times New Roman"/>
          <w:sz w:val="24"/>
          <w:szCs w:val="24"/>
          <w:lang w:eastAsia="en-US"/>
        </w:rPr>
        <w:t xml:space="preserve"> </w:t>
      </w:r>
      <w:r w:rsidRPr="00A224FE">
        <w:rPr>
          <w:rFonts w:ascii="Times New Roman" w:hAnsi="Times New Roman" w:cs="Times New Roman"/>
          <w:sz w:val="24"/>
          <w:szCs w:val="24"/>
          <w:lang w:eastAsia="en-US"/>
        </w:rPr>
        <w:t>расположен</w:t>
      </w:r>
      <w:r w:rsidR="00232F5E" w:rsidRPr="00A224FE">
        <w:rPr>
          <w:rFonts w:ascii="Times New Roman" w:hAnsi="Times New Roman" w:cs="Times New Roman"/>
          <w:sz w:val="24"/>
          <w:szCs w:val="24"/>
          <w:lang w:eastAsia="en-US"/>
        </w:rPr>
        <w:t>а</w:t>
      </w:r>
      <w:r w:rsidRPr="00A224FE">
        <w:rPr>
          <w:rFonts w:ascii="Times New Roman" w:hAnsi="Times New Roman" w:cs="Times New Roman"/>
          <w:sz w:val="24"/>
          <w:szCs w:val="24"/>
          <w:lang w:eastAsia="en-US"/>
        </w:rPr>
        <w:t xml:space="preserve"> </w:t>
      </w:r>
      <w:r w:rsidR="00B40681" w:rsidRPr="00A224FE">
        <w:rPr>
          <w:rFonts w:ascii="Times New Roman" w:hAnsi="Times New Roman" w:cs="Times New Roman"/>
          <w:sz w:val="24"/>
          <w:szCs w:val="24"/>
          <w:lang w:eastAsia="en-US"/>
        </w:rPr>
        <w:t xml:space="preserve">одна </w:t>
      </w:r>
      <w:proofErr w:type="spellStart"/>
      <w:r w:rsidR="00A224FE" w:rsidRPr="00A224FE">
        <w:rPr>
          <w:rFonts w:ascii="Times New Roman" w:hAnsi="Times New Roman" w:cs="Times New Roman"/>
          <w:sz w:val="24"/>
          <w:szCs w:val="24"/>
          <w:lang w:eastAsia="en-US"/>
        </w:rPr>
        <w:t>Варжеляйская</w:t>
      </w:r>
      <w:proofErr w:type="spellEnd"/>
      <w:r w:rsidR="00A224FE" w:rsidRPr="00A224FE">
        <w:rPr>
          <w:rFonts w:ascii="Times New Roman" w:hAnsi="Times New Roman" w:cs="Times New Roman"/>
          <w:sz w:val="24"/>
          <w:szCs w:val="24"/>
          <w:lang w:eastAsia="en-US"/>
        </w:rPr>
        <w:t xml:space="preserve"> сельская библиотека Муниципального бюджетного учреждения культуры «Районная библиотека </w:t>
      </w:r>
      <w:proofErr w:type="spellStart"/>
      <w:r w:rsidR="00A224FE" w:rsidRPr="00A224FE">
        <w:rPr>
          <w:rFonts w:ascii="Times New Roman" w:hAnsi="Times New Roman" w:cs="Times New Roman"/>
          <w:sz w:val="24"/>
          <w:szCs w:val="24"/>
          <w:lang w:eastAsia="en-US"/>
        </w:rPr>
        <w:t>Торбеевского</w:t>
      </w:r>
      <w:proofErr w:type="spellEnd"/>
      <w:r w:rsidR="00A224FE" w:rsidRPr="00A224FE">
        <w:rPr>
          <w:rFonts w:ascii="Times New Roman" w:hAnsi="Times New Roman" w:cs="Times New Roman"/>
          <w:sz w:val="24"/>
          <w:szCs w:val="24"/>
          <w:lang w:eastAsia="en-US"/>
        </w:rPr>
        <w:t xml:space="preserve"> муниципального района Республики Мордовия» </w:t>
      </w:r>
    </w:p>
    <w:p w:rsidR="008528D7" w:rsidRPr="008A55C3" w:rsidRDefault="008528D7" w:rsidP="008528D7">
      <w:pPr>
        <w:pStyle w:val="affb"/>
        <w:suppressAutoHyphens/>
        <w:spacing w:line="271" w:lineRule="auto"/>
        <w:ind w:firstLine="851"/>
        <w:contextualSpacing/>
        <w:jc w:val="both"/>
        <w:rPr>
          <w:rFonts w:ascii="Times New Roman" w:hAnsi="Times New Roman" w:cs="Times New Roman"/>
          <w:sz w:val="24"/>
          <w:szCs w:val="24"/>
          <w:lang w:eastAsia="en-US"/>
        </w:rPr>
      </w:pPr>
      <w:r w:rsidRPr="00A224FE">
        <w:rPr>
          <w:rFonts w:ascii="Times New Roman" w:hAnsi="Times New Roman" w:cs="Times New Roman"/>
          <w:sz w:val="24"/>
          <w:szCs w:val="24"/>
          <w:lang w:eastAsia="en-US"/>
        </w:rPr>
        <w:t>Также на территории сельского поселения расположен «</w:t>
      </w:r>
      <w:proofErr w:type="spellStart"/>
      <w:r w:rsidRPr="00A224FE">
        <w:rPr>
          <w:rFonts w:ascii="Times New Roman" w:hAnsi="Times New Roman" w:cs="Times New Roman"/>
          <w:sz w:val="24"/>
          <w:szCs w:val="24"/>
          <w:lang w:eastAsia="en-US"/>
        </w:rPr>
        <w:t>Варжеляйский</w:t>
      </w:r>
      <w:proofErr w:type="spellEnd"/>
      <w:r w:rsidRPr="00A224FE">
        <w:rPr>
          <w:rFonts w:ascii="Times New Roman" w:hAnsi="Times New Roman" w:cs="Times New Roman"/>
          <w:sz w:val="24"/>
          <w:szCs w:val="24"/>
          <w:lang w:eastAsia="en-US"/>
        </w:rPr>
        <w:t xml:space="preserve"> сельский клуб»</w:t>
      </w:r>
      <w:r>
        <w:rPr>
          <w:rFonts w:ascii="Times New Roman" w:hAnsi="Times New Roman" w:cs="Times New Roman"/>
          <w:sz w:val="24"/>
          <w:szCs w:val="24"/>
          <w:lang w:eastAsia="en-US"/>
        </w:rPr>
        <w:t xml:space="preserve"> и «Куликовский сельский клуб».</w:t>
      </w:r>
    </w:p>
    <w:p w:rsidR="008A55C3" w:rsidRDefault="008A55C3" w:rsidP="00AF16A1">
      <w:pPr>
        <w:tabs>
          <w:tab w:val="left" w:pos="993"/>
        </w:tabs>
        <w:spacing w:after="0" w:line="271" w:lineRule="auto"/>
        <w:ind w:firstLine="851"/>
        <w:contextualSpacing/>
        <w:jc w:val="both"/>
        <w:rPr>
          <w:rFonts w:ascii="Times New Roman" w:hAnsi="Times New Roman"/>
          <w:b/>
          <w:sz w:val="24"/>
          <w:szCs w:val="24"/>
        </w:rPr>
      </w:pPr>
    </w:p>
    <w:p w:rsidR="008A55C3" w:rsidRPr="008A55C3" w:rsidRDefault="00D4315A" w:rsidP="00AF16A1">
      <w:pPr>
        <w:tabs>
          <w:tab w:val="left" w:pos="993"/>
        </w:tabs>
        <w:spacing w:after="0" w:line="271" w:lineRule="auto"/>
        <w:ind w:firstLine="851"/>
        <w:contextualSpacing/>
        <w:jc w:val="both"/>
        <w:rPr>
          <w:rFonts w:ascii="Times New Roman" w:hAnsi="Times New Roman"/>
          <w:b/>
          <w:sz w:val="24"/>
          <w:szCs w:val="24"/>
        </w:rPr>
      </w:pPr>
      <w:r w:rsidRPr="005E296A">
        <w:rPr>
          <w:rFonts w:ascii="Times New Roman" w:hAnsi="Times New Roman"/>
          <w:b/>
          <w:sz w:val="24"/>
          <w:szCs w:val="24"/>
        </w:rPr>
        <w:t>Обеспечение территории местами захоронения</w:t>
      </w:r>
    </w:p>
    <w:p w:rsidR="00D4315A" w:rsidRDefault="004E3236" w:rsidP="00AF16A1">
      <w:pPr>
        <w:autoSpaceDE w:val="0"/>
        <w:autoSpaceDN w:val="0"/>
        <w:adjustRightInd w:val="0"/>
        <w:spacing w:after="0" w:line="271" w:lineRule="auto"/>
        <w:ind w:firstLine="851"/>
        <w:contextualSpacing/>
        <w:jc w:val="both"/>
        <w:rPr>
          <w:rFonts w:ascii="Times New Roman" w:hAnsi="Times New Roman"/>
          <w:sz w:val="24"/>
          <w:szCs w:val="24"/>
          <w:lang w:eastAsia="ar-SA"/>
        </w:rPr>
      </w:pPr>
      <w:r w:rsidRPr="005E296A">
        <w:rPr>
          <w:rFonts w:ascii="Times New Roman" w:hAnsi="Times New Roman"/>
          <w:sz w:val="24"/>
          <w:szCs w:val="24"/>
          <w:lang w:eastAsia="ar-SA"/>
        </w:rPr>
        <w:t xml:space="preserve">На территории </w:t>
      </w:r>
      <w:proofErr w:type="spellStart"/>
      <w:r w:rsidR="00C65D23">
        <w:rPr>
          <w:rFonts w:ascii="Times New Roman" w:hAnsi="Times New Roman"/>
          <w:sz w:val="24"/>
          <w:szCs w:val="24"/>
          <w:lang w:eastAsia="ar-SA"/>
        </w:rPr>
        <w:t>Варжеляйского</w:t>
      </w:r>
      <w:proofErr w:type="spellEnd"/>
      <w:r w:rsidR="00B27C56">
        <w:rPr>
          <w:rFonts w:ascii="Times New Roman" w:hAnsi="Times New Roman"/>
          <w:sz w:val="24"/>
          <w:szCs w:val="24"/>
          <w:lang w:eastAsia="ar-SA"/>
        </w:rPr>
        <w:t xml:space="preserve"> </w:t>
      </w:r>
      <w:r w:rsidR="00865C7B">
        <w:rPr>
          <w:rFonts w:ascii="Times New Roman" w:hAnsi="Times New Roman"/>
          <w:sz w:val="24"/>
          <w:szCs w:val="24"/>
          <w:lang w:eastAsia="ar-SA"/>
        </w:rPr>
        <w:t>сельского</w:t>
      </w:r>
      <w:r w:rsidR="00E4457A">
        <w:rPr>
          <w:rFonts w:ascii="Times New Roman" w:hAnsi="Times New Roman"/>
          <w:sz w:val="24"/>
          <w:szCs w:val="24"/>
          <w:lang w:eastAsia="ar-SA"/>
        </w:rPr>
        <w:t xml:space="preserve"> поселения</w:t>
      </w:r>
      <w:r w:rsidR="00C65D23">
        <w:rPr>
          <w:rFonts w:ascii="Times New Roman" w:hAnsi="Times New Roman"/>
          <w:sz w:val="24"/>
          <w:szCs w:val="24"/>
          <w:lang w:eastAsia="ar-SA"/>
        </w:rPr>
        <w:t xml:space="preserve"> расположены 3</w:t>
      </w:r>
      <w:r w:rsidR="00B27C56">
        <w:rPr>
          <w:rFonts w:ascii="Times New Roman" w:hAnsi="Times New Roman"/>
          <w:sz w:val="24"/>
          <w:szCs w:val="24"/>
          <w:lang w:eastAsia="ar-SA"/>
        </w:rPr>
        <w:t xml:space="preserve"> кладбищ</w:t>
      </w:r>
      <w:r w:rsidR="00C65D23">
        <w:rPr>
          <w:rFonts w:ascii="Times New Roman" w:hAnsi="Times New Roman"/>
          <w:sz w:val="24"/>
          <w:szCs w:val="24"/>
          <w:lang w:eastAsia="ar-SA"/>
        </w:rPr>
        <w:t>а</w:t>
      </w:r>
      <w:r w:rsidRPr="005E296A">
        <w:rPr>
          <w:rFonts w:ascii="Times New Roman" w:hAnsi="Times New Roman"/>
          <w:sz w:val="24"/>
          <w:szCs w:val="24"/>
          <w:lang w:eastAsia="ar-SA"/>
        </w:rPr>
        <w:t xml:space="preserve">. </w:t>
      </w:r>
    </w:p>
    <w:p w:rsidR="005743D7" w:rsidRDefault="005743D7" w:rsidP="00AF16A1">
      <w:pPr>
        <w:autoSpaceDE w:val="0"/>
        <w:autoSpaceDN w:val="0"/>
        <w:adjustRightInd w:val="0"/>
        <w:spacing w:after="0" w:line="271" w:lineRule="auto"/>
        <w:ind w:firstLine="851"/>
        <w:contextualSpacing/>
        <w:jc w:val="both"/>
        <w:rPr>
          <w:rFonts w:ascii="Times New Roman" w:hAnsi="Times New Roman"/>
          <w:sz w:val="24"/>
          <w:szCs w:val="24"/>
          <w:lang w:eastAsia="ar-SA"/>
        </w:rPr>
      </w:pPr>
    </w:p>
    <w:p w:rsidR="00B27C56" w:rsidRPr="00B27C56" w:rsidRDefault="00B27C56" w:rsidP="00AF16A1">
      <w:pPr>
        <w:shd w:val="clear" w:color="auto" w:fill="FFFFFF"/>
        <w:tabs>
          <w:tab w:val="left" w:pos="142"/>
        </w:tabs>
        <w:autoSpaceDE w:val="0"/>
        <w:spacing w:after="0" w:line="271" w:lineRule="auto"/>
        <w:ind w:firstLine="851"/>
        <w:contextualSpacing/>
        <w:jc w:val="both"/>
        <w:rPr>
          <w:rFonts w:ascii="Times New Roman" w:eastAsia="Times New Roman" w:hAnsi="Times New Roman" w:cs="Times New Roman"/>
          <w:i/>
          <w:sz w:val="24"/>
          <w:szCs w:val="24"/>
        </w:rPr>
      </w:pPr>
      <w:r w:rsidRPr="00B40681">
        <w:rPr>
          <w:rFonts w:ascii="Times New Roman" w:eastAsia="Times New Roman" w:hAnsi="Times New Roman" w:cs="Times New Roman"/>
          <w:i/>
          <w:sz w:val="24"/>
          <w:szCs w:val="24"/>
        </w:rPr>
        <w:t>Таблица 2.4-</w:t>
      </w:r>
      <w:r w:rsidR="00440101">
        <w:rPr>
          <w:rFonts w:ascii="Times New Roman" w:eastAsia="Times New Roman" w:hAnsi="Times New Roman" w:cs="Times New Roman"/>
          <w:i/>
          <w:sz w:val="24"/>
          <w:szCs w:val="24"/>
        </w:rPr>
        <w:t>3</w:t>
      </w:r>
      <w:r w:rsidRPr="00B40681">
        <w:rPr>
          <w:rFonts w:ascii="Times New Roman" w:eastAsia="Times New Roman" w:hAnsi="Times New Roman" w:cs="Times New Roman"/>
          <w:i/>
          <w:sz w:val="24"/>
          <w:szCs w:val="24"/>
        </w:rPr>
        <w:t xml:space="preserve"> </w:t>
      </w:r>
      <w:r w:rsidR="00232F5E">
        <w:rPr>
          <w:rFonts w:ascii="Times New Roman" w:eastAsia="Times New Roman" w:hAnsi="Times New Roman" w:cs="Times New Roman"/>
          <w:i/>
          <w:sz w:val="24"/>
          <w:szCs w:val="24"/>
        </w:rPr>
        <w:t>Сведения о местах захоронения</w:t>
      </w:r>
    </w:p>
    <w:tbl>
      <w:tblPr>
        <w:tblStyle w:val="af5"/>
        <w:tblW w:w="0" w:type="auto"/>
        <w:jc w:val="center"/>
        <w:tblLook w:val="04A0" w:firstRow="1" w:lastRow="0" w:firstColumn="1" w:lastColumn="0" w:noHBand="0" w:noVBand="1"/>
      </w:tblPr>
      <w:tblGrid>
        <w:gridCol w:w="451"/>
        <w:gridCol w:w="2238"/>
        <w:gridCol w:w="5103"/>
        <w:gridCol w:w="963"/>
      </w:tblGrid>
      <w:tr w:rsidR="00C65D23" w:rsidRPr="00A224FE" w:rsidTr="0007551C">
        <w:trPr>
          <w:cantSplit/>
          <w:trHeight w:val="854"/>
          <w:jc w:val="center"/>
        </w:trPr>
        <w:tc>
          <w:tcPr>
            <w:tcW w:w="451" w:type="dxa"/>
            <w:textDirection w:val="tbRl"/>
            <w:vAlign w:val="center"/>
          </w:tcPr>
          <w:p w:rsidR="00C65D23" w:rsidRPr="00A224FE" w:rsidRDefault="00C65D23" w:rsidP="00A224FE">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sz w:val="22"/>
                <w:szCs w:val="22"/>
              </w:rPr>
              <w:t>№ п.п</w:t>
            </w:r>
          </w:p>
        </w:tc>
        <w:tc>
          <w:tcPr>
            <w:tcW w:w="2238"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sz w:val="22"/>
                <w:szCs w:val="22"/>
              </w:rPr>
            </w:pPr>
            <w:r w:rsidRPr="00A224FE">
              <w:rPr>
                <w:rFonts w:ascii="Times New Roman" w:hAnsi="Times New Roman"/>
                <w:sz w:val="22"/>
                <w:szCs w:val="22"/>
              </w:rPr>
              <w:t>Кадастровый номер</w:t>
            </w:r>
          </w:p>
        </w:tc>
        <w:tc>
          <w:tcPr>
            <w:tcW w:w="5103"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sz w:val="22"/>
                <w:szCs w:val="22"/>
              </w:rPr>
            </w:pPr>
            <w:r w:rsidRPr="00A224FE">
              <w:rPr>
                <w:rFonts w:ascii="Times New Roman" w:hAnsi="Times New Roman"/>
                <w:sz w:val="22"/>
                <w:szCs w:val="22"/>
              </w:rPr>
              <w:t>Категория земель</w:t>
            </w:r>
          </w:p>
        </w:tc>
        <w:tc>
          <w:tcPr>
            <w:tcW w:w="963" w:type="dxa"/>
            <w:textDirection w:val="tbRl"/>
            <w:vAlign w:val="center"/>
          </w:tcPr>
          <w:p w:rsidR="00C65D23" w:rsidRPr="00A224FE" w:rsidRDefault="00C65D23" w:rsidP="007F21B1">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sz w:val="22"/>
                <w:szCs w:val="22"/>
              </w:rPr>
              <w:t>Площадь кв.</w:t>
            </w:r>
            <w:r w:rsidR="007F21B1" w:rsidRPr="00A224FE">
              <w:rPr>
                <w:rFonts w:ascii="Times New Roman" w:hAnsi="Times New Roman"/>
                <w:sz w:val="22"/>
                <w:szCs w:val="22"/>
              </w:rPr>
              <w:t xml:space="preserve"> </w:t>
            </w:r>
            <w:r w:rsidRPr="00A224FE">
              <w:rPr>
                <w:rFonts w:ascii="Times New Roman" w:hAnsi="Times New Roman"/>
                <w:sz w:val="22"/>
                <w:szCs w:val="22"/>
              </w:rPr>
              <w:t>м.</w:t>
            </w:r>
          </w:p>
        </w:tc>
      </w:tr>
      <w:tr w:rsidR="00C65D23" w:rsidRPr="00A224FE" w:rsidTr="0007551C">
        <w:trPr>
          <w:cantSplit/>
          <w:trHeight w:val="1134"/>
          <w:jc w:val="center"/>
        </w:trPr>
        <w:tc>
          <w:tcPr>
            <w:tcW w:w="451" w:type="dxa"/>
            <w:textDirection w:val="tbRl"/>
            <w:vAlign w:val="center"/>
          </w:tcPr>
          <w:p w:rsidR="00C65D23" w:rsidRPr="00A224FE" w:rsidRDefault="00C65D23" w:rsidP="00A224FE">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sz w:val="22"/>
                <w:szCs w:val="22"/>
              </w:rPr>
              <w:t>1</w:t>
            </w:r>
          </w:p>
        </w:tc>
        <w:tc>
          <w:tcPr>
            <w:tcW w:w="2238"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sz w:val="22"/>
                <w:szCs w:val="22"/>
              </w:rPr>
            </w:pPr>
            <w:r w:rsidRPr="00A224FE">
              <w:rPr>
                <w:rFonts w:ascii="Times New Roman" w:hAnsi="Times New Roman"/>
                <w:sz w:val="22"/>
                <w:szCs w:val="22"/>
              </w:rPr>
              <w:t>13:21:0000000:239</w:t>
            </w:r>
          </w:p>
        </w:tc>
        <w:tc>
          <w:tcPr>
            <w:tcW w:w="5103"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sz w:val="22"/>
                <w:szCs w:val="22"/>
              </w:rPr>
            </w:pPr>
            <w:r w:rsidRPr="00A224FE">
              <w:rPr>
                <w:rFonts w:ascii="Times New Roman" w:hAnsi="Times New Roman"/>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63" w:type="dxa"/>
            <w:textDirection w:val="tbRl"/>
            <w:vAlign w:val="center"/>
          </w:tcPr>
          <w:p w:rsidR="00C65D23" w:rsidRPr="00A224FE" w:rsidRDefault="00C65D23" w:rsidP="007F21B1">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sz w:val="22"/>
                <w:szCs w:val="22"/>
              </w:rPr>
              <w:t>18 496</w:t>
            </w:r>
          </w:p>
        </w:tc>
      </w:tr>
      <w:tr w:rsidR="00C65D23" w:rsidRPr="00A224FE" w:rsidTr="0007551C">
        <w:trPr>
          <w:cantSplit/>
          <w:trHeight w:val="1134"/>
          <w:jc w:val="center"/>
        </w:trPr>
        <w:tc>
          <w:tcPr>
            <w:tcW w:w="451" w:type="dxa"/>
            <w:textDirection w:val="tbRl"/>
            <w:vAlign w:val="center"/>
          </w:tcPr>
          <w:p w:rsidR="00C65D23" w:rsidRPr="00A224FE" w:rsidRDefault="00C65D23" w:rsidP="00A224FE">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sz w:val="22"/>
                <w:szCs w:val="22"/>
              </w:rPr>
              <w:t>2</w:t>
            </w:r>
          </w:p>
        </w:tc>
        <w:tc>
          <w:tcPr>
            <w:tcW w:w="2238"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sz w:val="22"/>
                <w:szCs w:val="22"/>
              </w:rPr>
            </w:pPr>
            <w:r w:rsidRPr="00A224FE">
              <w:rPr>
                <w:rFonts w:ascii="Times New Roman" w:hAnsi="Times New Roman"/>
                <w:sz w:val="22"/>
                <w:szCs w:val="22"/>
              </w:rPr>
              <w:t>13:21:0310002:179</w:t>
            </w:r>
          </w:p>
        </w:tc>
        <w:tc>
          <w:tcPr>
            <w:tcW w:w="5103"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b/>
                <w:sz w:val="22"/>
                <w:szCs w:val="22"/>
              </w:rPr>
            </w:pPr>
            <w:r w:rsidRPr="00A224FE">
              <w:rPr>
                <w:rFonts w:ascii="Times New Roman" w:hAnsi="Times New Roman"/>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63" w:type="dxa"/>
            <w:textDirection w:val="tbRl"/>
            <w:vAlign w:val="center"/>
          </w:tcPr>
          <w:p w:rsidR="00C65D23" w:rsidRPr="00A224FE" w:rsidRDefault="00C65D23" w:rsidP="007F21B1">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sz w:val="22"/>
                <w:szCs w:val="22"/>
              </w:rPr>
              <w:t>8 885</w:t>
            </w:r>
          </w:p>
        </w:tc>
      </w:tr>
      <w:tr w:rsidR="00C65D23" w:rsidRPr="00A224FE" w:rsidTr="0007551C">
        <w:trPr>
          <w:cantSplit/>
          <w:trHeight w:val="1134"/>
          <w:jc w:val="center"/>
        </w:trPr>
        <w:tc>
          <w:tcPr>
            <w:tcW w:w="451" w:type="dxa"/>
            <w:textDirection w:val="tbRl"/>
            <w:vAlign w:val="center"/>
          </w:tcPr>
          <w:p w:rsidR="00C65D23" w:rsidRPr="00A224FE" w:rsidRDefault="00C65D23" w:rsidP="00A224FE">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sz w:val="22"/>
                <w:szCs w:val="22"/>
              </w:rPr>
              <w:t>3</w:t>
            </w:r>
          </w:p>
        </w:tc>
        <w:tc>
          <w:tcPr>
            <w:tcW w:w="2238"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sz w:val="22"/>
                <w:szCs w:val="22"/>
              </w:rPr>
            </w:pPr>
            <w:r w:rsidRPr="00A224FE">
              <w:rPr>
                <w:rFonts w:ascii="Times New Roman" w:hAnsi="Times New Roman"/>
                <w:sz w:val="22"/>
                <w:szCs w:val="22"/>
              </w:rPr>
              <w:t>13:21:0302002:104</w:t>
            </w:r>
          </w:p>
        </w:tc>
        <w:tc>
          <w:tcPr>
            <w:tcW w:w="5103" w:type="dxa"/>
            <w:vAlign w:val="center"/>
          </w:tcPr>
          <w:p w:rsidR="00C65D23" w:rsidRPr="00A224FE" w:rsidRDefault="00C65D23" w:rsidP="00C65D23">
            <w:pPr>
              <w:autoSpaceDE w:val="0"/>
              <w:autoSpaceDN w:val="0"/>
              <w:adjustRightInd w:val="0"/>
              <w:spacing w:line="211" w:lineRule="auto"/>
              <w:contextualSpacing/>
              <w:jc w:val="center"/>
              <w:rPr>
                <w:rFonts w:ascii="Times New Roman" w:hAnsi="Times New Roman"/>
                <w:sz w:val="22"/>
                <w:szCs w:val="22"/>
              </w:rPr>
            </w:pPr>
            <w:r w:rsidRPr="00A224FE">
              <w:rPr>
                <w:rFonts w:ascii="Times New Roman" w:hAnsi="Times New Roman"/>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63" w:type="dxa"/>
            <w:textDirection w:val="tbRl"/>
            <w:vAlign w:val="center"/>
          </w:tcPr>
          <w:p w:rsidR="00C65D23" w:rsidRPr="00A224FE" w:rsidRDefault="00C65D23" w:rsidP="007F21B1">
            <w:pPr>
              <w:autoSpaceDE w:val="0"/>
              <w:autoSpaceDN w:val="0"/>
              <w:adjustRightInd w:val="0"/>
              <w:spacing w:line="211" w:lineRule="auto"/>
              <w:ind w:left="113" w:right="113"/>
              <w:contextualSpacing/>
              <w:jc w:val="center"/>
              <w:rPr>
                <w:rFonts w:ascii="Times New Roman" w:hAnsi="Times New Roman"/>
                <w:sz w:val="22"/>
                <w:szCs w:val="22"/>
              </w:rPr>
            </w:pPr>
            <w:r w:rsidRPr="00A224FE">
              <w:rPr>
                <w:rFonts w:ascii="Times New Roman" w:hAnsi="Times New Roman"/>
                <w:color w:val="000000"/>
                <w:sz w:val="22"/>
                <w:szCs w:val="22"/>
                <w:shd w:val="clear" w:color="auto" w:fill="FFFFFF"/>
              </w:rPr>
              <w:t>5 636</w:t>
            </w:r>
          </w:p>
        </w:tc>
      </w:tr>
    </w:tbl>
    <w:p w:rsidR="00B27C56" w:rsidRPr="005E296A" w:rsidRDefault="00B27C56" w:rsidP="00AF16A1">
      <w:pPr>
        <w:autoSpaceDE w:val="0"/>
        <w:autoSpaceDN w:val="0"/>
        <w:adjustRightInd w:val="0"/>
        <w:spacing w:after="0" w:line="271" w:lineRule="auto"/>
        <w:ind w:firstLine="851"/>
        <w:contextualSpacing/>
        <w:jc w:val="center"/>
        <w:rPr>
          <w:rFonts w:ascii="Times New Roman" w:hAnsi="Times New Roman"/>
          <w:sz w:val="24"/>
          <w:szCs w:val="24"/>
        </w:rPr>
      </w:pPr>
    </w:p>
    <w:p w:rsidR="00D4315A" w:rsidRPr="005E296A" w:rsidRDefault="00D4315A" w:rsidP="00AF16A1">
      <w:pPr>
        <w:widowControl w:val="0"/>
        <w:autoSpaceDE w:val="0"/>
        <w:autoSpaceDN w:val="0"/>
        <w:adjustRightInd w:val="0"/>
        <w:spacing w:after="0" w:line="281" w:lineRule="auto"/>
        <w:ind w:firstLine="851"/>
        <w:contextualSpacing/>
        <w:jc w:val="both"/>
        <w:rPr>
          <w:rFonts w:ascii="Times New Roman" w:hAnsi="Times New Roman"/>
          <w:sz w:val="24"/>
          <w:szCs w:val="24"/>
        </w:rPr>
      </w:pPr>
      <w:r w:rsidRPr="005E296A">
        <w:rPr>
          <w:rFonts w:ascii="Times New Roman" w:hAnsi="Times New Roman"/>
          <w:sz w:val="24"/>
          <w:szCs w:val="24"/>
        </w:rPr>
        <w:t xml:space="preserve">Содержанием кладбищ занимается администрация </w:t>
      </w:r>
      <w:r w:rsidR="00865C7B">
        <w:rPr>
          <w:rFonts w:ascii="Times New Roman" w:hAnsi="Times New Roman"/>
          <w:sz w:val="24"/>
          <w:szCs w:val="24"/>
        </w:rPr>
        <w:t>сельского</w:t>
      </w:r>
      <w:r w:rsidR="00E4457A">
        <w:rPr>
          <w:rFonts w:ascii="Times New Roman" w:hAnsi="Times New Roman"/>
          <w:sz w:val="24"/>
          <w:szCs w:val="24"/>
        </w:rPr>
        <w:t xml:space="preserve"> поселения</w:t>
      </w:r>
      <w:r w:rsidRPr="005E296A">
        <w:rPr>
          <w:rFonts w:ascii="Times New Roman" w:hAnsi="Times New Roman"/>
          <w:sz w:val="24"/>
          <w:szCs w:val="24"/>
        </w:rPr>
        <w:t xml:space="preserve">, очистка кладбищ от бытовых отходов и мусора производится силами населения и общественных работников. </w:t>
      </w:r>
    </w:p>
    <w:p w:rsidR="00440101" w:rsidRDefault="00440101" w:rsidP="00AF16A1">
      <w:pPr>
        <w:spacing w:after="0" w:line="281" w:lineRule="auto"/>
        <w:ind w:firstLine="851"/>
        <w:contextualSpacing/>
        <w:jc w:val="both"/>
        <w:rPr>
          <w:rFonts w:ascii="Times New Roman" w:hAnsi="Times New Roman" w:cs="Times New Roman"/>
          <w:b/>
          <w:color w:val="365F91" w:themeColor="accent1" w:themeShade="BF"/>
          <w:sz w:val="24"/>
          <w:szCs w:val="24"/>
        </w:rPr>
      </w:pPr>
      <w:bookmarkStart w:id="2" w:name="_Toc221507222"/>
    </w:p>
    <w:p w:rsidR="00B27C56" w:rsidRPr="00B27C56" w:rsidRDefault="00B27C56" w:rsidP="00AF16A1">
      <w:pPr>
        <w:spacing w:after="0" w:line="281" w:lineRule="auto"/>
        <w:ind w:firstLine="851"/>
        <w:contextualSpacing/>
        <w:jc w:val="both"/>
        <w:rPr>
          <w:rFonts w:ascii="Times New Roman" w:hAnsi="Times New Roman" w:cs="Times New Roman"/>
          <w:b/>
          <w:color w:val="365F91" w:themeColor="accent1" w:themeShade="BF"/>
          <w:sz w:val="24"/>
          <w:szCs w:val="24"/>
        </w:rPr>
      </w:pPr>
      <w:r w:rsidRPr="00B27C56">
        <w:rPr>
          <w:rFonts w:ascii="Times New Roman" w:hAnsi="Times New Roman" w:cs="Times New Roman"/>
          <w:b/>
          <w:color w:val="365F91" w:themeColor="accent1" w:themeShade="BF"/>
          <w:sz w:val="24"/>
          <w:szCs w:val="24"/>
        </w:rPr>
        <w:t>2.5 Транспортная инфраструктура</w:t>
      </w:r>
    </w:p>
    <w:p w:rsidR="00B27C56" w:rsidRDefault="00B27C56" w:rsidP="00AF16A1">
      <w:pPr>
        <w:spacing w:after="0" w:line="281" w:lineRule="auto"/>
        <w:ind w:firstLine="851"/>
        <w:contextualSpacing/>
        <w:jc w:val="both"/>
        <w:rPr>
          <w:rFonts w:ascii="Times New Roman" w:hAnsi="Times New Roman" w:cs="Times New Roman"/>
          <w:sz w:val="24"/>
          <w:szCs w:val="24"/>
        </w:rPr>
      </w:pPr>
    </w:p>
    <w:p w:rsidR="007F21B1" w:rsidRDefault="00480178" w:rsidP="007F21B1">
      <w:pPr>
        <w:spacing w:after="0" w:line="281" w:lineRule="auto"/>
        <w:ind w:firstLine="851"/>
        <w:contextualSpacing/>
        <w:jc w:val="both"/>
        <w:rPr>
          <w:rFonts w:ascii="Times New Roman" w:hAnsi="Times New Roman" w:cs="Times New Roman"/>
          <w:sz w:val="24"/>
          <w:szCs w:val="24"/>
        </w:rPr>
      </w:pPr>
      <w:r w:rsidRPr="007F21B1">
        <w:rPr>
          <w:rFonts w:ascii="Times New Roman" w:hAnsi="Times New Roman" w:cs="Times New Roman"/>
          <w:sz w:val="24"/>
          <w:szCs w:val="24"/>
        </w:rPr>
        <w:t xml:space="preserve">В транспортную инфраструктуру </w:t>
      </w:r>
      <w:proofErr w:type="spellStart"/>
      <w:r w:rsidR="007F21B1" w:rsidRPr="007F21B1">
        <w:rPr>
          <w:rFonts w:ascii="Times New Roman" w:hAnsi="Times New Roman" w:cs="Times New Roman"/>
          <w:sz w:val="24"/>
          <w:szCs w:val="24"/>
        </w:rPr>
        <w:t>Варжеляйского</w:t>
      </w:r>
      <w:proofErr w:type="spellEnd"/>
      <w:r w:rsidR="00186A9D" w:rsidRPr="007F21B1">
        <w:rPr>
          <w:rFonts w:ascii="Times New Roman" w:hAnsi="Times New Roman" w:cs="Times New Roman"/>
          <w:sz w:val="24"/>
          <w:szCs w:val="24"/>
        </w:rPr>
        <w:t xml:space="preserve"> </w:t>
      </w:r>
      <w:r w:rsidR="00865C7B" w:rsidRPr="007F21B1">
        <w:rPr>
          <w:rFonts w:ascii="Times New Roman" w:hAnsi="Times New Roman" w:cs="Times New Roman"/>
          <w:sz w:val="24"/>
          <w:szCs w:val="24"/>
        </w:rPr>
        <w:t>сельского</w:t>
      </w:r>
      <w:r w:rsidR="00E4457A" w:rsidRPr="007F21B1">
        <w:rPr>
          <w:rFonts w:ascii="Times New Roman" w:hAnsi="Times New Roman" w:cs="Times New Roman"/>
          <w:sz w:val="24"/>
          <w:szCs w:val="24"/>
        </w:rPr>
        <w:t xml:space="preserve"> поселения</w:t>
      </w:r>
      <w:r w:rsidRPr="007F21B1">
        <w:rPr>
          <w:rFonts w:ascii="Times New Roman" w:hAnsi="Times New Roman" w:cs="Times New Roman"/>
          <w:sz w:val="24"/>
          <w:szCs w:val="24"/>
        </w:rPr>
        <w:t xml:space="preserve"> входят автомобильные дороги, соединяющие </w:t>
      </w:r>
      <w:r w:rsidR="00E4457A" w:rsidRPr="007F21B1">
        <w:rPr>
          <w:rFonts w:ascii="Times New Roman" w:hAnsi="Times New Roman" w:cs="Times New Roman"/>
          <w:sz w:val="24"/>
          <w:szCs w:val="24"/>
        </w:rPr>
        <w:t>сельское поселение</w:t>
      </w:r>
      <w:r w:rsidR="00AF358E" w:rsidRPr="007F21B1">
        <w:rPr>
          <w:rFonts w:ascii="Times New Roman" w:hAnsi="Times New Roman" w:cs="Times New Roman"/>
          <w:sz w:val="24"/>
          <w:szCs w:val="24"/>
        </w:rPr>
        <w:t xml:space="preserve"> с соседними регионами</w:t>
      </w:r>
      <w:r w:rsidRPr="007F21B1">
        <w:rPr>
          <w:rFonts w:ascii="Times New Roman" w:hAnsi="Times New Roman" w:cs="Times New Roman"/>
          <w:sz w:val="24"/>
          <w:szCs w:val="24"/>
        </w:rPr>
        <w:t xml:space="preserve"> </w:t>
      </w:r>
      <w:r w:rsidR="00AF358E" w:rsidRPr="007F21B1">
        <w:rPr>
          <w:rFonts w:ascii="Times New Roman" w:hAnsi="Times New Roman" w:cs="Times New Roman"/>
          <w:sz w:val="24"/>
          <w:szCs w:val="24"/>
        </w:rPr>
        <w:t xml:space="preserve">и </w:t>
      </w:r>
      <w:r w:rsidR="00232F5E" w:rsidRPr="007F21B1">
        <w:rPr>
          <w:rFonts w:ascii="Times New Roman" w:hAnsi="Times New Roman" w:cs="Times New Roman"/>
          <w:sz w:val="24"/>
          <w:szCs w:val="24"/>
        </w:rPr>
        <w:t>с соседними районами.</w:t>
      </w:r>
      <w:r w:rsidR="007F21B1">
        <w:rPr>
          <w:rFonts w:ascii="Times New Roman" w:hAnsi="Times New Roman" w:cs="Times New Roman"/>
          <w:sz w:val="24"/>
          <w:szCs w:val="24"/>
        </w:rPr>
        <w:t xml:space="preserve"> </w:t>
      </w:r>
      <w:r w:rsidR="00211DAD" w:rsidRPr="007F21B1">
        <w:rPr>
          <w:rFonts w:ascii="Times New Roman" w:hAnsi="Times New Roman" w:cs="Times New Roman"/>
          <w:sz w:val="24"/>
          <w:szCs w:val="24"/>
        </w:rPr>
        <w:t xml:space="preserve">Расстояние от </w:t>
      </w:r>
      <w:r w:rsidR="007F21B1" w:rsidRPr="007F21B1">
        <w:rPr>
          <w:rFonts w:ascii="Times New Roman" w:hAnsi="Times New Roman" w:cs="Times New Roman"/>
          <w:sz w:val="24"/>
          <w:szCs w:val="24"/>
        </w:rPr>
        <w:t xml:space="preserve">административного центра с. </w:t>
      </w:r>
      <w:proofErr w:type="spellStart"/>
      <w:r w:rsidR="007F21B1" w:rsidRPr="007F21B1">
        <w:rPr>
          <w:rFonts w:ascii="Times New Roman" w:hAnsi="Times New Roman" w:cs="Times New Roman"/>
          <w:sz w:val="24"/>
          <w:szCs w:val="24"/>
        </w:rPr>
        <w:t>Варжеляй</w:t>
      </w:r>
      <w:proofErr w:type="spellEnd"/>
      <w:r w:rsidR="007F21B1" w:rsidRPr="007F21B1">
        <w:rPr>
          <w:rFonts w:ascii="Times New Roman" w:hAnsi="Times New Roman" w:cs="Times New Roman"/>
          <w:sz w:val="24"/>
          <w:szCs w:val="24"/>
        </w:rPr>
        <w:t xml:space="preserve"> </w:t>
      </w:r>
      <w:r w:rsidR="00E80BBB" w:rsidRPr="007F21B1">
        <w:rPr>
          <w:rFonts w:ascii="Times New Roman" w:hAnsi="Times New Roman" w:cs="Times New Roman"/>
          <w:sz w:val="24"/>
          <w:szCs w:val="24"/>
        </w:rPr>
        <w:t xml:space="preserve">до </w:t>
      </w:r>
      <w:r w:rsidR="00313149" w:rsidRPr="007F21B1">
        <w:rPr>
          <w:rFonts w:ascii="Times New Roman" w:hAnsi="Times New Roman" w:cs="Times New Roman"/>
          <w:sz w:val="24"/>
          <w:szCs w:val="24"/>
        </w:rPr>
        <w:t xml:space="preserve">районного центра – села </w:t>
      </w:r>
      <w:r w:rsidR="007F21B1" w:rsidRPr="007F21B1">
        <w:rPr>
          <w:rFonts w:ascii="Times New Roman" w:hAnsi="Times New Roman" w:cs="Times New Roman"/>
          <w:sz w:val="24"/>
          <w:szCs w:val="24"/>
        </w:rPr>
        <w:t xml:space="preserve">Торбеево </w:t>
      </w:r>
      <w:r w:rsidR="00211DAD" w:rsidRPr="007F21B1">
        <w:rPr>
          <w:rFonts w:ascii="Times New Roman" w:hAnsi="Times New Roman" w:cs="Times New Roman"/>
          <w:sz w:val="24"/>
          <w:szCs w:val="24"/>
        </w:rPr>
        <w:t xml:space="preserve">составляет </w:t>
      </w:r>
      <w:r w:rsidR="007F21B1" w:rsidRPr="007F21B1">
        <w:rPr>
          <w:rFonts w:ascii="Times New Roman" w:hAnsi="Times New Roman" w:cs="Times New Roman"/>
          <w:sz w:val="24"/>
          <w:szCs w:val="24"/>
        </w:rPr>
        <w:t>17</w:t>
      </w:r>
      <w:r w:rsidR="00A71C20" w:rsidRPr="007F21B1">
        <w:rPr>
          <w:rFonts w:ascii="Times New Roman" w:hAnsi="Times New Roman" w:cs="Times New Roman"/>
          <w:sz w:val="24"/>
          <w:szCs w:val="24"/>
        </w:rPr>
        <w:t xml:space="preserve"> км</w:t>
      </w:r>
      <w:r w:rsidR="00313149" w:rsidRPr="007F21B1">
        <w:rPr>
          <w:rFonts w:ascii="Times New Roman" w:hAnsi="Times New Roman" w:cs="Times New Roman"/>
          <w:sz w:val="24"/>
          <w:szCs w:val="24"/>
        </w:rPr>
        <w:t>.</w:t>
      </w:r>
    </w:p>
    <w:p w:rsidR="00EE36D0" w:rsidRDefault="00A71C20" w:rsidP="00EE36D0">
      <w:pPr>
        <w:pStyle w:val="S0"/>
        <w:spacing w:line="276" w:lineRule="auto"/>
        <w:ind w:firstLine="851"/>
        <w:rPr>
          <w:lang w:eastAsia="en-US"/>
        </w:rPr>
      </w:pPr>
      <w:r w:rsidRPr="007F21B1">
        <w:t xml:space="preserve">На </w:t>
      </w:r>
      <w:r w:rsidR="00EA3E11" w:rsidRPr="007F21B1">
        <w:rPr>
          <w:lang w:eastAsia="en-US"/>
        </w:rPr>
        <w:t xml:space="preserve">территории </w:t>
      </w:r>
      <w:r w:rsidR="00865C7B" w:rsidRPr="007F21B1">
        <w:rPr>
          <w:lang w:eastAsia="en-US"/>
        </w:rPr>
        <w:t>сельского</w:t>
      </w:r>
      <w:r w:rsidR="00E4457A" w:rsidRPr="007F21B1">
        <w:rPr>
          <w:lang w:eastAsia="en-US"/>
        </w:rPr>
        <w:t xml:space="preserve"> поселения</w:t>
      </w:r>
      <w:r w:rsidR="00E80BBB" w:rsidRPr="007F21B1">
        <w:rPr>
          <w:lang w:eastAsia="en-US"/>
        </w:rPr>
        <w:t xml:space="preserve"> </w:t>
      </w:r>
      <w:r w:rsidR="00EE36D0">
        <w:rPr>
          <w:lang w:eastAsia="en-US"/>
        </w:rPr>
        <w:t xml:space="preserve">проходит </w:t>
      </w:r>
      <w:r w:rsidR="00E80BBB" w:rsidRPr="007F21B1">
        <w:rPr>
          <w:lang w:eastAsia="en-US"/>
        </w:rPr>
        <w:t xml:space="preserve">железнодорожная сеть. </w:t>
      </w:r>
      <w:bookmarkEnd w:id="2"/>
      <w:r w:rsidR="00EE36D0">
        <w:rPr>
          <w:lang w:eastAsia="en-US"/>
        </w:rPr>
        <w:t xml:space="preserve"> Железнодорожное сообщение осуществляется через ЖД станцию </w:t>
      </w:r>
      <w:proofErr w:type="spellStart"/>
      <w:r w:rsidR="00EE36D0">
        <w:rPr>
          <w:lang w:eastAsia="en-US"/>
        </w:rPr>
        <w:t>Тобреево</w:t>
      </w:r>
      <w:proofErr w:type="spellEnd"/>
      <w:r w:rsidR="00EE36D0">
        <w:rPr>
          <w:lang w:eastAsia="en-US"/>
        </w:rPr>
        <w:t xml:space="preserve"> Куйбышевской железной дороги (рисунок 2.5-1)</w:t>
      </w:r>
      <w:r w:rsidR="008528D7">
        <w:rPr>
          <w:noProof/>
        </w:rPr>
        <w:t>.</w:t>
      </w:r>
    </w:p>
    <w:p w:rsidR="00EE36D0" w:rsidRDefault="00EE36D0" w:rsidP="00EE36D0">
      <w:pPr>
        <w:pStyle w:val="S0"/>
        <w:spacing w:line="276" w:lineRule="auto"/>
        <w:ind w:firstLine="0"/>
        <w:rPr>
          <w:lang w:eastAsia="en-US"/>
        </w:rPr>
      </w:pPr>
      <w:r>
        <w:rPr>
          <w:noProof/>
        </w:rPr>
        <w:lastRenderedPageBreak/>
        <w:drawing>
          <wp:inline distT="0" distB="0" distL="0" distR="0" wp14:anchorId="4F1AF301" wp14:editId="57E95750">
            <wp:extent cx="6210300" cy="502793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jbyshevskaya-zheleznaya-doroga.jpg"/>
                    <pic:cNvPicPr/>
                  </pic:nvPicPr>
                  <pic:blipFill>
                    <a:blip r:embed="rId13">
                      <a:extLst>
                        <a:ext uri="{28A0092B-C50C-407E-A947-70E740481C1C}">
                          <a14:useLocalDpi xmlns:a14="http://schemas.microsoft.com/office/drawing/2010/main" val="0"/>
                        </a:ext>
                      </a:extLst>
                    </a:blip>
                    <a:stretch>
                      <a:fillRect/>
                    </a:stretch>
                  </pic:blipFill>
                  <pic:spPr>
                    <a:xfrm>
                      <a:off x="0" y="0"/>
                      <a:ext cx="6210300" cy="5027930"/>
                    </a:xfrm>
                    <a:prstGeom prst="rect">
                      <a:avLst/>
                    </a:prstGeom>
                  </pic:spPr>
                </pic:pic>
              </a:graphicData>
            </a:graphic>
          </wp:inline>
        </w:drawing>
      </w:r>
    </w:p>
    <w:p w:rsidR="00EE36D0" w:rsidRDefault="00EE36D0" w:rsidP="00EE36D0">
      <w:pPr>
        <w:pStyle w:val="S0"/>
        <w:spacing w:line="276" w:lineRule="auto"/>
        <w:ind w:firstLine="0"/>
        <w:jc w:val="center"/>
      </w:pPr>
      <w:r>
        <w:t>Рисунок 2.5-1 – Фрагмент маршрутной карты Куйбышевской железной дороги</w:t>
      </w:r>
    </w:p>
    <w:p w:rsidR="00EE36D0" w:rsidRDefault="00EE36D0" w:rsidP="00EE36D0">
      <w:pPr>
        <w:pStyle w:val="S0"/>
        <w:spacing w:line="276" w:lineRule="auto"/>
        <w:ind w:firstLine="851"/>
      </w:pPr>
    </w:p>
    <w:p w:rsidR="00EE36D0" w:rsidRDefault="00EE36D0" w:rsidP="00EE36D0">
      <w:pPr>
        <w:pStyle w:val="S0"/>
        <w:spacing w:line="276" w:lineRule="auto"/>
        <w:ind w:firstLine="851"/>
      </w:pPr>
      <w:r>
        <w:t xml:space="preserve">Ситуационный план представлен на рисунке </w:t>
      </w:r>
      <w:proofErr w:type="gramStart"/>
      <w:r>
        <w:t>2.5.-</w:t>
      </w:r>
      <w:proofErr w:type="gramEnd"/>
      <w:r>
        <w:t>2.</w:t>
      </w:r>
    </w:p>
    <w:p w:rsidR="00EE36D0" w:rsidRDefault="00EE36D0" w:rsidP="00EE36D0">
      <w:pPr>
        <w:pStyle w:val="S0"/>
        <w:spacing w:line="276" w:lineRule="auto"/>
        <w:ind w:firstLine="851"/>
      </w:pPr>
    </w:p>
    <w:p w:rsidR="00EE36D0" w:rsidRDefault="00EE36D0" w:rsidP="00EE36D0">
      <w:pPr>
        <w:pStyle w:val="S0"/>
        <w:spacing w:line="276" w:lineRule="auto"/>
        <w:ind w:firstLine="851"/>
      </w:pPr>
      <w:r>
        <w:rPr>
          <w:noProof/>
        </w:rPr>
        <w:drawing>
          <wp:inline distT="0" distB="0" distL="0" distR="0" wp14:anchorId="2DC76BC2" wp14:editId="567DC732">
            <wp:extent cx="5381601" cy="2847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7-23_10-22-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5150" cy="2865729"/>
                    </a:xfrm>
                    <a:prstGeom prst="rect">
                      <a:avLst/>
                    </a:prstGeom>
                  </pic:spPr>
                </pic:pic>
              </a:graphicData>
            </a:graphic>
          </wp:inline>
        </w:drawing>
      </w:r>
    </w:p>
    <w:p w:rsidR="00EE36D0" w:rsidRDefault="00EE36D0" w:rsidP="007F21B1">
      <w:pPr>
        <w:pStyle w:val="S0"/>
        <w:spacing w:line="276" w:lineRule="auto"/>
        <w:ind w:firstLine="851"/>
        <w:rPr>
          <w:lang w:eastAsia="en-US"/>
        </w:rPr>
      </w:pPr>
      <w:r w:rsidRPr="00EE36D0">
        <w:rPr>
          <w:lang w:eastAsia="en-US"/>
        </w:rPr>
        <w:t>Рисунок 2.5-</w:t>
      </w:r>
      <w:r>
        <w:rPr>
          <w:lang w:eastAsia="en-US"/>
        </w:rPr>
        <w:t>2</w:t>
      </w:r>
      <w:r w:rsidRPr="00EE36D0">
        <w:rPr>
          <w:lang w:eastAsia="en-US"/>
        </w:rPr>
        <w:t xml:space="preserve"> – </w:t>
      </w:r>
      <w:r>
        <w:rPr>
          <w:lang w:eastAsia="en-US"/>
        </w:rPr>
        <w:t xml:space="preserve">Ситуационный план </w:t>
      </w:r>
      <w:proofErr w:type="gramStart"/>
      <w:r>
        <w:rPr>
          <w:lang w:eastAsia="en-US"/>
        </w:rPr>
        <w:t xml:space="preserve">маршрута </w:t>
      </w:r>
      <w:r w:rsidRPr="00EE36D0">
        <w:rPr>
          <w:lang w:eastAsia="en-US"/>
        </w:rPr>
        <w:t xml:space="preserve"> Куйбышевской</w:t>
      </w:r>
      <w:proofErr w:type="gramEnd"/>
      <w:r w:rsidRPr="00EE36D0">
        <w:rPr>
          <w:lang w:eastAsia="en-US"/>
        </w:rPr>
        <w:t xml:space="preserve"> железной дороги</w:t>
      </w:r>
    </w:p>
    <w:p w:rsidR="007F21B1" w:rsidRDefault="007F21B1" w:rsidP="007F21B1">
      <w:pPr>
        <w:pStyle w:val="S0"/>
        <w:spacing w:line="276" w:lineRule="auto"/>
        <w:ind w:firstLine="851"/>
        <w:contextualSpacing/>
      </w:pPr>
      <w:r w:rsidRPr="005E296A">
        <w:lastRenderedPageBreak/>
        <w:t>Воздушное сообщение осуществляется через аэропорт г. Саранска.</w:t>
      </w:r>
    </w:p>
    <w:p w:rsidR="007F21B1" w:rsidRDefault="00BE5632" w:rsidP="007F21B1">
      <w:pPr>
        <w:pStyle w:val="S0"/>
        <w:spacing w:line="276" w:lineRule="auto"/>
        <w:ind w:firstLine="851"/>
        <w:contextualSpacing/>
      </w:pPr>
      <w:r w:rsidRPr="00BE5632">
        <w:t xml:space="preserve">Согласно </w:t>
      </w:r>
      <w:proofErr w:type="gramStart"/>
      <w:r w:rsidRPr="00BE5632">
        <w:t>Постановлению Правительства Республики</w:t>
      </w:r>
      <w:proofErr w:type="gramEnd"/>
      <w:r w:rsidRPr="00BE5632">
        <w:t xml:space="preserve"> Мордовия от 16 марта 2009 года </w:t>
      </w:r>
      <w:r>
        <w:t>№</w:t>
      </w:r>
      <w:r w:rsidRPr="00BE5632">
        <w:t xml:space="preserve"> 100 «Об автомобильных дорогах общего пользования регионального или межмуниципального значения на территории Республики Мордовия» (с изме</w:t>
      </w:r>
      <w:r>
        <w:t xml:space="preserve">нениями на 20 апреля 2023 года) и </w:t>
      </w:r>
      <w:r w:rsidRPr="00BE5632">
        <w:t>сведениям системы контроля за формированием и использованием средств дорожных фондов</w:t>
      </w:r>
      <w:r>
        <w:t xml:space="preserve"> на территории </w:t>
      </w:r>
      <w:proofErr w:type="spellStart"/>
      <w:r>
        <w:t>Варжеляйского</w:t>
      </w:r>
      <w:proofErr w:type="spellEnd"/>
      <w:r>
        <w:t xml:space="preserve"> сельского поселения расположены следующие дороги (таблица 2.5-1).</w:t>
      </w:r>
    </w:p>
    <w:p w:rsidR="00BE5632" w:rsidRDefault="00BE5632" w:rsidP="007F21B1">
      <w:pPr>
        <w:pStyle w:val="S0"/>
        <w:spacing w:line="276" w:lineRule="auto"/>
        <w:ind w:firstLine="851"/>
        <w:contextualSpacing/>
      </w:pPr>
    </w:p>
    <w:p w:rsidR="005743D7" w:rsidRPr="005E296A" w:rsidRDefault="00403280" w:rsidP="00AF16A1">
      <w:pPr>
        <w:pStyle w:val="24"/>
        <w:spacing w:after="0" w:line="286" w:lineRule="auto"/>
        <w:ind w:left="0" w:firstLine="851"/>
        <w:contextualSpacing/>
        <w:jc w:val="both"/>
        <w:rPr>
          <w:rFonts w:ascii="Times New Roman" w:hAnsi="Times New Roman" w:cs="Times New Roman"/>
          <w:i/>
          <w:sz w:val="24"/>
          <w:szCs w:val="24"/>
        </w:rPr>
      </w:pPr>
      <w:r>
        <w:rPr>
          <w:rFonts w:ascii="Times New Roman" w:hAnsi="Times New Roman" w:cs="Times New Roman"/>
          <w:i/>
          <w:sz w:val="24"/>
          <w:szCs w:val="24"/>
        </w:rPr>
        <w:t xml:space="preserve">Таблица 2.5-1 Сведения о транспортной инфраструктуре </w:t>
      </w:r>
      <w:proofErr w:type="spellStart"/>
      <w:r w:rsidR="00146C47">
        <w:rPr>
          <w:rFonts w:ascii="Times New Roman" w:hAnsi="Times New Roman" w:cs="Times New Roman"/>
          <w:i/>
          <w:sz w:val="24"/>
          <w:szCs w:val="24"/>
        </w:rPr>
        <w:t>Варжеляйского</w:t>
      </w:r>
      <w:proofErr w:type="spellEnd"/>
      <w:r>
        <w:rPr>
          <w:rFonts w:ascii="Times New Roman" w:hAnsi="Times New Roman" w:cs="Times New Roman"/>
          <w:i/>
          <w:sz w:val="24"/>
          <w:szCs w:val="24"/>
        </w:rPr>
        <w:t xml:space="preserve"> </w:t>
      </w:r>
      <w:r w:rsidR="00865C7B">
        <w:rPr>
          <w:rFonts w:ascii="Times New Roman" w:hAnsi="Times New Roman" w:cs="Times New Roman"/>
          <w:i/>
          <w:sz w:val="24"/>
          <w:szCs w:val="24"/>
        </w:rPr>
        <w:t>сельского</w:t>
      </w:r>
      <w:r w:rsidR="00E4457A">
        <w:rPr>
          <w:rFonts w:ascii="Times New Roman" w:hAnsi="Times New Roman" w:cs="Times New Roman"/>
          <w:i/>
          <w:sz w:val="24"/>
          <w:szCs w:val="24"/>
        </w:rPr>
        <w:t xml:space="preserve"> поселения</w:t>
      </w:r>
      <w:r>
        <w:rPr>
          <w:rFonts w:ascii="Times New Roman" w:hAnsi="Times New Roman" w:cs="Times New Roman"/>
          <w:i/>
          <w:sz w:val="24"/>
          <w:szCs w:val="24"/>
        </w:rPr>
        <w:t xml:space="preserve"> </w:t>
      </w:r>
    </w:p>
    <w:tbl>
      <w:tblPr>
        <w:tblW w:w="9776" w:type="dxa"/>
        <w:tblLayout w:type="fixed"/>
        <w:tblLook w:val="04A0" w:firstRow="1" w:lastRow="0" w:firstColumn="1" w:lastColumn="0" w:noHBand="0" w:noVBand="1"/>
      </w:tblPr>
      <w:tblGrid>
        <w:gridCol w:w="534"/>
        <w:gridCol w:w="2438"/>
        <w:gridCol w:w="709"/>
        <w:gridCol w:w="1701"/>
        <w:gridCol w:w="2410"/>
        <w:gridCol w:w="1275"/>
        <w:gridCol w:w="709"/>
      </w:tblGrid>
      <w:tr w:rsidR="007F21B1" w:rsidRPr="003E1AD1" w:rsidTr="0090012F">
        <w:trPr>
          <w:cantSplit/>
          <w:trHeight w:val="1607"/>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 п/п</w:t>
            </w:r>
          </w:p>
        </w:tc>
        <w:tc>
          <w:tcPr>
            <w:tcW w:w="2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Идентификационный номер</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rsidR="00146C47" w:rsidRPr="003E1AD1" w:rsidRDefault="00146C47" w:rsidP="003E1AD1">
            <w:pPr>
              <w:spacing w:after="0" w:line="240" w:lineRule="auto"/>
              <w:ind w:left="-83" w:right="-108"/>
              <w:contextualSpacing/>
              <w:jc w:val="center"/>
              <w:rPr>
                <w:rFonts w:ascii="Times New Roman" w:hAnsi="Times New Roman" w:cs="Times New Roman"/>
                <w:b/>
                <w:sz w:val="20"/>
                <w:szCs w:val="20"/>
              </w:rPr>
            </w:pPr>
            <w:r w:rsidRPr="003E1AD1">
              <w:rPr>
                <w:rFonts w:ascii="Times New Roman" w:hAnsi="Times New Roman" w:cs="Times New Roman"/>
                <w:b/>
                <w:sz w:val="20"/>
                <w:szCs w:val="20"/>
              </w:rPr>
              <w:t xml:space="preserve">Учетный номер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ind w:left="-83" w:right="-108"/>
              <w:contextualSpacing/>
              <w:jc w:val="center"/>
              <w:rPr>
                <w:rFonts w:ascii="Times New Roman" w:hAnsi="Times New Roman" w:cs="Times New Roman"/>
                <w:b/>
                <w:sz w:val="20"/>
                <w:szCs w:val="20"/>
              </w:rPr>
            </w:pPr>
            <w:r w:rsidRPr="003E1AD1">
              <w:rPr>
                <w:rFonts w:ascii="Times New Roman" w:hAnsi="Times New Roman" w:cs="Times New Roman"/>
                <w:b/>
                <w:sz w:val="20"/>
                <w:szCs w:val="20"/>
              </w:rPr>
              <w:t>Наименование автомобильной дороги (далее, а/д)</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Значение</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Населенный пункт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rsidR="00146C47" w:rsidRPr="003E1AD1" w:rsidRDefault="00146C47" w:rsidP="003E1AD1">
            <w:pPr>
              <w:spacing w:after="0" w:line="240" w:lineRule="auto"/>
              <w:ind w:left="113" w:right="113"/>
              <w:contextualSpacing/>
              <w:jc w:val="center"/>
              <w:rPr>
                <w:rFonts w:ascii="Times New Roman" w:hAnsi="Times New Roman" w:cs="Times New Roman"/>
                <w:b/>
                <w:sz w:val="20"/>
                <w:szCs w:val="20"/>
              </w:rPr>
            </w:pPr>
            <w:r w:rsidRPr="003E1AD1">
              <w:rPr>
                <w:rFonts w:ascii="Times New Roman" w:hAnsi="Times New Roman" w:cs="Times New Roman"/>
                <w:b/>
                <w:sz w:val="20"/>
                <w:szCs w:val="20"/>
              </w:rPr>
              <w:t>Всего (км.)</w:t>
            </w:r>
          </w:p>
        </w:tc>
      </w:tr>
      <w:tr w:rsidR="007F21B1" w:rsidRPr="003E1AD1" w:rsidTr="007F21B1">
        <w:trPr>
          <w:cantSplit/>
          <w:trHeight w:val="628"/>
        </w:trPr>
        <w:tc>
          <w:tcPr>
            <w:tcW w:w="534"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1</w:t>
            </w:r>
          </w:p>
        </w:tc>
        <w:tc>
          <w:tcPr>
            <w:tcW w:w="2438"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89 654 405 ОП МОВ 05</w:t>
            </w:r>
          </w:p>
        </w:tc>
        <w:tc>
          <w:tcPr>
            <w:tcW w:w="709"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местного значения</w:t>
            </w:r>
          </w:p>
        </w:tc>
        <w:tc>
          <w:tcPr>
            <w:tcW w:w="1275"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 xml:space="preserve">д. Новое </w:t>
            </w:r>
            <w:proofErr w:type="spellStart"/>
            <w:r w:rsidRPr="003E1AD1">
              <w:rPr>
                <w:rFonts w:ascii="Times New Roman" w:eastAsia="Times New Roman" w:hAnsi="Times New Roman" w:cs="Times New Roman"/>
                <w:sz w:val="20"/>
                <w:szCs w:val="20"/>
              </w:rPr>
              <w:t>Четово</w:t>
            </w:r>
            <w:proofErr w:type="spellEnd"/>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146C47"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0,9</w:t>
            </w:r>
          </w:p>
        </w:tc>
      </w:tr>
      <w:tr w:rsidR="007F21B1" w:rsidRPr="003E1AD1" w:rsidTr="007F21B1">
        <w:trPr>
          <w:cantSplit/>
          <w:trHeight w:val="1705"/>
        </w:trPr>
        <w:tc>
          <w:tcPr>
            <w:tcW w:w="534"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2</w:t>
            </w:r>
          </w:p>
        </w:tc>
        <w:tc>
          <w:tcPr>
            <w:tcW w:w="2438"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ОП РЗ 89 К-254-01</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146C47"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РЗ 89 К-254-01</w:t>
            </w:r>
          </w:p>
        </w:tc>
        <w:tc>
          <w:tcPr>
            <w:tcW w:w="1701" w:type="dxa"/>
            <w:tcBorders>
              <w:top w:val="single" w:sz="4" w:space="0" w:color="auto"/>
              <w:left w:val="single" w:sz="4" w:space="0" w:color="auto"/>
              <w:bottom w:val="single" w:sz="4" w:space="0" w:color="auto"/>
              <w:right w:val="single" w:sz="4" w:space="0" w:color="auto"/>
            </w:tcBorders>
            <w:vAlign w:val="center"/>
          </w:tcPr>
          <w:p w:rsidR="00146C47"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roofErr w:type="spellStart"/>
            <w:r w:rsidRPr="003E1AD1">
              <w:rPr>
                <w:rFonts w:ascii="Times New Roman" w:eastAsia="Times New Roman" w:hAnsi="Times New Roman" w:cs="Times New Roman"/>
                <w:sz w:val="20"/>
                <w:szCs w:val="20"/>
              </w:rPr>
              <w:t>р.п</w:t>
            </w:r>
            <w:proofErr w:type="spellEnd"/>
            <w:r w:rsidRPr="003E1AD1">
              <w:rPr>
                <w:rFonts w:ascii="Times New Roman" w:eastAsia="Times New Roman" w:hAnsi="Times New Roman" w:cs="Times New Roman"/>
                <w:sz w:val="20"/>
                <w:szCs w:val="20"/>
              </w:rPr>
              <w:t xml:space="preserve">. Торбеево - с. </w:t>
            </w:r>
            <w:proofErr w:type="spellStart"/>
            <w:r w:rsidRPr="003E1AD1">
              <w:rPr>
                <w:rFonts w:ascii="Times New Roman" w:eastAsia="Times New Roman" w:hAnsi="Times New Roman" w:cs="Times New Roman"/>
                <w:sz w:val="20"/>
                <w:szCs w:val="20"/>
              </w:rPr>
              <w:t>Виндрей</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регионального или межмуниципального значения</w:t>
            </w:r>
          </w:p>
        </w:tc>
        <w:tc>
          <w:tcPr>
            <w:tcW w:w="1275"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146C47"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27</w:t>
            </w:r>
          </w:p>
        </w:tc>
      </w:tr>
      <w:tr w:rsidR="007F21B1" w:rsidRPr="003E1AD1" w:rsidTr="007F21B1">
        <w:trPr>
          <w:cantSplit/>
          <w:trHeight w:val="535"/>
        </w:trPr>
        <w:tc>
          <w:tcPr>
            <w:tcW w:w="534"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3</w:t>
            </w:r>
          </w:p>
        </w:tc>
        <w:tc>
          <w:tcPr>
            <w:tcW w:w="2438"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89 654 405 ОП МОВ 07</w:t>
            </w:r>
          </w:p>
        </w:tc>
        <w:tc>
          <w:tcPr>
            <w:tcW w:w="709"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146C47"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146C47"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местного значения</w:t>
            </w:r>
          </w:p>
        </w:tc>
        <w:tc>
          <w:tcPr>
            <w:tcW w:w="1275" w:type="dxa"/>
            <w:tcBorders>
              <w:top w:val="single" w:sz="4" w:space="0" w:color="auto"/>
              <w:left w:val="single" w:sz="4" w:space="0" w:color="auto"/>
              <w:bottom w:val="single" w:sz="4" w:space="0" w:color="auto"/>
              <w:right w:val="single" w:sz="4" w:space="0" w:color="auto"/>
            </w:tcBorders>
            <w:vAlign w:val="center"/>
          </w:tcPr>
          <w:p w:rsidR="00146C47"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д. Вязовка</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702905"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1.3</w:t>
            </w:r>
          </w:p>
        </w:tc>
      </w:tr>
      <w:tr w:rsidR="00702905" w:rsidRPr="003E1AD1" w:rsidTr="007F21B1">
        <w:trPr>
          <w:cantSplit/>
          <w:trHeight w:val="629"/>
        </w:trPr>
        <w:tc>
          <w:tcPr>
            <w:tcW w:w="534"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4</w:t>
            </w:r>
          </w:p>
        </w:tc>
        <w:tc>
          <w:tcPr>
            <w:tcW w:w="2438"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89 654 405 ОП МОВ 02</w:t>
            </w:r>
          </w:p>
        </w:tc>
        <w:tc>
          <w:tcPr>
            <w:tcW w:w="709" w:type="dxa"/>
            <w:vMerge w:val="restart"/>
            <w:tcBorders>
              <w:top w:val="single" w:sz="4" w:space="0" w:color="auto"/>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1701" w:type="dxa"/>
            <w:vMerge w:val="restart"/>
            <w:tcBorders>
              <w:top w:val="single" w:sz="4" w:space="0" w:color="auto"/>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местного значения</w:t>
            </w:r>
          </w:p>
        </w:tc>
        <w:tc>
          <w:tcPr>
            <w:tcW w:w="1275" w:type="dxa"/>
            <w:vMerge w:val="restart"/>
            <w:tcBorders>
              <w:top w:val="single" w:sz="4" w:space="0" w:color="auto"/>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 xml:space="preserve">с. </w:t>
            </w:r>
            <w:proofErr w:type="spellStart"/>
            <w:r w:rsidRPr="003E1AD1">
              <w:rPr>
                <w:rFonts w:ascii="Times New Roman" w:eastAsia="Times New Roman" w:hAnsi="Times New Roman" w:cs="Times New Roman"/>
                <w:sz w:val="20"/>
                <w:szCs w:val="20"/>
              </w:rPr>
              <w:t>Варжеляй</w:t>
            </w:r>
            <w:proofErr w:type="spellEnd"/>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702905"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1.7</w:t>
            </w:r>
          </w:p>
        </w:tc>
      </w:tr>
      <w:tr w:rsidR="00702905" w:rsidRPr="003E1AD1" w:rsidTr="007F21B1">
        <w:trPr>
          <w:cantSplit/>
          <w:trHeight w:val="510"/>
        </w:trPr>
        <w:tc>
          <w:tcPr>
            <w:tcW w:w="534"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5</w:t>
            </w:r>
          </w:p>
        </w:tc>
        <w:tc>
          <w:tcPr>
            <w:tcW w:w="2438"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89 654 405 ОП МОВ 03</w:t>
            </w:r>
          </w:p>
        </w:tc>
        <w:tc>
          <w:tcPr>
            <w:tcW w:w="709" w:type="dxa"/>
            <w:vMerge/>
            <w:tcBorders>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1701" w:type="dxa"/>
            <w:vMerge/>
            <w:tcBorders>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2410" w:type="dxa"/>
            <w:vMerge/>
            <w:tcBorders>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1275" w:type="dxa"/>
            <w:vMerge/>
            <w:tcBorders>
              <w:left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702905"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1.5</w:t>
            </w:r>
          </w:p>
        </w:tc>
      </w:tr>
      <w:tr w:rsidR="00702905" w:rsidRPr="003E1AD1" w:rsidTr="007F21B1">
        <w:trPr>
          <w:cantSplit/>
          <w:trHeight w:val="504"/>
        </w:trPr>
        <w:tc>
          <w:tcPr>
            <w:tcW w:w="534"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6</w:t>
            </w:r>
          </w:p>
        </w:tc>
        <w:tc>
          <w:tcPr>
            <w:tcW w:w="2438"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89 654 405 ОП МОВ 04</w:t>
            </w:r>
          </w:p>
        </w:tc>
        <w:tc>
          <w:tcPr>
            <w:tcW w:w="709" w:type="dxa"/>
            <w:vMerge/>
            <w:tcBorders>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1701" w:type="dxa"/>
            <w:vMerge/>
            <w:tcBorders>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2410" w:type="dxa"/>
            <w:vMerge/>
            <w:tcBorders>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1275" w:type="dxa"/>
            <w:vMerge/>
            <w:tcBorders>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702905"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0.8</w:t>
            </w:r>
          </w:p>
        </w:tc>
      </w:tr>
      <w:tr w:rsidR="00702905" w:rsidRPr="003E1AD1" w:rsidTr="007F21B1">
        <w:trPr>
          <w:cantSplit/>
          <w:trHeight w:val="523"/>
        </w:trPr>
        <w:tc>
          <w:tcPr>
            <w:tcW w:w="534"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7</w:t>
            </w:r>
          </w:p>
        </w:tc>
        <w:tc>
          <w:tcPr>
            <w:tcW w:w="2438"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89 654 405 ОП МОВ 06</w:t>
            </w:r>
          </w:p>
        </w:tc>
        <w:tc>
          <w:tcPr>
            <w:tcW w:w="709"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местного значения</w:t>
            </w:r>
          </w:p>
        </w:tc>
        <w:tc>
          <w:tcPr>
            <w:tcW w:w="1275"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 xml:space="preserve">д. Старое </w:t>
            </w:r>
            <w:proofErr w:type="spellStart"/>
            <w:r w:rsidRPr="003E1AD1">
              <w:rPr>
                <w:rFonts w:ascii="Times New Roman" w:eastAsia="Times New Roman" w:hAnsi="Times New Roman" w:cs="Times New Roman"/>
                <w:sz w:val="20"/>
                <w:szCs w:val="20"/>
              </w:rPr>
              <w:t>Четово</w:t>
            </w:r>
            <w:proofErr w:type="spellEnd"/>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702905"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1.5</w:t>
            </w:r>
          </w:p>
        </w:tc>
      </w:tr>
      <w:tr w:rsidR="00702905" w:rsidRPr="003E1AD1" w:rsidTr="00EA36D7">
        <w:trPr>
          <w:cantSplit/>
          <w:trHeight w:val="549"/>
        </w:trPr>
        <w:tc>
          <w:tcPr>
            <w:tcW w:w="534"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8</w:t>
            </w:r>
          </w:p>
        </w:tc>
        <w:tc>
          <w:tcPr>
            <w:tcW w:w="2438"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89 654 405 ОП МОВ 08</w:t>
            </w:r>
          </w:p>
        </w:tc>
        <w:tc>
          <w:tcPr>
            <w:tcW w:w="709"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местного значения</w:t>
            </w:r>
          </w:p>
        </w:tc>
        <w:tc>
          <w:tcPr>
            <w:tcW w:w="1275"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с. Куликово</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702905"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2.5</w:t>
            </w:r>
          </w:p>
        </w:tc>
      </w:tr>
    </w:tbl>
    <w:p w:rsidR="00313149" w:rsidRDefault="00313149" w:rsidP="00AF16A1">
      <w:pPr>
        <w:widowControl w:val="0"/>
        <w:spacing w:after="0" w:line="286" w:lineRule="auto"/>
        <w:ind w:firstLine="851"/>
        <w:contextualSpacing/>
        <w:jc w:val="both"/>
        <w:rPr>
          <w:rFonts w:ascii="Times New Roman" w:hAnsi="Times New Roman" w:cs="Times New Roman"/>
          <w:sz w:val="24"/>
          <w:szCs w:val="24"/>
        </w:rPr>
      </w:pPr>
    </w:p>
    <w:p w:rsidR="009A37BC" w:rsidRPr="005743D7" w:rsidRDefault="00473BA9" w:rsidP="00D3224F">
      <w:pPr>
        <w:widowControl w:val="0"/>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Основу уличной сети составляют жилые улицы.</w:t>
      </w:r>
    </w:p>
    <w:p w:rsidR="003E13FB" w:rsidRDefault="000D2012" w:rsidP="00D3224F">
      <w:pPr>
        <w:pStyle w:val="24"/>
        <w:spacing w:after="0" w:line="276" w:lineRule="auto"/>
        <w:ind w:left="0" w:firstLine="851"/>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В зависимости от класса и (или) категории автомобильных дорог с учетом перспектив их развития ширина каждой придорожной по</w:t>
      </w:r>
      <w:r w:rsidR="003E13FB">
        <w:rPr>
          <w:rFonts w:ascii="Times New Roman" w:hAnsi="Times New Roman" w:cs="Times New Roman"/>
          <w:color w:val="000000"/>
          <w:sz w:val="24"/>
          <w:szCs w:val="24"/>
        </w:rPr>
        <w:t>лосы устанавливается в размере:</w:t>
      </w:r>
    </w:p>
    <w:p w:rsidR="003E13FB" w:rsidRPr="000D3A91" w:rsidRDefault="000D2012" w:rsidP="00D3224F">
      <w:pPr>
        <w:pStyle w:val="24"/>
        <w:numPr>
          <w:ilvl w:val="0"/>
          <w:numId w:val="8"/>
        </w:numPr>
        <w:spacing w:after="0" w:line="276" w:lineRule="auto"/>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семидесяти пяти метров </w:t>
      </w:r>
      <w:r w:rsidR="000D3A91">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для автомобильных д</w:t>
      </w:r>
      <w:r w:rsidR="003E13FB" w:rsidRPr="000D3A91">
        <w:rPr>
          <w:rFonts w:ascii="Times New Roman" w:hAnsi="Times New Roman" w:cs="Times New Roman"/>
          <w:color w:val="000000"/>
          <w:sz w:val="24"/>
          <w:szCs w:val="24"/>
        </w:rPr>
        <w:t>орог первой и второй категорий;</w:t>
      </w:r>
    </w:p>
    <w:p w:rsidR="003E13FB" w:rsidRPr="000D3A91" w:rsidRDefault="000D2012" w:rsidP="00D3224F">
      <w:pPr>
        <w:pStyle w:val="24"/>
        <w:numPr>
          <w:ilvl w:val="0"/>
          <w:numId w:val="8"/>
        </w:numPr>
        <w:spacing w:after="0" w:line="276" w:lineRule="auto"/>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пятидесяти метров </w:t>
      </w:r>
      <w:r w:rsidR="000D3A91">
        <w:rPr>
          <w:rFonts w:ascii="Times New Roman" w:hAnsi="Times New Roman" w:cs="Times New Roman"/>
          <w:color w:val="000000"/>
          <w:sz w:val="24"/>
          <w:szCs w:val="24"/>
        </w:rPr>
        <w:t>–</w:t>
      </w:r>
      <w:r w:rsidRPr="000D3A91">
        <w:rPr>
          <w:rFonts w:ascii="Times New Roman" w:hAnsi="Times New Roman" w:cs="Times New Roman"/>
          <w:color w:val="000000"/>
          <w:sz w:val="24"/>
          <w:szCs w:val="24"/>
        </w:rPr>
        <w:t xml:space="preserve"> для автомобильных дорог третьей и четвертой ка</w:t>
      </w:r>
      <w:r w:rsidR="003E13FB" w:rsidRPr="000D3A91">
        <w:rPr>
          <w:rFonts w:ascii="Times New Roman" w:hAnsi="Times New Roman" w:cs="Times New Roman"/>
          <w:color w:val="000000"/>
          <w:sz w:val="24"/>
          <w:szCs w:val="24"/>
        </w:rPr>
        <w:t>тегорий;</w:t>
      </w:r>
    </w:p>
    <w:p w:rsidR="00A10F57" w:rsidRPr="000D3A91" w:rsidRDefault="000D2012" w:rsidP="00D3224F">
      <w:pPr>
        <w:pStyle w:val="24"/>
        <w:numPr>
          <w:ilvl w:val="0"/>
          <w:numId w:val="8"/>
        </w:numPr>
        <w:spacing w:after="0" w:line="276" w:lineRule="auto"/>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двадцати пяти метров </w:t>
      </w:r>
      <w:r w:rsidR="000D3A91">
        <w:rPr>
          <w:rFonts w:ascii="Times New Roman" w:hAnsi="Times New Roman" w:cs="Times New Roman"/>
          <w:color w:val="000000"/>
          <w:sz w:val="24"/>
          <w:szCs w:val="24"/>
        </w:rPr>
        <w:t>–</w:t>
      </w:r>
      <w:r w:rsidRPr="005E296A">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для автомобильных дорог пятой категории;</w:t>
      </w:r>
    </w:p>
    <w:p w:rsidR="000D2012" w:rsidRPr="000D3A91" w:rsidRDefault="00951A7F" w:rsidP="00D3224F">
      <w:pPr>
        <w:pStyle w:val="24"/>
        <w:numPr>
          <w:ilvl w:val="0"/>
          <w:numId w:val="8"/>
        </w:numPr>
        <w:spacing w:after="0" w:line="276" w:lineRule="auto"/>
        <w:ind w:left="0" w:firstLine="851"/>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ста метров </w:t>
      </w:r>
      <w:r w:rsidR="000D3A91">
        <w:rPr>
          <w:rFonts w:ascii="Times New Roman" w:hAnsi="Times New Roman" w:cs="Times New Roman"/>
          <w:color w:val="000000"/>
          <w:sz w:val="24"/>
          <w:szCs w:val="24"/>
        </w:rPr>
        <w:t>–</w:t>
      </w:r>
      <w:r w:rsidRPr="005E296A">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 xml:space="preserve">для подъездных дорог, соединяющих административные центры (столицы) субъектов Российской Федерации, города федерального значения Москву и Санкт- Петербург с другими населенными пунктами, а также для участков автомобильных дорог </w:t>
      </w:r>
      <w:r w:rsidRPr="000D3A91">
        <w:rPr>
          <w:rFonts w:ascii="Times New Roman" w:hAnsi="Times New Roman" w:cs="Times New Roman"/>
          <w:color w:val="000000"/>
          <w:sz w:val="24"/>
          <w:szCs w:val="24"/>
        </w:rPr>
        <w:lastRenderedPageBreak/>
        <w:t>общего пользования федерального значения, построенных для объездов городов с численностью населения до двухсот пятидесяти тысяч человек;</w:t>
      </w:r>
    </w:p>
    <w:p w:rsidR="00951A7F" w:rsidRPr="000D3A91" w:rsidRDefault="00951A7F" w:rsidP="00D3224F">
      <w:pPr>
        <w:pStyle w:val="24"/>
        <w:numPr>
          <w:ilvl w:val="0"/>
          <w:numId w:val="8"/>
        </w:numPr>
        <w:spacing w:after="0" w:line="276" w:lineRule="auto"/>
        <w:ind w:left="0" w:firstLine="851"/>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ста пятидесяти метров </w:t>
      </w:r>
      <w:r w:rsidR="000D3A91">
        <w:rPr>
          <w:rFonts w:ascii="Times New Roman" w:hAnsi="Times New Roman" w:cs="Times New Roman"/>
          <w:color w:val="000000"/>
          <w:sz w:val="24"/>
          <w:szCs w:val="24"/>
        </w:rPr>
        <w:t>–</w:t>
      </w:r>
      <w:r w:rsidRPr="005E296A">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для участков автомобильных дорог, построенных для объездов городов с численностью населения свыше двухсот пятидесяти тысяч человек.</w:t>
      </w:r>
    </w:p>
    <w:p w:rsidR="00951A7F" w:rsidRDefault="00903294" w:rsidP="00D3224F">
      <w:pPr>
        <w:pStyle w:val="24"/>
        <w:spacing w:after="0" w:line="276" w:lineRule="auto"/>
        <w:ind w:left="0" w:firstLine="851"/>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BE5632" w:rsidRDefault="00BE5632" w:rsidP="00D3224F">
      <w:pPr>
        <w:pStyle w:val="24"/>
        <w:spacing w:after="0" w:line="276" w:lineRule="auto"/>
        <w:ind w:left="0" w:firstLine="851"/>
        <w:contextualSpacing/>
        <w:jc w:val="both"/>
        <w:rPr>
          <w:rFonts w:ascii="Times New Roman" w:hAnsi="Times New Roman" w:cs="Times New Roman"/>
          <w:i/>
          <w:color w:val="000000"/>
          <w:sz w:val="24"/>
          <w:szCs w:val="24"/>
        </w:rPr>
      </w:pPr>
    </w:p>
    <w:p w:rsidR="00BE5632" w:rsidRPr="00BE5632" w:rsidRDefault="00BE5632" w:rsidP="00D3224F">
      <w:pPr>
        <w:pStyle w:val="24"/>
        <w:spacing w:after="0" w:line="276" w:lineRule="auto"/>
        <w:ind w:left="0" w:firstLine="851"/>
        <w:contextualSpacing/>
        <w:jc w:val="both"/>
        <w:rPr>
          <w:rFonts w:ascii="Times New Roman" w:hAnsi="Times New Roman" w:cs="Times New Roman"/>
          <w:i/>
          <w:color w:val="000000"/>
          <w:sz w:val="24"/>
          <w:szCs w:val="24"/>
        </w:rPr>
      </w:pPr>
      <w:r w:rsidRPr="00BE5632">
        <w:rPr>
          <w:rFonts w:ascii="Times New Roman" w:hAnsi="Times New Roman" w:cs="Times New Roman"/>
          <w:i/>
          <w:color w:val="000000"/>
          <w:sz w:val="24"/>
          <w:szCs w:val="24"/>
        </w:rPr>
        <w:t xml:space="preserve">Таблица 2.7-2 Основные показатели улично-дорожной сети населенных пунктов </w:t>
      </w:r>
      <w:proofErr w:type="spellStart"/>
      <w:r>
        <w:rPr>
          <w:rFonts w:ascii="Times New Roman" w:hAnsi="Times New Roman" w:cs="Times New Roman"/>
          <w:i/>
          <w:color w:val="000000"/>
          <w:sz w:val="24"/>
          <w:szCs w:val="24"/>
        </w:rPr>
        <w:t>Варжеляйского</w:t>
      </w:r>
      <w:proofErr w:type="spellEnd"/>
      <w:r>
        <w:rPr>
          <w:rFonts w:ascii="Times New Roman" w:hAnsi="Times New Roman" w:cs="Times New Roman"/>
          <w:i/>
          <w:color w:val="000000"/>
          <w:sz w:val="24"/>
          <w:szCs w:val="24"/>
        </w:rPr>
        <w:t xml:space="preserve"> </w:t>
      </w:r>
      <w:r w:rsidRPr="00BE5632">
        <w:rPr>
          <w:rFonts w:ascii="Times New Roman" w:hAnsi="Times New Roman" w:cs="Times New Roman"/>
          <w:i/>
          <w:color w:val="000000"/>
          <w:sz w:val="24"/>
          <w:szCs w:val="24"/>
        </w:rPr>
        <w:t>сельского поселения</w:t>
      </w:r>
    </w:p>
    <w:tbl>
      <w:tblPr>
        <w:tblStyle w:val="af5"/>
        <w:tblW w:w="0" w:type="auto"/>
        <w:jc w:val="center"/>
        <w:tblLook w:val="04A0" w:firstRow="1" w:lastRow="0" w:firstColumn="1" w:lastColumn="0" w:noHBand="0" w:noVBand="1"/>
      </w:tblPr>
      <w:tblGrid>
        <w:gridCol w:w="562"/>
        <w:gridCol w:w="5245"/>
      </w:tblGrid>
      <w:tr w:rsidR="00BE5632" w:rsidRPr="00202FE7" w:rsidTr="0090012F">
        <w:trPr>
          <w:trHeight w:val="643"/>
          <w:jc w:val="center"/>
        </w:trPr>
        <w:tc>
          <w:tcPr>
            <w:tcW w:w="562" w:type="dxa"/>
          </w:tcPr>
          <w:p w:rsidR="00BE5632" w:rsidRPr="00202FE7" w:rsidRDefault="00BE5632" w:rsidP="00BE5632">
            <w:pPr>
              <w:jc w:val="center"/>
              <w:rPr>
                <w:rFonts w:ascii="Times New Roman" w:hAnsi="Times New Roman"/>
                <w:sz w:val="24"/>
                <w:szCs w:val="24"/>
              </w:rPr>
            </w:pPr>
            <w:r w:rsidRPr="00202FE7">
              <w:rPr>
                <w:rFonts w:ascii="Times New Roman" w:hAnsi="Times New Roman"/>
                <w:sz w:val="24"/>
                <w:szCs w:val="24"/>
              </w:rPr>
              <w:t>№ п/п</w:t>
            </w:r>
          </w:p>
        </w:tc>
        <w:tc>
          <w:tcPr>
            <w:tcW w:w="5245" w:type="dxa"/>
          </w:tcPr>
          <w:p w:rsidR="00BE5632" w:rsidRPr="00202FE7" w:rsidRDefault="00BE5632" w:rsidP="00BE5632">
            <w:pPr>
              <w:jc w:val="center"/>
              <w:rPr>
                <w:rFonts w:ascii="Times New Roman" w:hAnsi="Times New Roman"/>
                <w:sz w:val="24"/>
                <w:szCs w:val="24"/>
              </w:rPr>
            </w:pPr>
            <w:r w:rsidRPr="00202FE7">
              <w:rPr>
                <w:rFonts w:ascii="Times New Roman" w:hAnsi="Times New Roman"/>
                <w:sz w:val="24"/>
                <w:szCs w:val="24"/>
              </w:rPr>
              <w:t>Название улицы</w:t>
            </w:r>
          </w:p>
        </w:tc>
      </w:tr>
      <w:tr w:rsidR="00BE5632" w:rsidRPr="00202FE7" w:rsidTr="0090012F">
        <w:trPr>
          <w:trHeight w:val="425"/>
          <w:jc w:val="center"/>
        </w:trPr>
        <w:tc>
          <w:tcPr>
            <w:tcW w:w="5807" w:type="dxa"/>
            <w:gridSpan w:val="2"/>
          </w:tcPr>
          <w:p w:rsidR="00BE5632" w:rsidRPr="00202FE7" w:rsidRDefault="00BE5632" w:rsidP="00BE5632">
            <w:pPr>
              <w:jc w:val="center"/>
              <w:rPr>
                <w:rFonts w:ascii="Times New Roman" w:hAnsi="Times New Roman"/>
                <w:b/>
                <w:i/>
                <w:sz w:val="24"/>
                <w:szCs w:val="24"/>
                <w:u w:val="single"/>
              </w:rPr>
            </w:pPr>
            <w:r w:rsidRPr="00202FE7">
              <w:rPr>
                <w:rFonts w:ascii="Times New Roman" w:hAnsi="Times New Roman"/>
                <w:b/>
                <w:i/>
                <w:sz w:val="24"/>
                <w:szCs w:val="24"/>
                <w:u w:val="single"/>
              </w:rPr>
              <w:t xml:space="preserve">с. </w:t>
            </w:r>
            <w:proofErr w:type="spellStart"/>
            <w:r w:rsidRPr="00202FE7">
              <w:rPr>
                <w:rFonts w:ascii="Times New Roman" w:hAnsi="Times New Roman"/>
                <w:b/>
                <w:i/>
                <w:sz w:val="24"/>
                <w:szCs w:val="24"/>
                <w:u w:val="single"/>
              </w:rPr>
              <w:t>Варжеляй</w:t>
            </w:r>
            <w:proofErr w:type="spellEnd"/>
          </w:p>
        </w:tc>
      </w:tr>
      <w:tr w:rsidR="00BE5632" w:rsidRPr="00202FE7" w:rsidTr="00BE5632">
        <w:trPr>
          <w:jc w:val="center"/>
        </w:trPr>
        <w:tc>
          <w:tcPr>
            <w:tcW w:w="562" w:type="dxa"/>
          </w:tcPr>
          <w:p w:rsidR="00BE5632" w:rsidRPr="00202FE7" w:rsidRDefault="00BE5632" w:rsidP="00D3224F">
            <w:pPr>
              <w:pStyle w:val="24"/>
              <w:spacing w:after="0" w:line="276" w:lineRule="auto"/>
              <w:ind w:left="0"/>
              <w:contextualSpacing/>
              <w:jc w:val="both"/>
              <w:rPr>
                <w:rFonts w:ascii="Times New Roman" w:hAnsi="Times New Roman"/>
                <w:color w:val="000000"/>
                <w:sz w:val="24"/>
                <w:szCs w:val="24"/>
              </w:rPr>
            </w:pPr>
            <w:r w:rsidRPr="00202FE7">
              <w:rPr>
                <w:rFonts w:ascii="Times New Roman" w:hAnsi="Times New Roman"/>
                <w:color w:val="000000"/>
                <w:sz w:val="24"/>
                <w:szCs w:val="24"/>
              </w:rPr>
              <w:t>1</w:t>
            </w:r>
          </w:p>
        </w:tc>
        <w:tc>
          <w:tcPr>
            <w:tcW w:w="5245" w:type="dxa"/>
          </w:tcPr>
          <w:p w:rsidR="00BE5632" w:rsidRPr="00202FE7" w:rsidRDefault="00BE5632"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Ул.2-я Советская</w:t>
            </w:r>
          </w:p>
        </w:tc>
      </w:tr>
      <w:tr w:rsidR="00BE5632" w:rsidRPr="00202FE7" w:rsidTr="00BE5632">
        <w:trPr>
          <w:jc w:val="center"/>
        </w:trPr>
        <w:tc>
          <w:tcPr>
            <w:tcW w:w="562" w:type="dxa"/>
          </w:tcPr>
          <w:p w:rsidR="00BE5632" w:rsidRPr="00202FE7" w:rsidRDefault="00BE5632" w:rsidP="00D3224F">
            <w:pPr>
              <w:pStyle w:val="24"/>
              <w:spacing w:after="0" w:line="276" w:lineRule="auto"/>
              <w:ind w:left="0"/>
              <w:contextualSpacing/>
              <w:jc w:val="both"/>
              <w:rPr>
                <w:rFonts w:ascii="Times New Roman" w:hAnsi="Times New Roman"/>
                <w:color w:val="000000"/>
                <w:sz w:val="24"/>
                <w:szCs w:val="24"/>
              </w:rPr>
            </w:pPr>
            <w:r w:rsidRPr="00202FE7">
              <w:rPr>
                <w:rFonts w:ascii="Times New Roman" w:hAnsi="Times New Roman"/>
                <w:color w:val="000000"/>
                <w:sz w:val="24"/>
                <w:szCs w:val="24"/>
              </w:rPr>
              <w:t>2</w:t>
            </w:r>
          </w:p>
        </w:tc>
        <w:tc>
          <w:tcPr>
            <w:tcW w:w="5245" w:type="dxa"/>
          </w:tcPr>
          <w:p w:rsidR="00BE5632" w:rsidRPr="00202FE7" w:rsidRDefault="00BE5632"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Молодежная</w:t>
            </w:r>
          </w:p>
        </w:tc>
      </w:tr>
      <w:tr w:rsidR="00BE5632" w:rsidRPr="00202FE7" w:rsidTr="00BE5632">
        <w:trPr>
          <w:jc w:val="center"/>
        </w:trPr>
        <w:tc>
          <w:tcPr>
            <w:tcW w:w="562" w:type="dxa"/>
          </w:tcPr>
          <w:p w:rsidR="00BE5632" w:rsidRPr="00202FE7" w:rsidRDefault="00BE5632" w:rsidP="00D3224F">
            <w:pPr>
              <w:pStyle w:val="24"/>
              <w:spacing w:after="0" w:line="276" w:lineRule="auto"/>
              <w:ind w:left="0"/>
              <w:contextualSpacing/>
              <w:jc w:val="both"/>
              <w:rPr>
                <w:rFonts w:ascii="Times New Roman" w:hAnsi="Times New Roman"/>
                <w:color w:val="000000"/>
                <w:sz w:val="24"/>
                <w:szCs w:val="24"/>
              </w:rPr>
            </w:pPr>
            <w:r w:rsidRPr="00202FE7">
              <w:rPr>
                <w:rFonts w:ascii="Times New Roman" w:hAnsi="Times New Roman"/>
                <w:color w:val="000000"/>
                <w:sz w:val="24"/>
                <w:szCs w:val="24"/>
              </w:rPr>
              <w:t>3</w:t>
            </w:r>
          </w:p>
        </w:tc>
        <w:tc>
          <w:tcPr>
            <w:tcW w:w="5245" w:type="dxa"/>
          </w:tcPr>
          <w:p w:rsidR="00BE5632" w:rsidRPr="00202FE7" w:rsidRDefault="00BE5632"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1-я Советская</w:t>
            </w:r>
          </w:p>
        </w:tc>
      </w:tr>
      <w:tr w:rsidR="00BE5632" w:rsidRPr="00202FE7" w:rsidTr="00BE5632">
        <w:trPr>
          <w:jc w:val="center"/>
        </w:trPr>
        <w:tc>
          <w:tcPr>
            <w:tcW w:w="562" w:type="dxa"/>
          </w:tcPr>
          <w:p w:rsidR="00BE5632" w:rsidRPr="00202FE7" w:rsidRDefault="00BE5632" w:rsidP="00D3224F">
            <w:pPr>
              <w:pStyle w:val="24"/>
              <w:spacing w:after="0" w:line="276" w:lineRule="auto"/>
              <w:ind w:left="0"/>
              <w:contextualSpacing/>
              <w:jc w:val="both"/>
              <w:rPr>
                <w:rFonts w:ascii="Times New Roman" w:hAnsi="Times New Roman"/>
                <w:color w:val="000000"/>
                <w:sz w:val="24"/>
                <w:szCs w:val="24"/>
              </w:rPr>
            </w:pPr>
            <w:r w:rsidRPr="00202FE7">
              <w:rPr>
                <w:rFonts w:ascii="Times New Roman" w:hAnsi="Times New Roman"/>
                <w:color w:val="000000"/>
                <w:sz w:val="24"/>
                <w:szCs w:val="24"/>
              </w:rPr>
              <w:t>4</w:t>
            </w:r>
          </w:p>
        </w:tc>
        <w:tc>
          <w:tcPr>
            <w:tcW w:w="5245" w:type="dxa"/>
          </w:tcPr>
          <w:p w:rsidR="00BE5632" w:rsidRPr="00202FE7" w:rsidRDefault="00BE5632"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Заречная</w:t>
            </w:r>
          </w:p>
        </w:tc>
      </w:tr>
      <w:tr w:rsidR="00BE5632" w:rsidRPr="00202FE7" w:rsidTr="0090012F">
        <w:trPr>
          <w:trHeight w:val="365"/>
          <w:jc w:val="center"/>
        </w:trPr>
        <w:tc>
          <w:tcPr>
            <w:tcW w:w="5807" w:type="dxa"/>
            <w:gridSpan w:val="2"/>
          </w:tcPr>
          <w:p w:rsidR="00BE5632" w:rsidRPr="00202FE7" w:rsidRDefault="005A75E6" w:rsidP="005A75E6">
            <w:pPr>
              <w:pStyle w:val="24"/>
              <w:spacing w:after="0" w:line="276" w:lineRule="auto"/>
              <w:ind w:left="0"/>
              <w:contextualSpacing/>
              <w:jc w:val="center"/>
              <w:rPr>
                <w:rFonts w:ascii="Times New Roman" w:hAnsi="Times New Roman"/>
                <w:b/>
                <w:i/>
                <w:color w:val="000000"/>
                <w:sz w:val="24"/>
                <w:szCs w:val="24"/>
                <w:u w:val="single"/>
              </w:rPr>
            </w:pPr>
            <w:r w:rsidRPr="00202FE7">
              <w:rPr>
                <w:rFonts w:ascii="Times New Roman" w:hAnsi="Times New Roman"/>
                <w:b/>
                <w:i/>
                <w:color w:val="000000"/>
                <w:sz w:val="24"/>
                <w:szCs w:val="24"/>
                <w:u w:val="single"/>
              </w:rPr>
              <w:t xml:space="preserve">д. Старое </w:t>
            </w:r>
            <w:proofErr w:type="spellStart"/>
            <w:r w:rsidRPr="00202FE7">
              <w:rPr>
                <w:rFonts w:ascii="Times New Roman" w:hAnsi="Times New Roman"/>
                <w:b/>
                <w:i/>
                <w:color w:val="000000"/>
                <w:sz w:val="24"/>
                <w:szCs w:val="24"/>
                <w:u w:val="single"/>
              </w:rPr>
              <w:t>Четово</w:t>
            </w:r>
            <w:proofErr w:type="spellEnd"/>
          </w:p>
        </w:tc>
      </w:tr>
      <w:tr w:rsidR="00BE5632" w:rsidRPr="00202FE7" w:rsidTr="00BE5632">
        <w:trPr>
          <w:jc w:val="center"/>
        </w:trPr>
        <w:tc>
          <w:tcPr>
            <w:tcW w:w="562" w:type="dxa"/>
          </w:tcPr>
          <w:p w:rsidR="00BE5632" w:rsidRPr="00202FE7" w:rsidRDefault="005A75E6" w:rsidP="00D3224F">
            <w:pPr>
              <w:pStyle w:val="24"/>
              <w:spacing w:after="0" w:line="276" w:lineRule="auto"/>
              <w:ind w:left="0"/>
              <w:contextualSpacing/>
              <w:jc w:val="both"/>
              <w:rPr>
                <w:rFonts w:ascii="Times New Roman" w:hAnsi="Times New Roman"/>
                <w:color w:val="000000"/>
                <w:sz w:val="24"/>
                <w:szCs w:val="24"/>
              </w:rPr>
            </w:pPr>
            <w:r w:rsidRPr="00202FE7">
              <w:rPr>
                <w:rFonts w:ascii="Times New Roman" w:hAnsi="Times New Roman"/>
                <w:color w:val="000000"/>
                <w:sz w:val="24"/>
                <w:szCs w:val="24"/>
              </w:rPr>
              <w:t>1</w:t>
            </w:r>
          </w:p>
        </w:tc>
        <w:tc>
          <w:tcPr>
            <w:tcW w:w="5245" w:type="dxa"/>
          </w:tcPr>
          <w:p w:rsidR="00BE5632"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 xml:space="preserve">Ул. Новое </w:t>
            </w:r>
            <w:proofErr w:type="spellStart"/>
            <w:r w:rsidRPr="00202FE7">
              <w:rPr>
                <w:rFonts w:ascii="Times New Roman" w:hAnsi="Times New Roman"/>
                <w:color w:val="000000"/>
                <w:sz w:val="24"/>
                <w:szCs w:val="24"/>
              </w:rPr>
              <w:t>Четово</w:t>
            </w:r>
            <w:proofErr w:type="spellEnd"/>
          </w:p>
        </w:tc>
      </w:tr>
      <w:tr w:rsidR="005A75E6" w:rsidRPr="00202FE7" w:rsidTr="0090012F">
        <w:trPr>
          <w:trHeight w:val="376"/>
          <w:jc w:val="center"/>
        </w:trPr>
        <w:tc>
          <w:tcPr>
            <w:tcW w:w="5807" w:type="dxa"/>
            <w:gridSpan w:val="2"/>
          </w:tcPr>
          <w:p w:rsidR="005A75E6" w:rsidRPr="00202FE7" w:rsidRDefault="005A75E6" w:rsidP="005A75E6">
            <w:pPr>
              <w:pStyle w:val="24"/>
              <w:spacing w:after="0" w:line="276" w:lineRule="auto"/>
              <w:ind w:left="0"/>
              <w:contextualSpacing/>
              <w:jc w:val="center"/>
              <w:rPr>
                <w:rFonts w:ascii="Times New Roman" w:hAnsi="Times New Roman"/>
                <w:b/>
                <w:i/>
                <w:color w:val="000000"/>
                <w:sz w:val="24"/>
                <w:szCs w:val="24"/>
                <w:u w:val="single"/>
              </w:rPr>
            </w:pPr>
            <w:r w:rsidRPr="00202FE7">
              <w:rPr>
                <w:rFonts w:ascii="Times New Roman" w:hAnsi="Times New Roman"/>
                <w:b/>
                <w:i/>
                <w:color w:val="000000"/>
                <w:sz w:val="24"/>
                <w:szCs w:val="24"/>
                <w:u w:val="single"/>
              </w:rPr>
              <w:t>д. Вязовка</w:t>
            </w:r>
          </w:p>
        </w:tc>
      </w:tr>
      <w:tr w:rsidR="005A75E6" w:rsidRPr="00202FE7" w:rsidTr="00BE5632">
        <w:trPr>
          <w:jc w:val="center"/>
        </w:trPr>
        <w:tc>
          <w:tcPr>
            <w:tcW w:w="562" w:type="dxa"/>
          </w:tcPr>
          <w:p w:rsidR="005A75E6" w:rsidRPr="00202FE7" w:rsidRDefault="005A75E6" w:rsidP="00D3224F">
            <w:pPr>
              <w:pStyle w:val="24"/>
              <w:spacing w:after="0" w:line="276" w:lineRule="auto"/>
              <w:ind w:left="0"/>
              <w:contextualSpacing/>
              <w:jc w:val="both"/>
              <w:rPr>
                <w:rFonts w:ascii="Times New Roman" w:hAnsi="Times New Roman"/>
                <w:color w:val="000000"/>
                <w:sz w:val="24"/>
                <w:szCs w:val="24"/>
              </w:rPr>
            </w:pPr>
            <w:r w:rsidRPr="00202FE7">
              <w:rPr>
                <w:rFonts w:ascii="Times New Roman" w:hAnsi="Times New Roman"/>
                <w:color w:val="000000"/>
                <w:sz w:val="24"/>
                <w:szCs w:val="24"/>
              </w:rPr>
              <w:t>1</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 xml:space="preserve">Ул. </w:t>
            </w:r>
            <w:proofErr w:type="spellStart"/>
            <w:r w:rsidRPr="00202FE7">
              <w:rPr>
                <w:rFonts w:ascii="Times New Roman" w:hAnsi="Times New Roman"/>
                <w:color w:val="000000"/>
                <w:sz w:val="24"/>
                <w:szCs w:val="24"/>
              </w:rPr>
              <w:t>Девятаева</w:t>
            </w:r>
            <w:proofErr w:type="spellEnd"/>
          </w:p>
        </w:tc>
      </w:tr>
      <w:tr w:rsidR="005A75E6" w:rsidRPr="00202FE7" w:rsidTr="0090012F">
        <w:trPr>
          <w:trHeight w:val="371"/>
          <w:jc w:val="center"/>
        </w:trPr>
        <w:tc>
          <w:tcPr>
            <w:tcW w:w="5807" w:type="dxa"/>
            <w:gridSpan w:val="2"/>
          </w:tcPr>
          <w:p w:rsidR="005A75E6" w:rsidRPr="00202FE7" w:rsidRDefault="005A75E6" w:rsidP="005A75E6">
            <w:pPr>
              <w:pStyle w:val="24"/>
              <w:spacing w:after="0" w:line="276" w:lineRule="auto"/>
              <w:ind w:left="0"/>
              <w:contextualSpacing/>
              <w:jc w:val="center"/>
              <w:rPr>
                <w:rFonts w:ascii="Times New Roman" w:hAnsi="Times New Roman"/>
                <w:b/>
                <w:i/>
                <w:color w:val="000000"/>
                <w:sz w:val="24"/>
                <w:szCs w:val="24"/>
                <w:u w:val="single"/>
              </w:rPr>
            </w:pPr>
            <w:proofErr w:type="spellStart"/>
            <w:r w:rsidRPr="00202FE7">
              <w:rPr>
                <w:rFonts w:ascii="Times New Roman" w:hAnsi="Times New Roman"/>
                <w:b/>
                <w:i/>
                <w:color w:val="000000"/>
                <w:sz w:val="24"/>
                <w:szCs w:val="24"/>
                <w:u w:val="single"/>
              </w:rPr>
              <w:t>с.Куликово</w:t>
            </w:r>
            <w:proofErr w:type="spellEnd"/>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1</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Куликово</w:t>
            </w:r>
          </w:p>
        </w:tc>
      </w:tr>
      <w:tr w:rsidR="005A75E6" w:rsidRPr="00202FE7" w:rsidTr="0090012F">
        <w:trPr>
          <w:trHeight w:val="367"/>
          <w:jc w:val="center"/>
        </w:trPr>
        <w:tc>
          <w:tcPr>
            <w:tcW w:w="5807" w:type="dxa"/>
            <w:gridSpan w:val="2"/>
          </w:tcPr>
          <w:p w:rsidR="005A75E6" w:rsidRPr="00202FE7" w:rsidRDefault="005A75E6" w:rsidP="005A75E6">
            <w:pPr>
              <w:pStyle w:val="24"/>
              <w:spacing w:after="0" w:line="276" w:lineRule="auto"/>
              <w:ind w:left="0"/>
              <w:contextualSpacing/>
              <w:jc w:val="center"/>
              <w:rPr>
                <w:rFonts w:ascii="Times New Roman" w:hAnsi="Times New Roman"/>
                <w:b/>
                <w:i/>
                <w:color w:val="000000"/>
                <w:sz w:val="24"/>
                <w:szCs w:val="24"/>
                <w:u w:val="single"/>
              </w:rPr>
            </w:pPr>
            <w:proofErr w:type="spellStart"/>
            <w:r w:rsidRPr="00202FE7">
              <w:rPr>
                <w:rFonts w:ascii="Times New Roman" w:hAnsi="Times New Roman"/>
                <w:b/>
                <w:i/>
                <w:color w:val="000000"/>
                <w:sz w:val="24"/>
                <w:szCs w:val="24"/>
                <w:u w:val="single"/>
              </w:rPr>
              <w:t>с.Мальцево</w:t>
            </w:r>
            <w:proofErr w:type="spellEnd"/>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1</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Садовая</w:t>
            </w:r>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2</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Новая</w:t>
            </w:r>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3</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Набережная</w:t>
            </w:r>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4</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Заречная</w:t>
            </w:r>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5</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Советская</w:t>
            </w:r>
          </w:p>
        </w:tc>
      </w:tr>
      <w:tr w:rsidR="005A75E6" w:rsidRPr="00202FE7" w:rsidTr="0090012F">
        <w:trPr>
          <w:trHeight w:val="340"/>
          <w:jc w:val="center"/>
        </w:trPr>
        <w:tc>
          <w:tcPr>
            <w:tcW w:w="5807" w:type="dxa"/>
            <w:gridSpan w:val="2"/>
          </w:tcPr>
          <w:p w:rsidR="005A75E6" w:rsidRPr="00202FE7" w:rsidRDefault="005A75E6" w:rsidP="005A75E6">
            <w:pPr>
              <w:pStyle w:val="24"/>
              <w:spacing w:after="0" w:line="276" w:lineRule="auto"/>
              <w:ind w:left="0"/>
              <w:contextualSpacing/>
              <w:jc w:val="center"/>
              <w:rPr>
                <w:rFonts w:ascii="Times New Roman" w:hAnsi="Times New Roman"/>
                <w:b/>
                <w:i/>
                <w:color w:val="000000"/>
                <w:sz w:val="24"/>
                <w:szCs w:val="24"/>
                <w:u w:val="single"/>
              </w:rPr>
            </w:pPr>
            <w:r w:rsidRPr="00202FE7">
              <w:rPr>
                <w:rFonts w:ascii="Times New Roman" w:hAnsi="Times New Roman"/>
                <w:b/>
                <w:i/>
                <w:color w:val="000000"/>
                <w:sz w:val="24"/>
                <w:szCs w:val="24"/>
                <w:u w:val="single"/>
              </w:rPr>
              <w:t xml:space="preserve">д. Новое </w:t>
            </w:r>
            <w:proofErr w:type="spellStart"/>
            <w:r w:rsidRPr="00202FE7">
              <w:rPr>
                <w:rFonts w:ascii="Times New Roman" w:hAnsi="Times New Roman"/>
                <w:b/>
                <w:i/>
                <w:color w:val="000000"/>
                <w:sz w:val="24"/>
                <w:szCs w:val="24"/>
                <w:u w:val="single"/>
              </w:rPr>
              <w:t>Четово</w:t>
            </w:r>
            <w:proofErr w:type="spellEnd"/>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1</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 xml:space="preserve">Ул. Новое </w:t>
            </w:r>
            <w:proofErr w:type="spellStart"/>
            <w:r w:rsidRPr="00202FE7">
              <w:rPr>
                <w:rFonts w:ascii="Times New Roman" w:hAnsi="Times New Roman"/>
                <w:color w:val="000000"/>
                <w:sz w:val="24"/>
                <w:szCs w:val="24"/>
              </w:rPr>
              <w:t>Четово</w:t>
            </w:r>
            <w:proofErr w:type="spellEnd"/>
            <w:r w:rsidRPr="00202FE7">
              <w:rPr>
                <w:rFonts w:ascii="Times New Roman" w:hAnsi="Times New Roman"/>
                <w:color w:val="000000"/>
                <w:sz w:val="24"/>
                <w:szCs w:val="24"/>
              </w:rPr>
              <w:t xml:space="preserve"> </w:t>
            </w:r>
          </w:p>
        </w:tc>
      </w:tr>
      <w:tr w:rsidR="005A75E6" w:rsidRPr="00202FE7" w:rsidTr="0090012F">
        <w:trPr>
          <w:trHeight w:val="377"/>
          <w:jc w:val="center"/>
        </w:trPr>
        <w:tc>
          <w:tcPr>
            <w:tcW w:w="5807" w:type="dxa"/>
            <w:gridSpan w:val="2"/>
          </w:tcPr>
          <w:p w:rsidR="005A75E6" w:rsidRPr="00F6040F" w:rsidRDefault="005A75E6" w:rsidP="005A75E6">
            <w:pPr>
              <w:pStyle w:val="24"/>
              <w:spacing w:after="0" w:line="276" w:lineRule="auto"/>
              <w:ind w:left="0"/>
              <w:contextualSpacing/>
              <w:jc w:val="center"/>
              <w:rPr>
                <w:rFonts w:ascii="Times New Roman" w:hAnsi="Times New Roman"/>
                <w:b/>
                <w:i/>
                <w:color w:val="000000"/>
                <w:sz w:val="24"/>
                <w:szCs w:val="24"/>
                <w:u w:val="single"/>
              </w:rPr>
            </w:pPr>
            <w:r w:rsidRPr="00F6040F">
              <w:rPr>
                <w:rFonts w:ascii="Times New Roman" w:hAnsi="Times New Roman"/>
                <w:b/>
                <w:i/>
                <w:color w:val="000000"/>
                <w:sz w:val="24"/>
                <w:szCs w:val="24"/>
                <w:u w:val="single"/>
              </w:rPr>
              <w:t xml:space="preserve">д. </w:t>
            </w:r>
            <w:proofErr w:type="spellStart"/>
            <w:r w:rsidRPr="00F6040F">
              <w:rPr>
                <w:rFonts w:ascii="Times New Roman" w:hAnsi="Times New Roman"/>
                <w:b/>
                <w:i/>
                <w:color w:val="000000"/>
                <w:sz w:val="24"/>
                <w:szCs w:val="24"/>
                <w:u w:val="single"/>
              </w:rPr>
              <w:t>Селижай</w:t>
            </w:r>
            <w:proofErr w:type="spellEnd"/>
          </w:p>
        </w:tc>
      </w:tr>
      <w:tr w:rsidR="005A75E6" w:rsidRPr="00202FE7" w:rsidTr="005A75E6">
        <w:trPr>
          <w:jc w:val="center"/>
        </w:trPr>
        <w:tc>
          <w:tcPr>
            <w:tcW w:w="562" w:type="dxa"/>
          </w:tcPr>
          <w:p w:rsidR="005A75E6" w:rsidRPr="00202FE7" w:rsidRDefault="005A75E6" w:rsidP="005A75E6">
            <w:pPr>
              <w:pStyle w:val="24"/>
              <w:spacing w:after="0" w:line="276" w:lineRule="auto"/>
              <w:ind w:left="0"/>
              <w:contextualSpacing/>
              <w:jc w:val="center"/>
              <w:rPr>
                <w:rFonts w:ascii="Times New Roman" w:hAnsi="Times New Roman"/>
                <w:color w:val="000000"/>
                <w:sz w:val="24"/>
                <w:szCs w:val="24"/>
              </w:rPr>
            </w:pPr>
            <w:r w:rsidRPr="00202FE7">
              <w:rPr>
                <w:rFonts w:ascii="Times New Roman" w:hAnsi="Times New Roman"/>
                <w:color w:val="000000"/>
                <w:sz w:val="24"/>
                <w:szCs w:val="24"/>
              </w:rPr>
              <w:t>1</w:t>
            </w:r>
          </w:p>
        </w:tc>
        <w:tc>
          <w:tcPr>
            <w:tcW w:w="5245" w:type="dxa"/>
          </w:tcPr>
          <w:p w:rsidR="005A75E6" w:rsidRPr="00202FE7" w:rsidRDefault="005A75E6" w:rsidP="00F6040F">
            <w:pPr>
              <w:pStyle w:val="24"/>
              <w:spacing w:after="0" w:line="276" w:lineRule="auto"/>
              <w:ind w:left="0"/>
              <w:contextualSpacing/>
              <w:rPr>
                <w:rFonts w:ascii="Times New Roman" w:hAnsi="Times New Roman"/>
                <w:color w:val="000000"/>
                <w:sz w:val="24"/>
                <w:szCs w:val="24"/>
              </w:rPr>
            </w:pPr>
            <w:r w:rsidRPr="00202FE7">
              <w:rPr>
                <w:rFonts w:ascii="Times New Roman" w:hAnsi="Times New Roman"/>
                <w:color w:val="000000"/>
                <w:sz w:val="24"/>
                <w:szCs w:val="24"/>
              </w:rPr>
              <w:t>Ул. Лесная</w:t>
            </w:r>
          </w:p>
        </w:tc>
      </w:tr>
    </w:tbl>
    <w:p w:rsidR="00BE5632" w:rsidRDefault="00BE5632" w:rsidP="00D3224F">
      <w:pPr>
        <w:pStyle w:val="24"/>
        <w:spacing w:after="0" w:line="276" w:lineRule="auto"/>
        <w:ind w:left="0" w:firstLine="851"/>
        <w:contextualSpacing/>
        <w:jc w:val="both"/>
        <w:rPr>
          <w:rFonts w:ascii="Times New Roman" w:hAnsi="Times New Roman" w:cs="Times New Roman"/>
          <w:color w:val="000000"/>
          <w:sz w:val="24"/>
          <w:szCs w:val="24"/>
        </w:rPr>
      </w:pPr>
    </w:p>
    <w:p w:rsidR="00A730E3" w:rsidRPr="00A730E3" w:rsidRDefault="00A730E3" w:rsidP="00AF16A1">
      <w:pPr>
        <w:spacing w:after="0" w:line="286" w:lineRule="auto"/>
        <w:ind w:firstLine="851"/>
        <w:contextualSpacing/>
        <w:jc w:val="both"/>
        <w:rPr>
          <w:rFonts w:ascii="Times New Roman" w:hAnsi="Times New Roman"/>
          <w:b/>
          <w:color w:val="365F91" w:themeColor="accent1" w:themeShade="BF"/>
          <w:sz w:val="24"/>
          <w:lang w:eastAsia="en-US" w:bidi="en-US"/>
        </w:rPr>
      </w:pPr>
      <w:r w:rsidRPr="00A730E3">
        <w:rPr>
          <w:rFonts w:ascii="Times New Roman" w:hAnsi="Times New Roman"/>
          <w:b/>
          <w:color w:val="365F91" w:themeColor="accent1" w:themeShade="BF"/>
          <w:sz w:val="24"/>
          <w:lang w:eastAsia="en-US" w:bidi="en-US"/>
        </w:rPr>
        <w:t>2.6 Инженерная инфраструктура</w:t>
      </w:r>
    </w:p>
    <w:p w:rsidR="00A730E3" w:rsidRDefault="00A730E3" w:rsidP="00AF16A1">
      <w:pPr>
        <w:spacing w:after="0" w:line="286" w:lineRule="auto"/>
        <w:ind w:firstLine="851"/>
        <w:contextualSpacing/>
        <w:jc w:val="both"/>
        <w:rPr>
          <w:rFonts w:ascii="Times New Roman" w:hAnsi="Times New Roman"/>
          <w:sz w:val="24"/>
          <w:lang w:eastAsia="en-US" w:bidi="en-US"/>
        </w:rPr>
      </w:pPr>
    </w:p>
    <w:p w:rsidR="00AF358E" w:rsidRDefault="002643D5" w:rsidP="00AF16A1">
      <w:pPr>
        <w:spacing w:after="0" w:line="286" w:lineRule="auto"/>
        <w:ind w:firstLine="851"/>
        <w:contextualSpacing/>
        <w:jc w:val="both"/>
        <w:rPr>
          <w:rFonts w:ascii="Times New Roman" w:hAnsi="Times New Roman"/>
          <w:sz w:val="24"/>
          <w:lang w:eastAsia="en-US" w:bidi="en-US"/>
        </w:rPr>
      </w:pPr>
      <w:r w:rsidRPr="005E296A">
        <w:rPr>
          <w:rFonts w:ascii="Times New Roman" w:hAnsi="Times New Roman"/>
          <w:sz w:val="24"/>
          <w:lang w:eastAsia="en-US" w:bidi="en-US"/>
        </w:rPr>
        <w:t xml:space="preserve">Объекты инженерной инфраструктуры </w:t>
      </w:r>
      <w:r w:rsidRPr="005E296A">
        <w:rPr>
          <w:rFonts w:ascii="Times New Roman" w:hAnsi="Times New Roman"/>
          <w:bCs/>
          <w:sz w:val="24"/>
          <w:lang w:eastAsia="en-US" w:bidi="en-US"/>
        </w:rPr>
        <w:t>коммунального</w:t>
      </w:r>
      <w:r w:rsidRPr="005E296A">
        <w:rPr>
          <w:rFonts w:ascii="Times New Roman" w:hAnsi="Times New Roman"/>
          <w:sz w:val="24"/>
          <w:lang w:eastAsia="en-US" w:bidi="en-US"/>
        </w:rPr>
        <w:t xml:space="preserve"> назначения (водоснабжение, водоотведение, теплоснабжение и др.) предназначены для жизнеобеспечения населения и функционирования объектов </w:t>
      </w:r>
      <w:r w:rsidR="00AF358E">
        <w:rPr>
          <w:rFonts w:ascii="Times New Roman" w:hAnsi="Times New Roman"/>
          <w:sz w:val="24"/>
          <w:lang w:eastAsia="en-US" w:bidi="en-US"/>
        </w:rPr>
        <w:t>социальной инфраструктуры.</w:t>
      </w:r>
    </w:p>
    <w:p w:rsidR="002643D5" w:rsidRPr="005E296A" w:rsidRDefault="002643D5" w:rsidP="00D3224F">
      <w:pPr>
        <w:spacing w:after="0"/>
        <w:ind w:firstLine="851"/>
        <w:contextualSpacing/>
        <w:jc w:val="both"/>
        <w:rPr>
          <w:rFonts w:ascii="Times New Roman" w:hAnsi="Times New Roman"/>
          <w:sz w:val="24"/>
          <w:lang w:bidi="ru-RU"/>
        </w:rPr>
      </w:pPr>
      <w:r w:rsidRPr="005E296A">
        <w:rPr>
          <w:rFonts w:ascii="Times New Roman" w:hAnsi="Times New Roman"/>
          <w:sz w:val="24"/>
          <w:lang w:bidi="ru-RU"/>
        </w:rPr>
        <w:lastRenderedPageBreak/>
        <w:t xml:space="preserve">Структура обеспеченности жилищно-коммунальными услугами в значительной степени предопределяется уровнем благоустройства жилищного фонда. </w:t>
      </w:r>
    </w:p>
    <w:p w:rsidR="002C2F21" w:rsidRPr="005F093E" w:rsidRDefault="002C2F21" w:rsidP="00D3224F">
      <w:pPr>
        <w:shd w:val="clear" w:color="auto" w:fill="FFFFFF"/>
        <w:spacing w:after="0"/>
        <w:ind w:firstLine="851"/>
        <w:contextualSpacing/>
        <w:jc w:val="both"/>
        <w:textAlignment w:val="baseline"/>
        <w:rPr>
          <w:rFonts w:ascii="Times New Roman" w:eastAsia="Times New Roman" w:hAnsi="Times New Roman" w:cs="Times New Roman"/>
          <w:i/>
          <w:sz w:val="24"/>
          <w:szCs w:val="24"/>
        </w:rPr>
      </w:pPr>
      <w:r w:rsidRPr="005F093E">
        <w:rPr>
          <w:rFonts w:ascii="Times New Roman" w:eastAsia="Times New Roman" w:hAnsi="Times New Roman" w:cs="Times New Roman"/>
          <w:i/>
          <w:sz w:val="24"/>
          <w:szCs w:val="24"/>
        </w:rPr>
        <w:t>Таблица 2.6-</w:t>
      </w:r>
      <w:r w:rsidR="00710CB7" w:rsidRPr="005F093E">
        <w:rPr>
          <w:rFonts w:ascii="Times New Roman" w:eastAsia="Times New Roman" w:hAnsi="Times New Roman" w:cs="Times New Roman"/>
          <w:i/>
          <w:sz w:val="24"/>
          <w:szCs w:val="24"/>
        </w:rPr>
        <w:t>1</w:t>
      </w:r>
      <w:r w:rsidRPr="005F093E">
        <w:rPr>
          <w:rFonts w:ascii="Times New Roman" w:eastAsia="Times New Roman" w:hAnsi="Times New Roman" w:cs="Times New Roman"/>
          <w:i/>
          <w:sz w:val="24"/>
          <w:szCs w:val="24"/>
        </w:rPr>
        <w:t xml:space="preserve"> Перечень объектов и расчетные показатели для объектов местного значения в обл</w:t>
      </w:r>
      <w:r w:rsidR="00AF358E">
        <w:rPr>
          <w:rFonts w:ascii="Times New Roman" w:eastAsia="Times New Roman" w:hAnsi="Times New Roman" w:cs="Times New Roman"/>
          <w:i/>
          <w:sz w:val="24"/>
          <w:szCs w:val="24"/>
        </w:rPr>
        <w:t>асти инженерной инфраструктуры (</w:t>
      </w:r>
      <w:r w:rsidRPr="005F093E">
        <w:rPr>
          <w:rFonts w:ascii="Times New Roman" w:eastAsia="Times New Roman" w:hAnsi="Times New Roman" w:cs="Times New Roman"/>
          <w:i/>
          <w:sz w:val="24"/>
          <w:szCs w:val="24"/>
        </w:rPr>
        <w:t xml:space="preserve">согласно </w:t>
      </w:r>
      <w:r w:rsidR="00AF358E">
        <w:rPr>
          <w:rFonts w:ascii="Times New Roman" w:eastAsia="Times New Roman" w:hAnsi="Times New Roman" w:cs="Times New Roman"/>
          <w:i/>
          <w:sz w:val="24"/>
          <w:szCs w:val="24"/>
        </w:rPr>
        <w:t xml:space="preserve">данным </w:t>
      </w:r>
      <w:r w:rsidRPr="005F093E">
        <w:rPr>
          <w:rFonts w:ascii="Times New Roman" w:eastAsia="Times New Roman" w:hAnsi="Times New Roman" w:cs="Times New Roman"/>
          <w:bCs/>
          <w:i/>
          <w:sz w:val="24"/>
          <w:szCs w:val="24"/>
        </w:rPr>
        <w:t>Региональн</w:t>
      </w:r>
      <w:r w:rsidR="00AF358E">
        <w:rPr>
          <w:rFonts w:ascii="Times New Roman" w:eastAsia="Times New Roman" w:hAnsi="Times New Roman" w:cs="Times New Roman"/>
          <w:bCs/>
          <w:i/>
          <w:sz w:val="24"/>
          <w:szCs w:val="24"/>
        </w:rPr>
        <w:t xml:space="preserve">ого </w:t>
      </w:r>
      <w:r w:rsidRPr="005F093E">
        <w:rPr>
          <w:rFonts w:ascii="Times New Roman" w:eastAsia="Times New Roman" w:hAnsi="Times New Roman" w:cs="Times New Roman"/>
          <w:bCs/>
          <w:i/>
          <w:sz w:val="24"/>
          <w:szCs w:val="24"/>
        </w:rPr>
        <w:t xml:space="preserve">норматива градостроительного проектирования Республики Мордовия, </w:t>
      </w:r>
      <w:r w:rsidR="000D3A91">
        <w:rPr>
          <w:rFonts w:ascii="Times New Roman" w:eastAsia="Times New Roman" w:hAnsi="Times New Roman" w:cs="Times New Roman"/>
          <w:bCs/>
          <w:i/>
          <w:sz w:val="24"/>
          <w:szCs w:val="24"/>
        </w:rPr>
        <w:t>утвержде</w:t>
      </w:r>
      <w:r w:rsidR="000D3A91" w:rsidRPr="005F093E">
        <w:rPr>
          <w:rFonts w:ascii="Times New Roman" w:eastAsia="Times New Roman" w:hAnsi="Times New Roman" w:cs="Times New Roman"/>
          <w:bCs/>
          <w:i/>
          <w:sz w:val="24"/>
          <w:szCs w:val="24"/>
        </w:rPr>
        <w:t>н</w:t>
      </w:r>
      <w:r w:rsidR="000D3A91">
        <w:rPr>
          <w:rFonts w:ascii="Times New Roman" w:eastAsia="Times New Roman" w:hAnsi="Times New Roman" w:cs="Times New Roman"/>
          <w:bCs/>
          <w:i/>
          <w:sz w:val="24"/>
          <w:szCs w:val="24"/>
        </w:rPr>
        <w:t>ного</w:t>
      </w:r>
      <w:r w:rsidRPr="005F093E">
        <w:rPr>
          <w:rFonts w:ascii="Times New Roman" w:eastAsia="Times New Roman" w:hAnsi="Times New Roman" w:cs="Times New Roman"/>
          <w:bCs/>
          <w:i/>
          <w:sz w:val="24"/>
          <w:szCs w:val="24"/>
        </w:rPr>
        <w:t xml:space="preserve"> </w:t>
      </w:r>
      <w:r w:rsidR="000D3A91">
        <w:rPr>
          <w:rFonts w:ascii="Times New Roman" w:eastAsia="Times New Roman" w:hAnsi="Times New Roman" w:cs="Times New Roman"/>
          <w:bCs/>
          <w:i/>
          <w:sz w:val="24"/>
          <w:szCs w:val="24"/>
        </w:rPr>
        <w:t>П</w:t>
      </w:r>
      <w:r w:rsidRPr="005F093E">
        <w:rPr>
          <w:rFonts w:ascii="Times New Roman" w:eastAsia="Times New Roman" w:hAnsi="Times New Roman" w:cs="Times New Roman"/>
          <w:bCs/>
          <w:i/>
          <w:sz w:val="24"/>
          <w:szCs w:val="24"/>
        </w:rPr>
        <w:t xml:space="preserve">остановлением Правительства Республики Мордовия от 8 августа 2016 года </w:t>
      </w:r>
      <w:r w:rsidR="00403280">
        <w:rPr>
          <w:rFonts w:ascii="Times New Roman" w:eastAsia="Times New Roman" w:hAnsi="Times New Roman" w:cs="Times New Roman"/>
          <w:bCs/>
          <w:i/>
          <w:sz w:val="24"/>
          <w:szCs w:val="24"/>
        </w:rPr>
        <w:t>№</w:t>
      </w:r>
      <w:r w:rsidR="00AF358E">
        <w:rPr>
          <w:rFonts w:ascii="Times New Roman" w:eastAsia="Times New Roman" w:hAnsi="Times New Roman" w:cs="Times New Roman"/>
          <w:bCs/>
          <w:i/>
          <w:sz w:val="24"/>
          <w:szCs w:val="24"/>
        </w:rPr>
        <w:t xml:space="preserve"> 409)</w:t>
      </w:r>
    </w:p>
    <w:tbl>
      <w:tblPr>
        <w:tblW w:w="9780" w:type="dxa"/>
        <w:tblInd w:w="149" w:type="dxa"/>
        <w:tblLayout w:type="fixed"/>
        <w:tblCellMar>
          <w:left w:w="0" w:type="dxa"/>
          <w:right w:w="0" w:type="dxa"/>
        </w:tblCellMar>
        <w:tblLook w:val="04A0" w:firstRow="1" w:lastRow="0" w:firstColumn="1" w:lastColumn="0" w:noHBand="0" w:noVBand="1"/>
      </w:tblPr>
      <w:tblGrid>
        <w:gridCol w:w="694"/>
        <w:gridCol w:w="2835"/>
        <w:gridCol w:w="1559"/>
        <w:gridCol w:w="1276"/>
        <w:gridCol w:w="2047"/>
        <w:gridCol w:w="1369"/>
      </w:tblGrid>
      <w:tr w:rsidR="002C2F21" w:rsidRPr="00AF16A1" w:rsidTr="0090012F">
        <w:trPr>
          <w:trHeight w:val="1343"/>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CA018F"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w:t>
            </w:r>
            <w:r w:rsidR="002C2F21" w:rsidRPr="00AF16A1">
              <w:rPr>
                <w:rFonts w:ascii="Times New Roman" w:eastAsia="Times New Roman" w:hAnsi="Times New Roman" w:cs="Times New Roman"/>
                <w:b/>
              </w:rPr>
              <w:t xml:space="preserve"> </w:t>
            </w:r>
            <w:r w:rsidR="00765574" w:rsidRPr="00AF16A1">
              <w:rPr>
                <w:rFonts w:ascii="Times New Roman" w:eastAsia="Times New Roman" w:hAnsi="Times New Roman" w:cs="Times New Roman"/>
                <w:b/>
              </w:rPr>
              <w:t>п.п</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Наименование объекта</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Показатель минимально допустимого уровня обеспеченности</w:t>
            </w:r>
          </w:p>
        </w:tc>
        <w:tc>
          <w:tcPr>
            <w:tcW w:w="34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Показатель максимально допустимого уровня территориальной доступности</w:t>
            </w:r>
          </w:p>
        </w:tc>
      </w:tr>
      <w:tr w:rsidR="002C2F21" w:rsidRPr="00AF16A1" w:rsidTr="0090012F">
        <w:trPr>
          <w:trHeight w:val="834"/>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C2F21" w:rsidRPr="00AF16A1" w:rsidRDefault="002C2F21" w:rsidP="00AF16A1">
            <w:pPr>
              <w:spacing w:after="0" w:line="274" w:lineRule="auto"/>
              <w:contextualSpacing/>
              <w:rPr>
                <w:rFonts w:ascii="Times New Roman" w:eastAsia="Times New Roman" w:hAnsi="Times New Roman" w:cs="Times New Roman"/>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единица измерения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величина</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единица измерения</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величина</w:t>
            </w:r>
          </w:p>
        </w:tc>
      </w:tr>
      <w:tr w:rsidR="002C2F21" w:rsidRPr="00AF16A1" w:rsidTr="0090012F">
        <w:trPr>
          <w:cantSplit/>
          <w:trHeight w:val="1381"/>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Объекты, относящиеся к области электроснабжения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электропотребление, кВт &lt;*&gt; ч/год на 1 человека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2400</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20</w:t>
            </w:r>
          </w:p>
        </w:tc>
      </w:tr>
      <w:tr w:rsidR="002C2F21" w:rsidRPr="00AF16A1" w:rsidTr="0090012F">
        <w:trPr>
          <w:cantSplit/>
          <w:trHeight w:val="1341"/>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 xml:space="preserve">Объекты, относящиеся к области тепло- и </w:t>
            </w:r>
            <w:r w:rsidR="00765574" w:rsidRPr="00AF16A1">
              <w:rPr>
                <w:rFonts w:ascii="Times New Roman" w:eastAsia="Times New Roman" w:hAnsi="Times New Roman" w:cs="Times New Roman"/>
              </w:rPr>
              <w:t>газоснабжения</w:t>
            </w:r>
            <w:r w:rsidRPr="00AF16A1">
              <w:rPr>
                <w:rFonts w:ascii="Times New Roman" w:eastAsia="Times New Roman" w:hAnsi="Times New Roman" w:cs="Times New Roman"/>
              </w:rPr>
              <w:t xml:space="preserve"> населения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тепло- газо- снабжение, м(</w:t>
            </w:r>
            <w:proofErr w:type="gramStart"/>
            <w:r w:rsidRPr="00AF16A1">
              <w:rPr>
                <w:rFonts w:ascii="Times New Roman" w:eastAsia="Times New Roman" w:hAnsi="Times New Roman" w:cs="Times New Roman"/>
              </w:rPr>
              <w:t>3)/</w:t>
            </w:r>
            <w:proofErr w:type="gramEnd"/>
            <w:r w:rsidRPr="00AF16A1">
              <w:rPr>
                <w:rFonts w:ascii="Times New Roman" w:eastAsia="Times New Roman" w:hAnsi="Times New Roman" w:cs="Times New Roman"/>
              </w:rPr>
              <w:t>год на 1 человека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120</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10</w:t>
            </w:r>
          </w:p>
        </w:tc>
      </w:tr>
      <w:tr w:rsidR="002C2F21" w:rsidRPr="00AF16A1" w:rsidTr="0090012F">
        <w:trPr>
          <w:cantSplit/>
          <w:trHeight w:val="1159"/>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Объекты, относящиеся к области водоснабжения населения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водоснабжение, л/</w:t>
            </w:r>
            <w:proofErr w:type="spellStart"/>
            <w:r w:rsidRPr="00AF16A1">
              <w:rPr>
                <w:rFonts w:ascii="Times New Roman" w:eastAsia="Times New Roman" w:hAnsi="Times New Roman" w:cs="Times New Roman"/>
              </w:rPr>
              <w:t>сут</w:t>
            </w:r>
            <w:proofErr w:type="spellEnd"/>
            <w:r w:rsidRPr="00AF16A1">
              <w:rPr>
                <w:rFonts w:ascii="Times New Roman" w:eastAsia="Times New Roman" w:hAnsi="Times New Roman" w:cs="Times New Roman"/>
              </w:rPr>
              <w:t>. на 1 человека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115</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5</w:t>
            </w:r>
          </w:p>
        </w:tc>
      </w:tr>
      <w:tr w:rsidR="002C2F21" w:rsidRPr="00AF16A1" w:rsidTr="0090012F">
        <w:trPr>
          <w:cantSplit/>
          <w:trHeight w:val="1303"/>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Объекты, относящиеся к области водоотведения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водоотведение, % от водопотребления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45</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5</w:t>
            </w:r>
          </w:p>
        </w:tc>
      </w:tr>
    </w:tbl>
    <w:p w:rsidR="00706BCC" w:rsidRDefault="00706BCC" w:rsidP="00AF16A1">
      <w:pPr>
        <w:pStyle w:val="S0"/>
        <w:spacing w:line="274" w:lineRule="auto"/>
        <w:ind w:firstLine="851"/>
        <w:contextualSpacing/>
        <w:rPr>
          <w:b/>
          <w:color w:val="365F91" w:themeColor="accent1" w:themeShade="BF"/>
        </w:rPr>
      </w:pPr>
    </w:p>
    <w:p w:rsidR="00BE6942" w:rsidRPr="00BE6942" w:rsidRDefault="00BE6942" w:rsidP="00AF16A1">
      <w:pPr>
        <w:pStyle w:val="S0"/>
        <w:spacing w:line="274" w:lineRule="auto"/>
        <w:ind w:firstLine="851"/>
        <w:contextualSpacing/>
        <w:rPr>
          <w:b/>
          <w:color w:val="365F91" w:themeColor="accent1" w:themeShade="BF"/>
        </w:rPr>
      </w:pPr>
      <w:r w:rsidRPr="00BE6942">
        <w:rPr>
          <w:b/>
          <w:color w:val="365F91" w:themeColor="accent1" w:themeShade="BF"/>
        </w:rPr>
        <w:t>Связь</w:t>
      </w:r>
    </w:p>
    <w:p w:rsidR="00BE6942" w:rsidRDefault="00BE6942" w:rsidP="00AF16A1">
      <w:pPr>
        <w:pStyle w:val="S0"/>
        <w:spacing w:line="274" w:lineRule="auto"/>
        <w:ind w:firstLine="851"/>
        <w:contextualSpacing/>
      </w:pPr>
    </w:p>
    <w:p w:rsidR="008528D7" w:rsidRDefault="008528D7" w:rsidP="008528D7">
      <w:pPr>
        <w:pStyle w:val="S0"/>
        <w:spacing w:line="276" w:lineRule="auto"/>
        <w:ind w:firstLine="851"/>
        <w:contextualSpacing/>
      </w:pPr>
      <w:r>
        <w:t xml:space="preserve">На территории </w:t>
      </w:r>
      <w:proofErr w:type="spellStart"/>
      <w:r>
        <w:t>Варжеляйского</w:t>
      </w:r>
      <w:proofErr w:type="spellEnd"/>
      <w:r>
        <w:t xml:space="preserve"> сельского поселения населению предоставляются все основные виды услуг связи: телефонная местная, внутризоновая, междугородняя, международная, сотовая связь, имеется доступ к сети Интернет. </w:t>
      </w:r>
    </w:p>
    <w:p w:rsidR="008528D7" w:rsidRDefault="008528D7" w:rsidP="008528D7">
      <w:pPr>
        <w:pStyle w:val="S0"/>
        <w:spacing w:line="276" w:lineRule="auto"/>
        <w:ind w:firstLine="851"/>
        <w:contextualSpacing/>
      </w:pPr>
      <w:r>
        <w:t xml:space="preserve">Услуги почтовой связи жителям </w:t>
      </w:r>
      <w:proofErr w:type="spellStart"/>
      <w:r>
        <w:t>Варжеляйского</w:t>
      </w:r>
      <w:proofErr w:type="spellEnd"/>
      <w:r>
        <w:t xml:space="preserve"> сельского поселения оказывают отделения почтовой связи </w:t>
      </w:r>
      <w:r w:rsidRPr="00AB0C24">
        <w:t>431046</w:t>
      </w:r>
      <w:r>
        <w:t xml:space="preserve"> с. </w:t>
      </w:r>
      <w:proofErr w:type="spellStart"/>
      <w:r>
        <w:t>Варжеляй</w:t>
      </w:r>
      <w:proofErr w:type="spellEnd"/>
      <w:r>
        <w:t>,</w:t>
      </w:r>
      <w:r w:rsidRPr="00AB0C24">
        <w:t xml:space="preserve"> 431049</w:t>
      </w:r>
      <w:r>
        <w:t xml:space="preserve"> с. </w:t>
      </w:r>
      <w:proofErr w:type="spellStart"/>
      <w:r>
        <w:t>Мальцево</w:t>
      </w:r>
      <w:proofErr w:type="spellEnd"/>
      <w:r>
        <w:t xml:space="preserve">. </w:t>
      </w:r>
    </w:p>
    <w:p w:rsidR="008528D7" w:rsidRDefault="008528D7" w:rsidP="008528D7">
      <w:pPr>
        <w:pStyle w:val="S0"/>
        <w:spacing w:line="276" w:lineRule="auto"/>
        <w:ind w:firstLine="851"/>
        <w:contextualSpacing/>
      </w:pPr>
      <w:r>
        <w:t>В последнее время перечень услуг, оказываемый почтовыми отделениями связи, значительно расширился: ведется прием и выдача почтовых отправлений, подписка на периодические издания, выплата пенсий и социальных пособий, реализация газет и журналов в розницу, принимаются счета на оплату коммунальных и иных услуг и т.д.</w:t>
      </w:r>
    </w:p>
    <w:p w:rsidR="008528D7" w:rsidRDefault="008528D7" w:rsidP="008528D7">
      <w:pPr>
        <w:spacing w:after="0" w:line="259" w:lineRule="auto"/>
        <w:ind w:firstLine="708"/>
        <w:contextualSpacing/>
        <w:rPr>
          <w:rFonts w:ascii="Times New Roman" w:eastAsia="Times New Roman" w:hAnsi="Times New Roman" w:cs="Times New Roman"/>
          <w:sz w:val="24"/>
          <w:szCs w:val="24"/>
          <w:lang w:eastAsia="en-US"/>
        </w:rPr>
      </w:pPr>
      <w:r w:rsidRPr="00C24351">
        <w:rPr>
          <w:rFonts w:ascii="Times New Roman" w:eastAsia="Times New Roman" w:hAnsi="Times New Roman" w:cs="Times New Roman"/>
          <w:sz w:val="24"/>
          <w:szCs w:val="24"/>
          <w:lang w:eastAsia="en-US"/>
        </w:rPr>
        <w:t>Сведения об автоматических телефонных станциях представлены в таблице ниже.</w:t>
      </w:r>
    </w:p>
    <w:p w:rsidR="00EE36D0" w:rsidRDefault="00EE36D0" w:rsidP="00C24351">
      <w:pPr>
        <w:spacing w:after="0" w:line="259" w:lineRule="auto"/>
        <w:ind w:firstLine="708"/>
        <w:contextualSpacing/>
        <w:rPr>
          <w:rFonts w:ascii="Times New Roman" w:eastAsia="Times New Roman" w:hAnsi="Times New Roman" w:cs="Times New Roman"/>
          <w:sz w:val="24"/>
          <w:szCs w:val="24"/>
          <w:lang w:eastAsia="en-US"/>
        </w:rPr>
      </w:pPr>
    </w:p>
    <w:p w:rsidR="00C24351" w:rsidRDefault="00C24351" w:rsidP="00C24351">
      <w:pPr>
        <w:tabs>
          <w:tab w:val="num" w:pos="567"/>
        </w:tabs>
        <w:spacing w:after="0" w:line="240" w:lineRule="auto"/>
        <w:ind w:firstLine="851"/>
        <w:contextualSpacing/>
        <w:jc w:val="both"/>
        <w:rPr>
          <w:rFonts w:ascii="Times New Roman" w:eastAsia="Calibri" w:hAnsi="Times New Roman" w:cs="Times New Roman"/>
          <w:i/>
          <w:iCs/>
          <w:sz w:val="24"/>
          <w:szCs w:val="24"/>
          <w:lang w:eastAsia="en-US"/>
        </w:rPr>
      </w:pPr>
      <w:r w:rsidRPr="00C24351">
        <w:rPr>
          <w:rFonts w:ascii="Times New Roman" w:eastAsia="Times New Roman" w:hAnsi="Times New Roman" w:cs="Times New Roman"/>
          <w:i/>
          <w:sz w:val="24"/>
          <w:szCs w:val="24"/>
        </w:rPr>
        <w:lastRenderedPageBreak/>
        <w:t>Таблица 2.6-2</w:t>
      </w:r>
      <w:r w:rsidRPr="00C24351">
        <w:rPr>
          <w:rFonts w:ascii="Times New Roman" w:eastAsia="Calibri" w:hAnsi="Times New Roman" w:cs="Times New Roman"/>
          <w:i/>
          <w:iCs/>
          <w:sz w:val="24"/>
          <w:szCs w:val="24"/>
          <w:lang w:eastAsia="en-US"/>
        </w:rPr>
        <w:t xml:space="preserve"> Сведения об автоматических телефонных станциях в </w:t>
      </w:r>
      <w:proofErr w:type="spellStart"/>
      <w:r>
        <w:rPr>
          <w:rFonts w:ascii="Times New Roman" w:eastAsia="Calibri" w:hAnsi="Times New Roman" w:cs="Times New Roman"/>
          <w:i/>
          <w:iCs/>
          <w:sz w:val="24"/>
          <w:szCs w:val="24"/>
          <w:lang w:eastAsia="en-US"/>
        </w:rPr>
        <w:t>Варжеляйском</w:t>
      </w:r>
      <w:proofErr w:type="spellEnd"/>
      <w:r>
        <w:rPr>
          <w:rFonts w:ascii="Times New Roman" w:eastAsia="Calibri" w:hAnsi="Times New Roman" w:cs="Times New Roman"/>
          <w:i/>
          <w:iCs/>
          <w:sz w:val="24"/>
          <w:szCs w:val="24"/>
          <w:lang w:eastAsia="en-US"/>
        </w:rPr>
        <w:t xml:space="preserve"> сельском поселении </w:t>
      </w:r>
    </w:p>
    <w:tbl>
      <w:tblPr>
        <w:tblStyle w:val="af5"/>
        <w:tblW w:w="8308" w:type="dxa"/>
        <w:jc w:val="center"/>
        <w:tblLook w:val="04A0" w:firstRow="1" w:lastRow="0" w:firstColumn="1" w:lastColumn="0" w:noHBand="0" w:noVBand="1"/>
      </w:tblPr>
      <w:tblGrid>
        <w:gridCol w:w="2405"/>
        <w:gridCol w:w="3358"/>
        <w:gridCol w:w="1001"/>
        <w:gridCol w:w="1544"/>
      </w:tblGrid>
      <w:tr w:rsidR="00C24351" w:rsidRPr="00C24351" w:rsidTr="0090012F">
        <w:trPr>
          <w:trHeight w:val="93"/>
          <w:jc w:val="center"/>
        </w:trPr>
        <w:tc>
          <w:tcPr>
            <w:tcW w:w="2405" w:type="dxa"/>
            <w:vAlign w:val="center"/>
          </w:tcPr>
          <w:p w:rsidR="00C24351" w:rsidRPr="0007551C" w:rsidRDefault="00C24351" w:rsidP="00C24351">
            <w:pPr>
              <w:tabs>
                <w:tab w:val="num" w:pos="567"/>
              </w:tabs>
              <w:contextualSpacing/>
              <w:jc w:val="center"/>
              <w:rPr>
                <w:rFonts w:ascii="Times New Roman" w:eastAsia="Calibri" w:hAnsi="Times New Roman"/>
                <w:i/>
                <w:iCs/>
                <w:sz w:val="22"/>
                <w:szCs w:val="22"/>
                <w:lang w:eastAsia="en-US"/>
              </w:rPr>
            </w:pPr>
            <w:r w:rsidRPr="00C24351">
              <w:rPr>
                <w:rFonts w:ascii="Times New Roman" w:hAnsi="Times New Roman"/>
                <w:sz w:val="22"/>
                <w:szCs w:val="22"/>
              </w:rPr>
              <w:t>Тип оборудования</w:t>
            </w:r>
          </w:p>
        </w:tc>
        <w:tc>
          <w:tcPr>
            <w:tcW w:w="3358" w:type="dxa"/>
            <w:vAlign w:val="center"/>
          </w:tcPr>
          <w:p w:rsidR="00C24351" w:rsidRPr="00C24351" w:rsidRDefault="00C24351" w:rsidP="00C24351">
            <w:pPr>
              <w:tabs>
                <w:tab w:val="num" w:pos="567"/>
              </w:tabs>
              <w:contextualSpacing/>
              <w:jc w:val="center"/>
              <w:rPr>
                <w:rFonts w:ascii="Times New Roman" w:eastAsia="Calibri" w:hAnsi="Times New Roman"/>
                <w:i/>
                <w:iCs/>
                <w:sz w:val="22"/>
                <w:szCs w:val="22"/>
                <w:lang w:eastAsia="en-US"/>
              </w:rPr>
            </w:pPr>
            <w:r w:rsidRPr="00C24351">
              <w:rPr>
                <w:rFonts w:ascii="Times New Roman" w:hAnsi="Times New Roman"/>
                <w:sz w:val="22"/>
                <w:szCs w:val="22"/>
              </w:rPr>
              <w:t>Местоположение</w:t>
            </w:r>
          </w:p>
        </w:tc>
        <w:tc>
          <w:tcPr>
            <w:tcW w:w="1001" w:type="dxa"/>
            <w:vAlign w:val="center"/>
          </w:tcPr>
          <w:p w:rsidR="00C24351" w:rsidRPr="00C24351" w:rsidRDefault="00C24351" w:rsidP="00C24351">
            <w:pPr>
              <w:spacing w:line="259" w:lineRule="auto"/>
              <w:jc w:val="center"/>
              <w:rPr>
                <w:rFonts w:ascii="Times New Roman" w:hAnsi="Times New Roman"/>
                <w:sz w:val="22"/>
                <w:szCs w:val="22"/>
              </w:rPr>
            </w:pPr>
            <w:r w:rsidRPr="00C24351">
              <w:rPr>
                <w:rFonts w:ascii="Times New Roman" w:hAnsi="Times New Roman"/>
                <w:sz w:val="22"/>
                <w:szCs w:val="22"/>
              </w:rPr>
              <w:t>Емкость</w:t>
            </w:r>
          </w:p>
        </w:tc>
        <w:tc>
          <w:tcPr>
            <w:tcW w:w="1544" w:type="dxa"/>
            <w:vAlign w:val="center"/>
          </w:tcPr>
          <w:p w:rsidR="00C24351" w:rsidRPr="00C24351" w:rsidRDefault="00C24351" w:rsidP="00C24351">
            <w:pPr>
              <w:tabs>
                <w:tab w:val="num" w:pos="567"/>
              </w:tabs>
              <w:contextualSpacing/>
              <w:jc w:val="center"/>
              <w:rPr>
                <w:rFonts w:ascii="Times New Roman" w:eastAsia="Calibri" w:hAnsi="Times New Roman"/>
                <w:i/>
                <w:iCs/>
                <w:sz w:val="22"/>
                <w:szCs w:val="22"/>
                <w:lang w:eastAsia="en-US"/>
              </w:rPr>
            </w:pPr>
            <w:r w:rsidRPr="00C24351">
              <w:rPr>
                <w:rFonts w:ascii="Times New Roman" w:hAnsi="Times New Roman"/>
                <w:sz w:val="22"/>
                <w:szCs w:val="22"/>
              </w:rPr>
              <w:t>Год ввода в эксплуатацию</w:t>
            </w:r>
          </w:p>
        </w:tc>
      </w:tr>
      <w:tr w:rsidR="00C24351" w:rsidRPr="00C24351" w:rsidTr="0090012F">
        <w:trPr>
          <w:cantSplit/>
          <w:trHeight w:val="986"/>
          <w:jc w:val="center"/>
        </w:trPr>
        <w:tc>
          <w:tcPr>
            <w:tcW w:w="2405" w:type="dxa"/>
            <w:vAlign w:val="center"/>
          </w:tcPr>
          <w:p w:rsidR="00C24351" w:rsidRPr="00C24351" w:rsidRDefault="00C24351" w:rsidP="00AD06B9">
            <w:pPr>
              <w:jc w:val="center"/>
              <w:rPr>
                <w:rFonts w:ascii="Times New Roman" w:hAnsi="Times New Roman"/>
                <w:sz w:val="22"/>
                <w:szCs w:val="22"/>
              </w:rPr>
            </w:pPr>
            <w:proofErr w:type="spellStart"/>
            <w:r w:rsidRPr="00C24351">
              <w:rPr>
                <w:rFonts w:ascii="Times New Roman" w:hAnsi="Times New Roman"/>
                <w:sz w:val="22"/>
                <w:szCs w:val="22"/>
              </w:rPr>
              <w:t>Элком</w:t>
            </w:r>
            <w:proofErr w:type="spellEnd"/>
          </w:p>
        </w:tc>
        <w:tc>
          <w:tcPr>
            <w:tcW w:w="3358" w:type="dxa"/>
            <w:vAlign w:val="center"/>
          </w:tcPr>
          <w:p w:rsidR="00C24351" w:rsidRPr="00C24351" w:rsidRDefault="0005621E" w:rsidP="00C24351">
            <w:pPr>
              <w:jc w:val="both"/>
              <w:rPr>
                <w:rFonts w:ascii="Times New Roman" w:hAnsi="Times New Roman"/>
                <w:sz w:val="22"/>
                <w:szCs w:val="22"/>
              </w:rPr>
            </w:pPr>
            <w:proofErr w:type="spellStart"/>
            <w:r>
              <w:rPr>
                <w:rFonts w:ascii="Times New Roman" w:hAnsi="Times New Roman"/>
                <w:sz w:val="22"/>
                <w:szCs w:val="22"/>
              </w:rPr>
              <w:t>Торбеевский</w:t>
            </w:r>
            <w:proofErr w:type="spellEnd"/>
            <w:r>
              <w:rPr>
                <w:rFonts w:ascii="Times New Roman" w:hAnsi="Times New Roman"/>
                <w:sz w:val="22"/>
                <w:szCs w:val="22"/>
              </w:rPr>
              <w:t xml:space="preserve"> район, с. </w:t>
            </w:r>
            <w:proofErr w:type="spellStart"/>
            <w:r>
              <w:rPr>
                <w:rFonts w:ascii="Times New Roman" w:hAnsi="Times New Roman"/>
                <w:sz w:val="22"/>
                <w:szCs w:val="22"/>
              </w:rPr>
              <w:t>Ва</w:t>
            </w:r>
            <w:r w:rsidR="00C24351" w:rsidRPr="00C24351">
              <w:rPr>
                <w:rFonts w:ascii="Times New Roman" w:hAnsi="Times New Roman"/>
                <w:sz w:val="22"/>
                <w:szCs w:val="22"/>
              </w:rPr>
              <w:t>ржеляй</w:t>
            </w:r>
            <w:proofErr w:type="spellEnd"/>
            <w:r w:rsidR="00C24351" w:rsidRPr="00C24351">
              <w:rPr>
                <w:rFonts w:ascii="Times New Roman" w:hAnsi="Times New Roman"/>
                <w:sz w:val="22"/>
                <w:szCs w:val="22"/>
              </w:rPr>
              <w:t>, ул.</w:t>
            </w:r>
            <w:r>
              <w:rPr>
                <w:rFonts w:ascii="Times New Roman" w:hAnsi="Times New Roman"/>
                <w:sz w:val="22"/>
                <w:szCs w:val="22"/>
              </w:rPr>
              <w:t xml:space="preserve"> </w:t>
            </w:r>
            <w:r w:rsidR="00C24351" w:rsidRPr="00C24351">
              <w:rPr>
                <w:rFonts w:ascii="Times New Roman" w:hAnsi="Times New Roman"/>
                <w:sz w:val="22"/>
                <w:szCs w:val="22"/>
              </w:rPr>
              <w:t>2-я Советская</w:t>
            </w:r>
          </w:p>
        </w:tc>
        <w:tc>
          <w:tcPr>
            <w:tcW w:w="1001" w:type="dxa"/>
            <w:vAlign w:val="center"/>
          </w:tcPr>
          <w:p w:rsidR="00C24351" w:rsidRPr="00C24351" w:rsidRDefault="00C24351" w:rsidP="00AD06B9">
            <w:pPr>
              <w:jc w:val="center"/>
              <w:rPr>
                <w:rFonts w:ascii="Times New Roman" w:hAnsi="Times New Roman"/>
                <w:sz w:val="22"/>
                <w:szCs w:val="22"/>
              </w:rPr>
            </w:pPr>
            <w:r w:rsidRPr="00C24351">
              <w:rPr>
                <w:rFonts w:ascii="Times New Roman" w:hAnsi="Times New Roman"/>
                <w:sz w:val="22"/>
                <w:szCs w:val="22"/>
              </w:rPr>
              <w:t>180</w:t>
            </w:r>
          </w:p>
        </w:tc>
        <w:tc>
          <w:tcPr>
            <w:tcW w:w="1544" w:type="dxa"/>
            <w:vAlign w:val="center"/>
          </w:tcPr>
          <w:p w:rsidR="00C24351" w:rsidRPr="00C24351" w:rsidRDefault="00C24351" w:rsidP="00AD06B9">
            <w:pPr>
              <w:jc w:val="center"/>
              <w:rPr>
                <w:rFonts w:ascii="Times New Roman" w:hAnsi="Times New Roman"/>
                <w:sz w:val="22"/>
                <w:szCs w:val="22"/>
              </w:rPr>
            </w:pPr>
            <w:r w:rsidRPr="00C24351">
              <w:rPr>
                <w:rFonts w:ascii="Times New Roman" w:hAnsi="Times New Roman"/>
                <w:sz w:val="22"/>
                <w:szCs w:val="22"/>
              </w:rPr>
              <w:t>2 006</w:t>
            </w:r>
          </w:p>
        </w:tc>
      </w:tr>
      <w:tr w:rsidR="00C24351" w:rsidRPr="00C24351" w:rsidTr="0090012F">
        <w:trPr>
          <w:cantSplit/>
          <w:trHeight w:val="144"/>
          <w:jc w:val="center"/>
        </w:trPr>
        <w:tc>
          <w:tcPr>
            <w:tcW w:w="2405" w:type="dxa"/>
            <w:vAlign w:val="center"/>
          </w:tcPr>
          <w:p w:rsidR="00C24351" w:rsidRPr="00C24351" w:rsidRDefault="00C24351" w:rsidP="00AD06B9">
            <w:pPr>
              <w:jc w:val="center"/>
              <w:rPr>
                <w:rFonts w:ascii="Times New Roman" w:hAnsi="Times New Roman"/>
                <w:sz w:val="22"/>
                <w:szCs w:val="22"/>
              </w:rPr>
            </w:pPr>
            <w:proofErr w:type="spellStart"/>
            <w:r w:rsidRPr="00C24351">
              <w:rPr>
                <w:rFonts w:ascii="Times New Roman" w:hAnsi="Times New Roman"/>
                <w:sz w:val="22"/>
                <w:szCs w:val="22"/>
              </w:rPr>
              <w:t>Элком</w:t>
            </w:r>
            <w:proofErr w:type="spellEnd"/>
          </w:p>
        </w:tc>
        <w:tc>
          <w:tcPr>
            <w:tcW w:w="3358" w:type="dxa"/>
            <w:vAlign w:val="center"/>
          </w:tcPr>
          <w:p w:rsidR="00C24351" w:rsidRPr="00C24351" w:rsidRDefault="00C24351" w:rsidP="00C24351">
            <w:pPr>
              <w:jc w:val="both"/>
              <w:rPr>
                <w:rFonts w:ascii="Times New Roman" w:hAnsi="Times New Roman"/>
                <w:sz w:val="22"/>
                <w:szCs w:val="22"/>
              </w:rPr>
            </w:pPr>
            <w:proofErr w:type="spellStart"/>
            <w:r w:rsidRPr="00C24351">
              <w:rPr>
                <w:rFonts w:ascii="Times New Roman" w:hAnsi="Times New Roman"/>
                <w:sz w:val="22"/>
                <w:szCs w:val="22"/>
              </w:rPr>
              <w:t>Торбеевский</w:t>
            </w:r>
            <w:proofErr w:type="spellEnd"/>
            <w:r w:rsidRPr="00C24351">
              <w:rPr>
                <w:rFonts w:ascii="Times New Roman" w:hAnsi="Times New Roman"/>
                <w:sz w:val="22"/>
                <w:szCs w:val="22"/>
              </w:rPr>
              <w:t xml:space="preserve"> район, с. </w:t>
            </w:r>
            <w:proofErr w:type="spellStart"/>
            <w:r w:rsidRPr="00C24351">
              <w:rPr>
                <w:rFonts w:ascii="Times New Roman" w:hAnsi="Times New Roman"/>
                <w:sz w:val="22"/>
                <w:szCs w:val="22"/>
              </w:rPr>
              <w:t>Мальцево</w:t>
            </w:r>
            <w:proofErr w:type="spellEnd"/>
            <w:r w:rsidRPr="00C24351">
              <w:rPr>
                <w:rFonts w:ascii="Times New Roman" w:hAnsi="Times New Roman"/>
                <w:sz w:val="22"/>
                <w:szCs w:val="22"/>
              </w:rPr>
              <w:t>, ул.</w:t>
            </w:r>
            <w:r w:rsidR="0005621E">
              <w:rPr>
                <w:rFonts w:ascii="Times New Roman" w:hAnsi="Times New Roman"/>
                <w:sz w:val="22"/>
                <w:szCs w:val="22"/>
              </w:rPr>
              <w:t xml:space="preserve"> </w:t>
            </w:r>
            <w:r w:rsidRPr="00C24351">
              <w:rPr>
                <w:rFonts w:ascii="Times New Roman" w:hAnsi="Times New Roman"/>
                <w:sz w:val="22"/>
                <w:szCs w:val="22"/>
              </w:rPr>
              <w:t>Новая</w:t>
            </w:r>
          </w:p>
        </w:tc>
        <w:tc>
          <w:tcPr>
            <w:tcW w:w="1001" w:type="dxa"/>
            <w:vAlign w:val="center"/>
          </w:tcPr>
          <w:p w:rsidR="00C24351" w:rsidRPr="00C24351" w:rsidRDefault="00C24351" w:rsidP="00AD06B9">
            <w:pPr>
              <w:jc w:val="center"/>
              <w:rPr>
                <w:rFonts w:ascii="Times New Roman" w:hAnsi="Times New Roman"/>
                <w:sz w:val="22"/>
                <w:szCs w:val="22"/>
              </w:rPr>
            </w:pPr>
            <w:r w:rsidRPr="00C24351">
              <w:rPr>
                <w:rFonts w:ascii="Times New Roman" w:hAnsi="Times New Roman"/>
                <w:sz w:val="22"/>
                <w:szCs w:val="22"/>
              </w:rPr>
              <w:t>100</w:t>
            </w:r>
          </w:p>
        </w:tc>
        <w:tc>
          <w:tcPr>
            <w:tcW w:w="1544" w:type="dxa"/>
            <w:vAlign w:val="center"/>
          </w:tcPr>
          <w:p w:rsidR="00C24351" w:rsidRPr="00C24351" w:rsidRDefault="00C24351" w:rsidP="00AD06B9">
            <w:pPr>
              <w:jc w:val="center"/>
              <w:rPr>
                <w:rFonts w:ascii="Times New Roman" w:hAnsi="Times New Roman"/>
                <w:sz w:val="22"/>
                <w:szCs w:val="22"/>
              </w:rPr>
            </w:pPr>
            <w:r w:rsidRPr="00C24351">
              <w:rPr>
                <w:rFonts w:ascii="Times New Roman" w:hAnsi="Times New Roman"/>
                <w:sz w:val="22"/>
                <w:szCs w:val="22"/>
              </w:rPr>
              <w:t>2 006</w:t>
            </w:r>
          </w:p>
        </w:tc>
      </w:tr>
    </w:tbl>
    <w:p w:rsidR="00C24351" w:rsidRPr="00C24351" w:rsidRDefault="00C24351" w:rsidP="00C24351">
      <w:pPr>
        <w:spacing w:after="0" w:line="259" w:lineRule="auto"/>
        <w:contextualSpacing/>
        <w:rPr>
          <w:rFonts w:ascii="Calibri" w:eastAsia="Calibri" w:hAnsi="Calibri" w:cs="Times New Roman"/>
          <w:lang w:eastAsia="en-US"/>
        </w:rPr>
      </w:pPr>
    </w:p>
    <w:p w:rsidR="005F093E" w:rsidRPr="0034123C" w:rsidRDefault="005F093E" w:rsidP="00C24351">
      <w:pPr>
        <w:pStyle w:val="S0"/>
        <w:spacing w:line="276" w:lineRule="auto"/>
        <w:ind w:firstLine="851"/>
        <w:contextualSpacing/>
        <w:rPr>
          <w:b/>
          <w:color w:val="365F91" w:themeColor="accent1" w:themeShade="BF"/>
        </w:rPr>
      </w:pPr>
      <w:r w:rsidRPr="0034123C">
        <w:rPr>
          <w:b/>
          <w:color w:val="365F91" w:themeColor="accent1" w:themeShade="BF"/>
        </w:rPr>
        <w:t>Водоснабжение</w:t>
      </w:r>
    </w:p>
    <w:p w:rsidR="005F093E" w:rsidRPr="001D696A" w:rsidRDefault="005F093E" w:rsidP="00C24351">
      <w:pPr>
        <w:pStyle w:val="S0"/>
        <w:spacing w:line="276" w:lineRule="auto"/>
        <w:contextualSpacing/>
        <w:rPr>
          <w:highlight w:val="yellow"/>
        </w:rPr>
      </w:pP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 xml:space="preserve">Система водоснабжения в </w:t>
      </w:r>
      <w:proofErr w:type="spellStart"/>
      <w:r w:rsidRPr="001D696A">
        <w:rPr>
          <w:rFonts w:ascii="Times New Roman" w:eastAsia="Times New Roman" w:hAnsi="Times New Roman" w:cs="Times New Roman"/>
          <w:bCs/>
          <w:sz w:val="24"/>
          <w:szCs w:val="24"/>
        </w:rPr>
        <w:t>Варжеляйском</w:t>
      </w:r>
      <w:proofErr w:type="spellEnd"/>
      <w:r w:rsidRPr="001D696A">
        <w:rPr>
          <w:rFonts w:ascii="Times New Roman" w:eastAsia="Times New Roman" w:hAnsi="Times New Roman" w:cs="Times New Roman"/>
          <w:bCs/>
          <w:sz w:val="24"/>
          <w:szCs w:val="24"/>
        </w:rPr>
        <w:t xml:space="preserve"> сельском поселении выполнена на основании сопоставления возможных вариантов с учетом особенностей сельских территорий, требуемых расходов воды на разных этапах развития сельского поселения, возможных источников водоснабжения, требований к напорам, качеству воды и гарантированности её подачи.</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предприятиях поселения.</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Задачи систем водоснабжения являются:</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добыча воды;</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подача воды к месту обработки и очистки;</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хранение воды в специальных резервуарах;</w:t>
      </w:r>
    </w:p>
    <w:p w:rsid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подача воды в водопроводную сеть к потребителям.</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 xml:space="preserve">В </w:t>
      </w:r>
      <w:proofErr w:type="spellStart"/>
      <w:r w:rsidRPr="001D696A">
        <w:rPr>
          <w:rFonts w:ascii="Times New Roman" w:eastAsia="Times New Roman" w:hAnsi="Times New Roman" w:cs="Times New Roman"/>
          <w:bCs/>
          <w:sz w:val="24"/>
          <w:szCs w:val="24"/>
        </w:rPr>
        <w:t>Варжеляйском</w:t>
      </w:r>
      <w:proofErr w:type="spellEnd"/>
      <w:r w:rsidRPr="001D696A">
        <w:rPr>
          <w:rFonts w:ascii="Times New Roman" w:eastAsia="Times New Roman" w:hAnsi="Times New Roman" w:cs="Times New Roman"/>
          <w:bCs/>
          <w:sz w:val="24"/>
          <w:szCs w:val="24"/>
        </w:rPr>
        <w:t xml:space="preserve"> сельском поселении существует централизованная система хозяйственно-питьевого водоснабжения. Обеспеченность населения централизованным водоснабжением составляет </w:t>
      </w:r>
      <w:r w:rsidR="00843480">
        <w:rPr>
          <w:rFonts w:ascii="Times New Roman" w:eastAsia="Times New Roman" w:hAnsi="Times New Roman" w:cs="Times New Roman"/>
          <w:bCs/>
          <w:sz w:val="24"/>
          <w:szCs w:val="24"/>
        </w:rPr>
        <w:t>30</w:t>
      </w:r>
      <w:bookmarkStart w:id="3" w:name="_GoBack"/>
      <w:bookmarkEnd w:id="3"/>
      <w:r w:rsidRPr="001D696A">
        <w:rPr>
          <w:rFonts w:ascii="Times New Roman" w:eastAsia="Times New Roman" w:hAnsi="Times New Roman" w:cs="Times New Roman"/>
          <w:bCs/>
          <w:sz w:val="24"/>
          <w:szCs w:val="24"/>
        </w:rPr>
        <w:t xml:space="preserve">%. Источником централизованного водоснабжения в </w:t>
      </w:r>
      <w:proofErr w:type="spellStart"/>
      <w:r w:rsidRPr="001D696A">
        <w:rPr>
          <w:rFonts w:ascii="Times New Roman" w:eastAsia="Times New Roman" w:hAnsi="Times New Roman" w:cs="Times New Roman"/>
          <w:bCs/>
          <w:sz w:val="24"/>
          <w:szCs w:val="24"/>
        </w:rPr>
        <w:t>Варжеляйском</w:t>
      </w:r>
      <w:proofErr w:type="spellEnd"/>
      <w:r w:rsidRPr="001D696A">
        <w:rPr>
          <w:rFonts w:ascii="Times New Roman" w:eastAsia="Times New Roman" w:hAnsi="Times New Roman" w:cs="Times New Roman"/>
          <w:bCs/>
          <w:sz w:val="24"/>
          <w:szCs w:val="24"/>
        </w:rPr>
        <w:t xml:space="preserve"> сельском поселении являются 2 скважины.</w:t>
      </w:r>
    </w:p>
    <w:p w:rsidR="001D696A" w:rsidRDefault="001D696A" w:rsidP="001D696A">
      <w:pPr>
        <w:spacing w:after="0"/>
        <w:ind w:firstLine="851"/>
        <w:contextualSpacing/>
        <w:jc w:val="both"/>
        <w:rPr>
          <w:rFonts w:ascii="Times New Roman" w:eastAsia="Times New Roman" w:hAnsi="Times New Roman" w:cs="Times New Roman"/>
          <w:lang w:eastAsia="en-US"/>
        </w:rPr>
      </w:pPr>
      <w:r w:rsidRPr="001D696A">
        <w:rPr>
          <w:rFonts w:ascii="Times New Roman" w:eastAsia="Times New Roman" w:hAnsi="Times New Roman" w:cs="Times New Roman"/>
          <w:sz w:val="24"/>
          <w:szCs w:val="24"/>
          <w:lang w:eastAsia="en-US"/>
        </w:rPr>
        <w:t>Общая</w:t>
      </w:r>
      <w:r w:rsidRPr="001D696A">
        <w:rPr>
          <w:rFonts w:ascii="Times New Roman" w:eastAsia="Times New Roman" w:hAnsi="Times New Roman" w:cs="Times New Roman"/>
          <w:spacing w:val="1"/>
          <w:sz w:val="24"/>
          <w:szCs w:val="24"/>
          <w:lang w:eastAsia="en-US"/>
        </w:rPr>
        <w:t xml:space="preserve"> </w:t>
      </w:r>
      <w:r w:rsidRPr="001D696A">
        <w:rPr>
          <w:rFonts w:ascii="Times New Roman" w:eastAsia="Times New Roman" w:hAnsi="Times New Roman" w:cs="Times New Roman"/>
          <w:sz w:val="24"/>
          <w:szCs w:val="24"/>
          <w:lang w:eastAsia="en-US"/>
        </w:rPr>
        <w:t>протяженность</w:t>
      </w:r>
      <w:r w:rsidRPr="001D696A">
        <w:rPr>
          <w:rFonts w:ascii="Times New Roman" w:eastAsia="Times New Roman" w:hAnsi="Times New Roman" w:cs="Times New Roman"/>
          <w:spacing w:val="1"/>
          <w:sz w:val="24"/>
          <w:szCs w:val="24"/>
          <w:lang w:eastAsia="en-US"/>
        </w:rPr>
        <w:t xml:space="preserve"> </w:t>
      </w:r>
      <w:r w:rsidRPr="001D696A">
        <w:rPr>
          <w:rFonts w:ascii="Times New Roman" w:eastAsia="Times New Roman" w:hAnsi="Times New Roman" w:cs="Times New Roman"/>
          <w:sz w:val="24"/>
          <w:szCs w:val="24"/>
          <w:lang w:eastAsia="en-US"/>
        </w:rPr>
        <w:t>водопроводных</w:t>
      </w:r>
      <w:r w:rsidRPr="001D696A">
        <w:rPr>
          <w:rFonts w:ascii="Times New Roman" w:eastAsia="Times New Roman" w:hAnsi="Times New Roman" w:cs="Times New Roman"/>
          <w:spacing w:val="1"/>
          <w:sz w:val="24"/>
          <w:szCs w:val="24"/>
          <w:lang w:eastAsia="en-US"/>
        </w:rPr>
        <w:t xml:space="preserve"> </w:t>
      </w:r>
      <w:r w:rsidRPr="001D696A">
        <w:rPr>
          <w:rFonts w:ascii="Times New Roman" w:eastAsia="Times New Roman" w:hAnsi="Times New Roman" w:cs="Times New Roman"/>
          <w:sz w:val="24"/>
          <w:szCs w:val="24"/>
          <w:lang w:eastAsia="en-US"/>
        </w:rPr>
        <w:t>сетей</w:t>
      </w:r>
      <w:r w:rsidRPr="001D696A">
        <w:rPr>
          <w:rFonts w:ascii="Times New Roman" w:eastAsia="Times New Roman" w:hAnsi="Times New Roman" w:cs="Times New Roman"/>
          <w:spacing w:val="1"/>
          <w:sz w:val="24"/>
          <w:szCs w:val="24"/>
          <w:lang w:eastAsia="en-US"/>
        </w:rPr>
        <w:t xml:space="preserve"> </w:t>
      </w:r>
      <w:proofErr w:type="spellStart"/>
      <w:r w:rsidRPr="001D696A">
        <w:rPr>
          <w:rFonts w:ascii="Times New Roman" w:eastAsia="Times New Roman" w:hAnsi="Times New Roman" w:cs="Times New Roman"/>
          <w:sz w:val="24"/>
          <w:szCs w:val="24"/>
          <w:lang w:eastAsia="en-US"/>
        </w:rPr>
        <w:t>Варжеляйского</w:t>
      </w:r>
      <w:proofErr w:type="spellEnd"/>
      <w:r w:rsidRPr="001D696A">
        <w:rPr>
          <w:rFonts w:ascii="Times New Roman" w:eastAsia="Times New Roman" w:hAnsi="Times New Roman" w:cs="Times New Roman"/>
          <w:spacing w:val="1"/>
          <w:sz w:val="24"/>
          <w:szCs w:val="24"/>
          <w:lang w:eastAsia="en-US"/>
        </w:rPr>
        <w:t xml:space="preserve"> </w:t>
      </w:r>
      <w:r w:rsidRPr="001D696A">
        <w:rPr>
          <w:rFonts w:ascii="Times New Roman" w:eastAsia="Times New Roman" w:hAnsi="Times New Roman" w:cs="Times New Roman"/>
          <w:sz w:val="24"/>
          <w:szCs w:val="24"/>
          <w:lang w:eastAsia="en-US"/>
        </w:rPr>
        <w:t>сельского</w:t>
      </w:r>
      <w:r w:rsidRPr="001D696A">
        <w:rPr>
          <w:rFonts w:ascii="Times New Roman" w:eastAsia="Times New Roman" w:hAnsi="Times New Roman" w:cs="Times New Roman"/>
          <w:spacing w:val="1"/>
          <w:sz w:val="24"/>
          <w:szCs w:val="24"/>
          <w:lang w:eastAsia="en-US"/>
        </w:rPr>
        <w:t xml:space="preserve"> </w:t>
      </w:r>
      <w:r w:rsidRPr="001D696A">
        <w:rPr>
          <w:rFonts w:ascii="Times New Roman" w:eastAsia="Times New Roman" w:hAnsi="Times New Roman" w:cs="Times New Roman"/>
          <w:sz w:val="24"/>
          <w:szCs w:val="24"/>
          <w:lang w:eastAsia="en-US"/>
        </w:rPr>
        <w:t>поселения – 6,0 км. Всего в поселении</w:t>
      </w:r>
      <w:r w:rsidRPr="001D696A">
        <w:rPr>
          <w:rFonts w:ascii="Times New Roman" w:eastAsia="Times New Roman" w:hAnsi="Times New Roman" w:cs="Times New Roman"/>
          <w:spacing w:val="1"/>
          <w:sz w:val="24"/>
          <w:szCs w:val="24"/>
          <w:lang w:eastAsia="en-US"/>
        </w:rPr>
        <w:t xml:space="preserve"> </w:t>
      </w:r>
      <w:r w:rsidRPr="001D696A">
        <w:rPr>
          <w:rFonts w:ascii="Times New Roman" w:eastAsia="Times New Roman" w:hAnsi="Times New Roman" w:cs="Times New Roman"/>
          <w:sz w:val="24"/>
          <w:szCs w:val="24"/>
          <w:lang w:eastAsia="en-US"/>
        </w:rPr>
        <w:t>имеется</w:t>
      </w:r>
      <w:r w:rsidRPr="001D696A">
        <w:rPr>
          <w:rFonts w:ascii="Times New Roman" w:eastAsia="Times New Roman" w:hAnsi="Times New Roman" w:cs="Times New Roman"/>
          <w:spacing w:val="-1"/>
          <w:sz w:val="24"/>
          <w:szCs w:val="24"/>
          <w:lang w:eastAsia="en-US"/>
        </w:rPr>
        <w:t xml:space="preserve"> </w:t>
      </w:r>
      <w:r w:rsidRPr="001D696A">
        <w:rPr>
          <w:rFonts w:ascii="Times New Roman" w:eastAsia="Times New Roman" w:hAnsi="Times New Roman" w:cs="Times New Roman"/>
          <w:sz w:val="24"/>
          <w:szCs w:val="24"/>
          <w:lang w:eastAsia="en-US"/>
        </w:rPr>
        <w:t>2 действующих</w:t>
      </w:r>
      <w:r w:rsidRPr="001D696A">
        <w:rPr>
          <w:rFonts w:ascii="Times New Roman" w:eastAsia="Times New Roman" w:hAnsi="Times New Roman" w:cs="Times New Roman"/>
          <w:spacing w:val="-2"/>
          <w:sz w:val="24"/>
          <w:szCs w:val="24"/>
          <w:lang w:eastAsia="en-US"/>
        </w:rPr>
        <w:t xml:space="preserve"> </w:t>
      </w:r>
      <w:r w:rsidRPr="001D696A">
        <w:rPr>
          <w:rFonts w:ascii="Times New Roman" w:eastAsia="Times New Roman" w:hAnsi="Times New Roman" w:cs="Times New Roman"/>
          <w:sz w:val="24"/>
          <w:szCs w:val="24"/>
          <w:lang w:eastAsia="en-US"/>
        </w:rPr>
        <w:t>артезианских</w:t>
      </w:r>
      <w:r>
        <w:rPr>
          <w:rFonts w:ascii="Times New Roman" w:eastAsia="Times New Roman" w:hAnsi="Times New Roman" w:cs="Times New Roman"/>
          <w:bCs/>
          <w:sz w:val="24"/>
          <w:szCs w:val="24"/>
        </w:rPr>
        <w:t xml:space="preserve"> </w:t>
      </w:r>
      <w:r w:rsidRPr="00484578">
        <w:rPr>
          <w:rFonts w:ascii="Times New Roman" w:eastAsia="Times New Roman" w:hAnsi="Times New Roman" w:cs="Times New Roman"/>
          <w:sz w:val="24"/>
          <w:szCs w:val="24"/>
          <w:lang w:eastAsia="en-US"/>
        </w:rPr>
        <w:t>скважины.</w:t>
      </w:r>
    </w:p>
    <w:p w:rsidR="00AD06B9" w:rsidRPr="0034123C" w:rsidRDefault="00AD06B9" w:rsidP="0034123C">
      <w:pPr>
        <w:spacing w:after="0"/>
        <w:ind w:firstLine="851"/>
        <w:contextualSpacing/>
        <w:jc w:val="both"/>
        <w:rPr>
          <w:rFonts w:ascii="Times New Roman" w:eastAsia="Times New Roman" w:hAnsi="Times New Roman" w:cs="Times New Roman"/>
          <w:sz w:val="24"/>
          <w:szCs w:val="24"/>
          <w:lang w:eastAsia="en-US"/>
        </w:rPr>
      </w:pPr>
    </w:p>
    <w:p w:rsidR="0034123C" w:rsidRPr="00DE41F3" w:rsidRDefault="0034123C" w:rsidP="0034123C">
      <w:pPr>
        <w:pStyle w:val="af2"/>
        <w:spacing w:after="0" w:line="360" w:lineRule="auto"/>
        <w:ind w:left="318" w:right="316" w:firstLine="567"/>
        <w:contextualSpacing/>
        <w:rPr>
          <w:rFonts w:ascii="Times New Roman" w:hAnsi="Times New Roman" w:cs="Times New Roman"/>
          <w:i/>
          <w:sz w:val="24"/>
          <w:szCs w:val="24"/>
        </w:rPr>
      </w:pPr>
      <w:r w:rsidRPr="00DE41F3">
        <w:rPr>
          <w:rFonts w:ascii="Times New Roman" w:hAnsi="Times New Roman" w:cs="Times New Roman"/>
          <w:i/>
          <w:sz w:val="24"/>
          <w:szCs w:val="24"/>
        </w:rPr>
        <w:t>Таблица 2.6-</w:t>
      </w:r>
      <w:r w:rsidR="008564E9" w:rsidRPr="00DE41F3">
        <w:rPr>
          <w:rFonts w:ascii="Times New Roman" w:hAnsi="Times New Roman" w:cs="Times New Roman"/>
          <w:i/>
          <w:sz w:val="24"/>
          <w:szCs w:val="24"/>
        </w:rPr>
        <w:t>3</w:t>
      </w:r>
      <w:r w:rsidRPr="00DE41F3">
        <w:rPr>
          <w:rFonts w:ascii="Times New Roman" w:hAnsi="Times New Roman" w:cs="Times New Roman"/>
          <w:i/>
          <w:sz w:val="24"/>
          <w:szCs w:val="24"/>
        </w:rPr>
        <w:t xml:space="preserve"> – прогнозируемые объемы воды по годам с указанием</w:t>
      </w:r>
      <w:r w:rsidRPr="00DE41F3">
        <w:rPr>
          <w:rFonts w:ascii="Times New Roman" w:hAnsi="Times New Roman" w:cs="Times New Roman"/>
          <w:i/>
          <w:spacing w:val="-67"/>
          <w:sz w:val="24"/>
          <w:szCs w:val="24"/>
        </w:rPr>
        <w:t xml:space="preserve"> </w:t>
      </w:r>
      <w:r w:rsidRPr="00DE41F3">
        <w:rPr>
          <w:rFonts w:ascii="Times New Roman" w:hAnsi="Times New Roman" w:cs="Times New Roman"/>
          <w:i/>
          <w:sz w:val="24"/>
          <w:szCs w:val="24"/>
        </w:rPr>
        <w:t>имеющегося</w:t>
      </w:r>
      <w:r w:rsidRPr="00DE41F3">
        <w:rPr>
          <w:rFonts w:ascii="Times New Roman" w:hAnsi="Times New Roman" w:cs="Times New Roman"/>
          <w:i/>
          <w:spacing w:val="-2"/>
          <w:sz w:val="24"/>
          <w:szCs w:val="24"/>
        </w:rPr>
        <w:t xml:space="preserve"> </w:t>
      </w:r>
      <w:r w:rsidRPr="00DE41F3">
        <w:rPr>
          <w:rFonts w:ascii="Times New Roman" w:hAnsi="Times New Roman" w:cs="Times New Roman"/>
          <w:i/>
          <w:sz w:val="24"/>
          <w:szCs w:val="24"/>
        </w:rPr>
        <w:t>резерва мощности</w:t>
      </w:r>
      <w:r w:rsidRPr="00DE41F3">
        <w:rPr>
          <w:rFonts w:ascii="Times New Roman" w:hAnsi="Times New Roman" w:cs="Times New Roman"/>
          <w:i/>
          <w:spacing w:val="-1"/>
          <w:sz w:val="24"/>
          <w:szCs w:val="24"/>
        </w:rPr>
        <w:t xml:space="preserve"> </w:t>
      </w:r>
      <w:r w:rsidR="00DE41F3">
        <w:rPr>
          <w:rFonts w:ascii="Times New Roman" w:hAnsi="Times New Roman" w:cs="Times New Roman"/>
          <w:i/>
          <w:sz w:val="24"/>
          <w:szCs w:val="24"/>
        </w:rPr>
        <w:t>системы водоснабжения</w:t>
      </w:r>
    </w:p>
    <w:tbl>
      <w:tblPr>
        <w:tblStyle w:val="TableNormal"/>
        <w:tblW w:w="9780"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7"/>
        <w:gridCol w:w="1041"/>
        <w:gridCol w:w="2928"/>
        <w:gridCol w:w="2977"/>
        <w:gridCol w:w="2267"/>
      </w:tblGrid>
      <w:tr w:rsidR="0034123C" w:rsidRPr="0007551C" w:rsidTr="003E1AD1">
        <w:trPr>
          <w:cantSplit/>
          <w:trHeight w:val="847"/>
        </w:trPr>
        <w:tc>
          <w:tcPr>
            <w:tcW w:w="567" w:type="dxa"/>
            <w:vAlign w:val="center"/>
          </w:tcPr>
          <w:p w:rsidR="0034123C" w:rsidRPr="0007551C" w:rsidRDefault="0034123C" w:rsidP="003E1AD1">
            <w:pPr>
              <w:pStyle w:val="TableParagraph"/>
              <w:spacing w:before="134"/>
              <w:ind w:left="32" w:right="9" w:firstLine="48"/>
              <w:jc w:val="center"/>
            </w:pPr>
            <w:r w:rsidRPr="0007551C">
              <w:t>№</w:t>
            </w:r>
            <w:r w:rsidRPr="0007551C">
              <w:rPr>
                <w:spacing w:val="-57"/>
              </w:rPr>
              <w:t xml:space="preserve"> </w:t>
            </w:r>
            <w:r w:rsidRPr="0007551C">
              <w:t>п/п</w:t>
            </w:r>
          </w:p>
        </w:tc>
        <w:tc>
          <w:tcPr>
            <w:tcW w:w="1041" w:type="dxa"/>
            <w:textDirection w:val="tbRl"/>
            <w:vAlign w:val="center"/>
          </w:tcPr>
          <w:p w:rsidR="0034123C" w:rsidRPr="0007551C" w:rsidRDefault="0034123C" w:rsidP="003E1AD1">
            <w:pPr>
              <w:pStyle w:val="TableParagraph"/>
              <w:ind w:left="259" w:right="113"/>
              <w:jc w:val="center"/>
            </w:pPr>
            <w:proofErr w:type="spellStart"/>
            <w:r w:rsidRPr="0007551C">
              <w:t>Год</w:t>
            </w:r>
            <w:proofErr w:type="spellEnd"/>
          </w:p>
        </w:tc>
        <w:tc>
          <w:tcPr>
            <w:tcW w:w="2928" w:type="dxa"/>
          </w:tcPr>
          <w:p w:rsidR="0034123C" w:rsidRPr="0007551C" w:rsidRDefault="0034123C" w:rsidP="00780DA6">
            <w:pPr>
              <w:pStyle w:val="TableParagraph"/>
              <w:spacing w:line="276" w:lineRule="exact"/>
              <w:ind w:left="330" w:right="322" w:hanging="1"/>
              <w:jc w:val="center"/>
              <w:rPr>
                <w:lang w:val="ru-RU"/>
              </w:rPr>
            </w:pPr>
            <w:r w:rsidRPr="0007551C">
              <w:rPr>
                <w:lang w:val="ru-RU"/>
              </w:rPr>
              <w:t>Полная фактическая</w:t>
            </w:r>
            <w:r w:rsidRPr="0007551C">
              <w:rPr>
                <w:spacing w:val="-57"/>
                <w:lang w:val="ru-RU"/>
              </w:rPr>
              <w:t xml:space="preserve"> </w:t>
            </w:r>
            <w:r w:rsidRPr="0007551C">
              <w:rPr>
                <w:spacing w:val="-1"/>
                <w:lang w:val="ru-RU"/>
              </w:rPr>
              <w:t>производительность,</w:t>
            </w:r>
            <w:r w:rsidRPr="0007551C">
              <w:rPr>
                <w:spacing w:val="-57"/>
                <w:lang w:val="ru-RU"/>
              </w:rPr>
              <w:t xml:space="preserve"> </w:t>
            </w:r>
            <w:r w:rsidRPr="0007551C">
              <w:rPr>
                <w:lang w:val="ru-RU"/>
              </w:rPr>
              <w:t>тыс.м</w:t>
            </w:r>
            <w:r w:rsidRPr="0007551C">
              <w:rPr>
                <w:vertAlign w:val="superscript"/>
                <w:lang w:val="ru-RU"/>
              </w:rPr>
              <w:t>3</w:t>
            </w:r>
            <w:r w:rsidRPr="0007551C">
              <w:rPr>
                <w:lang w:val="ru-RU"/>
              </w:rPr>
              <w:t>/</w:t>
            </w:r>
            <w:proofErr w:type="spellStart"/>
            <w:r w:rsidRPr="0007551C">
              <w:rPr>
                <w:lang w:val="ru-RU"/>
              </w:rPr>
              <w:t>сут</w:t>
            </w:r>
            <w:proofErr w:type="spellEnd"/>
          </w:p>
        </w:tc>
        <w:tc>
          <w:tcPr>
            <w:tcW w:w="2977" w:type="dxa"/>
          </w:tcPr>
          <w:p w:rsidR="0034123C" w:rsidRPr="0007551C" w:rsidRDefault="0034123C" w:rsidP="00780DA6">
            <w:pPr>
              <w:pStyle w:val="TableParagraph"/>
              <w:spacing w:line="276" w:lineRule="exact"/>
              <w:ind w:left="150" w:right="142" w:hanging="1"/>
              <w:jc w:val="center"/>
              <w:rPr>
                <w:lang w:val="ru-RU"/>
              </w:rPr>
            </w:pPr>
            <w:r w:rsidRPr="0007551C">
              <w:rPr>
                <w:lang w:val="ru-RU"/>
              </w:rPr>
              <w:t>Прогнозируемый</w:t>
            </w:r>
            <w:r w:rsidRPr="0007551C">
              <w:rPr>
                <w:spacing w:val="1"/>
                <w:lang w:val="ru-RU"/>
              </w:rPr>
              <w:t xml:space="preserve"> </w:t>
            </w:r>
            <w:r w:rsidRPr="0007551C">
              <w:rPr>
                <w:spacing w:val="-1"/>
                <w:lang w:val="ru-RU"/>
              </w:rPr>
              <w:t>среднесуточный</w:t>
            </w:r>
            <w:r w:rsidRPr="0007551C">
              <w:rPr>
                <w:spacing w:val="-9"/>
                <w:lang w:val="ru-RU"/>
              </w:rPr>
              <w:t xml:space="preserve"> </w:t>
            </w:r>
            <w:r w:rsidRPr="0007551C">
              <w:rPr>
                <w:lang w:val="ru-RU"/>
              </w:rPr>
              <w:t>объем</w:t>
            </w:r>
            <w:r w:rsidRPr="0007551C">
              <w:rPr>
                <w:spacing w:val="-9"/>
                <w:lang w:val="ru-RU"/>
              </w:rPr>
              <w:t xml:space="preserve"> </w:t>
            </w:r>
            <w:r w:rsidRPr="0007551C">
              <w:rPr>
                <w:lang w:val="ru-RU"/>
              </w:rPr>
              <w:t>воды,</w:t>
            </w:r>
            <w:r w:rsidRPr="0007551C">
              <w:rPr>
                <w:spacing w:val="-57"/>
                <w:lang w:val="ru-RU"/>
              </w:rPr>
              <w:t xml:space="preserve"> </w:t>
            </w:r>
            <w:r w:rsidRPr="0007551C">
              <w:rPr>
                <w:lang w:val="ru-RU"/>
              </w:rPr>
              <w:t>тыс.м</w:t>
            </w:r>
            <w:r w:rsidRPr="0007551C">
              <w:rPr>
                <w:vertAlign w:val="superscript"/>
                <w:lang w:val="ru-RU"/>
              </w:rPr>
              <w:t>3</w:t>
            </w:r>
            <w:r w:rsidRPr="0007551C">
              <w:rPr>
                <w:lang w:val="ru-RU"/>
              </w:rPr>
              <w:t>/</w:t>
            </w:r>
            <w:proofErr w:type="spellStart"/>
            <w:r w:rsidRPr="0007551C">
              <w:rPr>
                <w:lang w:val="ru-RU"/>
              </w:rPr>
              <w:t>сут</w:t>
            </w:r>
            <w:proofErr w:type="spellEnd"/>
          </w:p>
        </w:tc>
        <w:tc>
          <w:tcPr>
            <w:tcW w:w="2267" w:type="dxa"/>
          </w:tcPr>
          <w:p w:rsidR="0034123C" w:rsidRPr="0007551C" w:rsidRDefault="0034123C" w:rsidP="00780DA6">
            <w:pPr>
              <w:pStyle w:val="TableParagraph"/>
              <w:spacing w:line="276" w:lineRule="exact"/>
              <w:ind w:left="188" w:right="181"/>
              <w:jc w:val="center"/>
            </w:pPr>
            <w:proofErr w:type="spellStart"/>
            <w:r w:rsidRPr="0007551C">
              <w:t>Резерв</w:t>
            </w:r>
            <w:proofErr w:type="spellEnd"/>
            <w:r w:rsidRPr="0007551C">
              <w:rPr>
                <w:spacing w:val="1"/>
              </w:rPr>
              <w:t xml:space="preserve"> </w:t>
            </w:r>
            <w:proofErr w:type="spellStart"/>
            <w:r w:rsidRPr="0007551C">
              <w:rPr>
                <w:spacing w:val="-1"/>
              </w:rPr>
              <w:t>производственной</w:t>
            </w:r>
            <w:proofErr w:type="spellEnd"/>
            <w:r w:rsidRPr="0007551C">
              <w:rPr>
                <w:spacing w:val="-57"/>
              </w:rPr>
              <w:t xml:space="preserve"> </w:t>
            </w:r>
            <w:proofErr w:type="spellStart"/>
            <w:r w:rsidRPr="0007551C">
              <w:t>мощности</w:t>
            </w:r>
            <w:proofErr w:type="spellEnd"/>
            <w:r w:rsidRPr="0007551C">
              <w:t>, %</w:t>
            </w:r>
          </w:p>
        </w:tc>
      </w:tr>
      <w:tr w:rsidR="0034123C" w:rsidRPr="0007551C" w:rsidTr="003E1AD1">
        <w:trPr>
          <w:trHeight w:val="275"/>
        </w:trPr>
        <w:tc>
          <w:tcPr>
            <w:tcW w:w="567" w:type="dxa"/>
          </w:tcPr>
          <w:p w:rsidR="0034123C" w:rsidRPr="0007551C" w:rsidRDefault="0034123C" w:rsidP="00780DA6">
            <w:pPr>
              <w:pStyle w:val="TableParagraph"/>
              <w:spacing w:line="256" w:lineRule="exact"/>
              <w:ind w:left="134"/>
            </w:pPr>
            <w:r w:rsidRPr="0007551C">
              <w:t>1</w:t>
            </w:r>
          </w:p>
        </w:tc>
        <w:tc>
          <w:tcPr>
            <w:tcW w:w="1041" w:type="dxa"/>
          </w:tcPr>
          <w:p w:rsidR="0034123C" w:rsidRPr="0007551C" w:rsidRDefault="0034123C" w:rsidP="00780DA6">
            <w:pPr>
              <w:pStyle w:val="TableParagraph"/>
              <w:spacing w:line="256" w:lineRule="exact"/>
              <w:ind w:left="5"/>
              <w:jc w:val="center"/>
            </w:pPr>
            <w:r w:rsidRPr="0007551C">
              <w:t>1</w:t>
            </w:r>
          </w:p>
        </w:tc>
        <w:tc>
          <w:tcPr>
            <w:tcW w:w="2928" w:type="dxa"/>
          </w:tcPr>
          <w:p w:rsidR="0034123C" w:rsidRPr="0007551C" w:rsidRDefault="0034123C" w:rsidP="00780DA6">
            <w:pPr>
              <w:pStyle w:val="TableParagraph"/>
              <w:spacing w:line="256" w:lineRule="exact"/>
              <w:ind w:left="6"/>
              <w:jc w:val="center"/>
            </w:pPr>
            <w:r w:rsidRPr="0007551C">
              <w:t>2</w:t>
            </w:r>
          </w:p>
        </w:tc>
        <w:tc>
          <w:tcPr>
            <w:tcW w:w="2977" w:type="dxa"/>
          </w:tcPr>
          <w:p w:rsidR="0034123C" w:rsidRPr="0007551C" w:rsidRDefault="0034123C" w:rsidP="00780DA6">
            <w:pPr>
              <w:pStyle w:val="TableParagraph"/>
              <w:spacing w:line="256" w:lineRule="exact"/>
              <w:ind w:left="6"/>
              <w:jc w:val="center"/>
            </w:pPr>
            <w:r w:rsidRPr="0007551C">
              <w:t>3</w:t>
            </w:r>
          </w:p>
        </w:tc>
        <w:tc>
          <w:tcPr>
            <w:tcW w:w="2267" w:type="dxa"/>
          </w:tcPr>
          <w:p w:rsidR="0034123C" w:rsidRPr="0007551C" w:rsidRDefault="0034123C" w:rsidP="00780DA6">
            <w:pPr>
              <w:pStyle w:val="TableParagraph"/>
              <w:spacing w:line="256" w:lineRule="exact"/>
              <w:ind w:left="6"/>
              <w:jc w:val="center"/>
            </w:pPr>
            <w:r w:rsidRPr="0007551C">
              <w:t>4</w:t>
            </w:r>
          </w:p>
        </w:tc>
      </w:tr>
      <w:tr w:rsidR="0034123C" w:rsidRPr="0007551C" w:rsidTr="003E1AD1">
        <w:trPr>
          <w:trHeight w:val="410"/>
        </w:trPr>
        <w:tc>
          <w:tcPr>
            <w:tcW w:w="567" w:type="dxa"/>
          </w:tcPr>
          <w:p w:rsidR="0034123C" w:rsidRPr="0007551C" w:rsidRDefault="0034123C" w:rsidP="00780DA6">
            <w:pPr>
              <w:pStyle w:val="TableParagraph"/>
              <w:spacing w:before="49"/>
              <w:ind w:left="134"/>
            </w:pPr>
            <w:r w:rsidRPr="0007551C">
              <w:t>1</w:t>
            </w:r>
          </w:p>
        </w:tc>
        <w:tc>
          <w:tcPr>
            <w:tcW w:w="1041" w:type="dxa"/>
          </w:tcPr>
          <w:p w:rsidR="0034123C" w:rsidRPr="0007551C" w:rsidRDefault="0034123C" w:rsidP="00780DA6">
            <w:pPr>
              <w:pStyle w:val="TableParagraph"/>
              <w:spacing w:before="49"/>
              <w:ind w:left="195"/>
            </w:pPr>
            <w:r w:rsidRPr="0007551C">
              <w:t>2022</w:t>
            </w:r>
          </w:p>
        </w:tc>
        <w:tc>
          <w:tcPr>
            <w:tcW w:w="2928" w:type="dxa"/>
          </w:tcPr>
          <w:p w:rsidR="0034123C" w:rsidRPr="0007551C" w:rsidRDefault="0034123C" w:rsidP="00780DA6">
            <w:pPr>
              <w:pStyle w:val="TableParagraph"/>
              <w:spacing w:before="49"/>
              <w:ind w:left="1171" w:right="1165"/>
              <w:jc w:val="center"/>
            </w:pPr>
            <w:r w:rsidRPr="0007551C">
              <w:t>0,48</w:t>
            </w:r>
          </w:p>
        </w:tc>
        <w:tc>
          <w:tcPr>
            <w:tcW w:w="2977" w:type="dxa"/>
          </w:tcPr>
          <w:p w:rsidR="0034123C" w:rsidRPr="0007551C" w:rsidRDefault="003E1AD1" w:rsidP="003E1AD1">
            <w:pPr>
              <w:pStyle w:val="TableParagraph"/>
              <w:spacing w:before="49"/>
              <w:ind w:left="977" w:right="992"/>
              <w:jc w:val="center"/>
            </w:pPr>
            <w:r>
              <w:t>0</w:t>
            </w:r>
            <w:r>
              <w:rPr>
                <w:lang w:val="ru-RU"/>
              </w:rPr>
              <w:t>,41</w:t>
            </w:r>
          </w:p>
        </w:tc>
        <w:tc>
          <w:tcPr>
            <w:tcW w:w="2267" w:type="dxa"/>
          </w:tcPr>
          <w:p w:rsidR="0034123C" w:rsidRPr="0007551C" w:rsidRDefault="0034123C" w:rsidP="00780DA6">
            <w:pPr>
              <w:pStyle w:val="TableParagraph"/>
              <w:spacing w:before="49"/>
              <w:ind w:left="187" w:right="181"/>
              <w:jc w:val="center"/>
            </w:pPr>
            <w:r w:rsidRPr="0007551C">
              <w:t>13,58</w:t>
            </w:r>
          </w:p>
        </w:tc>
      </w:tr>
      <w:tr w:rsidR="0034123C" w:rsidRPr="0007551C" w:rsidTr="003E1AD1">
        <w:trPr>
          <w:trHeight w:val="380"/>
        </w:trPr>
        <w:tc>
          <w:tcPr>
            <w:tcW w:w="567" w:type="dxa"/>
          </w:tcPr>
          <w:p w:rsidR="0034123C" w:rsidRPr="0007551C" w:rsidRDefault="0034123C" w:rsidP="00780DA6">
            <w:pPr>
              <w:pStyle w:val="TableParagraph"/>
              <w:spacing w:before="48"/>
              <w:ind w:left="134"/>
            </w:pPr>
            <w:r w:rsidRPr="0007551C">
              <w:t>2</w:t>
            </w:r>
          </w:p>
        </w:tc>
        <w:tc>
          <w:tcPr>
            <w:tcW w:w="1041" w:type="dxa"/>
          </w:tcPr>
          <w:p w:rsidR="0034123C" w:rsidRPr="0007551C" w:rsidRDefault="0034123C" w:rsidP="00780DA6">
            <w:pPr>
              <w:pStyle w:val="TableParagraph"/>
              <w:spacing w:before="48"/>
              <w:ind w:left="195"/>
            </w:pPr>
            <w:r w:rsidRPr="0007551C">
              <w:t>2023</w:t>
            </w:r>
          </w:p>
        </w:tc>
        <w:tc>
          <w:tcPr>
            <w:tcW w:w="2928" w:type="dxa"/>
          </w:tcPr>
          <w:p w:rsidR="0034123C" w:rsidRPr="0007551C" w:rsidRDefault="0034123C" w:rsidP="00780DA6">
            <w:pPr>
              <w:pStyle w:val="TableParagraph"/>
              <w:spacing w:before="48"/>
              <w:ind w:left="1171" w:right="1165"/>
              <w:jc w:val="center"/>
            </w:pPr>
            <w:r w:rsidRPr="0007551C">
              <w:t>0,48</w:t>
            </w:r>
          </w:p>
        </w:tc>
        <w:tc>
          <w:tcPr>
            <w:tcW w:w="2977" w:type="dxa"/>
          </w:tcPr>
          <w:p w:rsidR="0034123C" w:rsidRPr="0007551C" w:rsidRDefault="0034123C" w:rsidP="003E1AD1">
            <w:pPr>
              <w:pStyle w:val="TableParagraph"/>
              <w:spacing w:before="48"/>
              <w:ind w:left="1260" w:right="1134" w:hanging="128"/>
              <w:jc w:val="center"/>
            </w:pPr>
            <w:r w:rsidRPr="0007551C">
              <w:t>0,40</w:t>
            </w:r>
          </w:p>
        </w:tc>
        <w:tc>
          <w:tcPr>
            <w:tcW w:w="2267" w:type="dxa"/>
          </w:tcPr>
          <w:p w:rsidR="0034123C" w:rsidRPr="0007551C" w:rsidRDefault="0034123C" w:rsidP="00780DA6">
            <w:pPr>
              <w:pStyle w:val="TableParagraph"/>
              <w:spacing w:before="48"/>
              <w:ind w:left="187" w:right="181"/>
              <w:jc w:val="center"/>
            </w:pPr>
            <w:r w:rsidRPr="0007551C">
              <w:t>16,17</w:t>
            </w:r>
          </w:p>
        </w:tc>
      </w:tr>
      <w:tr w:rsidR="0034123C" w:rsidRPr="0007551C" w:rsidTr="003E1AD1">
        <w:trPr>
          <w:trHeight w:val="384"/>
        </w:trPr>
        <w:tc>
          <w:tcPr>
            <w:tcW w:w="567" w:type="dxa"/>
          </w:tcPr>
          <w:p w:rsidR="0034123C" w:rsidRPr="0007551C" w:rsidRDefault="0034123C" w:rsidP="00780DA6">
            <w:pPr>
              <w:pStyle w:val="TableParagraph"/>
              <w:spacing w:before="52"/>
              <w:ind w:left="134"/>
            </w:pPr>
            <w:r w:rsidRPr="0007551C">
              <w:t>3</w:t>
            </w:r>
          </w:p>
        </w:tc>
        <w:tc>
          <w:tcPr>
            <w:tcW w:w="1041" w:type="dxa"/>
          </w:tcPr>
          <w:p w:rsidR="0034123C" w:rsidRPr="0007551C" w:rsidRDefault="0034123C" w:rsidP="00780DA6">
            <w:pPr>
              <w:pStyle w:val="TableParagraph"/>
              <w:spacing w:before="52"/>
              <w:ind w:left="195"/>
            </w:pPr>
            <w:r w:rsidRPr="0007551C">
              <w:t>2024</w:t>
            </w:r>
          </w:p>
        </w:tc>
        <w:tc>
          <w:tcPr>
            <w:tcW w:w="2928" w:type="dxa"/>
          </w:tcPr>
          <w:p w:rsidR="0034123C" w:rsidRPr="0007551C" w:rsidRDefault="0034123C" w:rsidP="00780DA6">
            <w:pPr>
              <w:pStyle w:val="TableParagraph"/>
              <w:spacing w:before="52"/>
              <w:ind w:left="1171" w:right="1165"/>
              <w:jc w:val="center"/>
            </w:pPr>
            <w:r w:rsidRPr="0007551C">
              <w:t>0,48</w:t>
            </w:r>
          </w:p>
        </w:tc>
        <w:tc>
          <w:tcPr>
            <w:tcW w:w="2977" w:type="dxa"/>
          </w:tcPr>
          <w:p w:rsidR="0034123C" w:rsidRPr="0007551C" w:rsidRDefault="0034123C" w:rsidP="003E1AD1">
            <w:pPr>
              <w:pStyle w:val="TableParagraph"/>
              <w:spacing w:before="52"/>
              <w:ind w:left="1118" w:right="1134"/>
              <w:jc w:val="center"/>
            </w:pPr>
            <w:r w:rsidRPr="0007551C">
              <w:t>0,39</w:t>
            </w:r>
          </w:p>
        </w:tc>
        <w:tc>
          <w:tcPr>
            <w:tcW w:w="2267" w:type="dxa"/>
          </w:tcPr>
          <w:p w:rsidR="0034123C" w:rsidRPr="0007551C" w:rsidRDefault="0034123C" w:rsidP="00780DA6">
            <w:pPr>
              <w:pStyle w:val="TableParagraph"/>
              <w:spacing w:before="52"/>
              <w:ind w:left="187" w:right="181"/>
              <w:jc w:val="center"/>
            </w:pPr>
            <w:r w:rsidRPr="0007551C">
              <w:t>18,69</w:t>
            </w:r>
          </w:p>
        </w:tc>
      </w:tr>
      <w:tr w:rsidR="0034123C" w:rsidRPr="0007551C" w:rsidTr="003E1AD1">
        <w:trPr>
          <w:trHeight w:val="381"/>
        </w:trPr>
        <w:tc>
          <w:tcPr>
            <w:tcW w:w="567" w:type="dxa"/>
          </w:tcPr>
          <w:p w:rsidR="0034123C" w:rsidRPr="0007551C" w:rsidRDefault="0034123C" w:rsidP="00780DA6">
            <w:pPr>
              <w:pStyle w:val="TableParagraph"/>
              <w:spacing w:before="49"/>
              <w:ind w:left="134"/>
            </w:pPr>
            <w:r w:rsidRPr="0007551C">
              <w:t>4</w:t>
            </w:r>
          </w:p>
        </w:tc>
        <w:tc>
          <w:tcPr>
            <w:tcW w:w="1041" w:type="dxa"/>
          </w:tcPr>
          <w:p w:rsidR="0034123C" w:rsidRPr="0007551C" w:rsidRDefault="0034123C" w:rsidP="00780DA6">
            <w:pPr>
              <w:pStyle w:val="TableParagraph"/>
              <w:spacing w:before="49"/>
              <w:ind w:left="195"/>
            </w:pPr>
            <w:r w:rsidRPr="0007551C">
              <w:t>2027</w:t>
            </w:r>
          </w:p>
        </w:tc>
        <w:tc>
          <w:tcPr>
            <w:tcW w:w="2928" w:type="dxa"/>
          </w:tcPr>
          <w:p w:rsidR="0034123C" w:rsidRPr="0007551C" w:rsidRDefault="0034123C" w:rsidP="00780DA6">
            <w:pPr>
              <w:pStyle w:val="TableParagraph"/>
              <w:spacing w:before="49"/>
              <w:ind w:left="1171" w:right="1165"/>
              <w:jc w:val="center"/>
            </w:pPr>
            <w:r w:rsidRPr="0007551C">
              <w:t>0,48</w:t>
            </w:r>
          </w:p>
        </w:tc>
        <w:tc>
          <w:tcPr>
            <w:tcW w:w="2977" w:type="dxa"/>
          </w:tcPr>
          <w:p w:rsidR="0034123C" w:rsidRPr="0007551C" w:rsidRDefault="0034123C" w:rsidP="003E1AD1">
            <w:pPr>
              <w:pStyle w:val="TableParagraph"/>
              <w:spacing w:before="49"/>
              <w:ind w:left="1260" w:right="1276"/>
              <w:jc w:val="center"/>
            </w:pPr>
            <w:r w:rsidRPr="0007551C">
              <w:t>0,37</w:t>
            </w:r>
          </w:p>
        </w:tc>
        <w:tc>
          <w:tcPr>
            <w:tcW w:w="2267" w:type="dxa"/>
          </w:tcPr>
          <w:p w:rsidR="0034123C" w:rsidRPr="0007551C" w:rsidRDefault="0034123C" w:rsidP="00780DA6">
            <w:pPr>
              <w:pStyle w:val="TableParagraph"/>
              <w:spacing w:before="49"/>
              <w:ind w:left="187" w:right="181"/>
              <w:jc w:val="center"/>
            </w:pPr>
            <w:r w:rsidRPr="0007551C">
              <w:t>22,75</w:t>
            </w:r>
          </w:p>
        </w:tc>
      </w:tr>
      <w:tr w:rsidR="0034123C" w:rsidRPr="0007551C" w:rsidTr="003E1AD1">
        <w:trPr>
          <w:trHeight w:val="381"/>
        </w:trPr>
        <w:tc>
          <w:tcPr>
            <w:tcW w:w="567" w:type="dxa"/>
          </w:tcPr>
          <w:p w:rsidR="0034123C" w:rsidRPr="0007551C" w:rsidRDefault="0034123C" w:rsidP="00780DA6">
            <w:pPr>
              <w:pStyle w:val="TableParagraph"/>
              <w:spacing w:before="49"/>
              <w:ind w:left="134"/>
            </w:pPr>
            <w:r w:rsidRPr="0007551C">
              <w:t>5</w:t>
            </w:r>
          </w:p>
        </w:tc>
        <w:tc>
          <w:tcPr>
            <w:tcW w:w="1041" w:type="dxa"/>
          </w:tcPr>
          <w:p w:rsidR="0034123C" w:rsidRPr="0007551C" w:rsidRDefault="0034123C" w:rsidP="00780DA6">
            <w:pPr>
              <w:pStyle w:val="TableParagraph"/>
              <w:spacing w:before="49"/>
              <w:ind w:left="195"/>
            </w:pPr>
            <w:r w:rsidRPr="0007551C">
              <w:t>2029</w:t>
            </w:r>
          </w:p>
        </w:tc>
        <w:tc>
          <w:tcPr>
            <w:tcW w:w="2928" w:type="dxa"/>
          </w:tcPr>
          <w:p w:rsidR="0034123C" w:rsidRPr="0007551C" w:rsidRDefault="0034123C" w:rsidP="00780DA6">
            <w:pPr>
              <w:pStyle w:val="TableParagraph"/>
              <w:spacing w:before="49"/>
              <w:ind w:left="1171" w:right="1165"/>
              <w:jc w:val="center"/>
            </w:pPr>
            <w:r w:rsidRPr="0007551C">
              <w:t>0,48</w:t>
            </w:r>
          </w:p>
        </w:tc>
        <w:tc>
          <w:tcPr>
            <w:tcW w:w="2977" w:type="dxa"/>
          </w:tcPr>
          <w:p w:rsidR="0034123C" w:rsidRPr="0007551C" w:rsidRDefault="0034123C" w:rsidP="003E1AD1">
            <w:pPr>
              <w:pStyle w:val="TableParagraph"/>
              <w:spacing w:before="49"/>
              <w:ind w:left="1118" w:right="992"/>
              <w:jc w:val="center"/>
            </w:pPr>
            <w:r w:rsidRPr="0007551C">
              <w:t>0,36</w:t>
            </w:r>
          </w:p>
        </w:tc>
        <w:tc>
          <w:tcPr>
            <w:tcW w:w="2267" w:type="dxa"/>
          </w:tcPr>
          <w:p w:rsidR="0034123C" w:rsidRPr="0007551C" w:rsidRDefault="0034123C" w:rsidP="00780DA6">
            <w:pPr>
              <w:pStyle w:val="TableParagraph"/>
              <w:spacing w:before="49"/>
              <w:ind w:left="187" w:right="181"/>
              <w:jc w:val="center"/>
            </w:pPr>
            <w:r w:rsidRPr="0007551C">
              <w:t>25,84</w:t>
            </w:r>
          </w:p>
        </w:tc>
      </w:tr>
      <w:tr w:rsidR="0034123C" w:rsidRPr="0007551C" w:rsidTr="003E1AD1">
        <w:trPr>
          <w:trHeight w:val="380"/>
        </w:trPr>
        <w:tc>
          <w:tcPr>
            <w:tcW w:w="567" w:type="dxa"/>
          </w:tcPr>
          <w:p w:rsidR="0034123C" w:rsidRPr="0007551C" w:rsidRDefault="0034123C" w:rsidP="00780DA6">
            <w:pPr>
              <w:pStyle w:val="TableParagraph"/>
              <w:spacing w:before="48"/>
              <w:ind w:left="134"/>
            </w:pPr>
            <w:r w:rsidRPr="0007551C">
              <w:t>6</w:t>
            </w:r>
          </w:p>
        </w:tc>
        <w:tc>
          <w:tcPr>
            <w:tcW w:w="1041" w:type="dxa"/>
          </w:tcPr>
          <w:p w:rsidR="0034123C" w:rsidRPr="0007551C" w:rsidRDefault="0034123C" w:rsidP="00780DA6">
            <w:pPr>
              <w:pStyle w:val="TableParagraph"/>
              <w:spacing w:before="48"/>
              <w:ind w:left="195"/>
            </w:pPr>
            <w:r w:rsidRPr="0007551C">
              <w:t>2032</w:t>
            </w:r>
          </w:p>
        </w:tc>
        <w:tc>
          <w:tcPr>
            <w:tcW w:w="2928" w:type="dxa"/>
          </w:tcPr>
          <w:p w:rsidR="0034123C" w:rsidRPr="0007551C" w:rsidRDefault="0034123C" w:rsidP="00780DA6">
            <w:pPr>
              <w:pStyle w:val="TableParagraph"/>
              <w:spacing w:before="48"/>
              <w:ind w:left="1171" w:right="1165"/>
              <w:jc w:val="center"/>
            </w:pPr>
            <w:r w:rsidRPr="0007551C">
              <w:t>0,48</w:t>
            </w:r>
          </w:p>
        </w:tc>
        <w:tc>
          <w:tcPr>
            <w:tcW w:w="2977" w:type="dxa"/>
          </w:tcPr>
          <w:p w:rsidR="0034123C" w:rsidRPr="0007551C" w:rsidRDefault="0034123C" w:rsidP="003E1AD1">
            <w:pPr>
              <w:pStyle w:val="TableParagraph"/>
              <w:spacing w:before="48"/>
              <w:ind w:left="1118" w:right="992"/>
              <w:jc w:val="center"/>
            </w:pPr>
            <w:r w:rsidRPr="0007551C">
              <w:t>0,35</w:t>
            </w:r>
          </w:p>
        </w:tc>
        <w:tc>
          <w:tcPr>
            <w:tcW w:w="2267" w:type="dxa"/>
          </w:tcPr>
          <w:p w:rsidR="0034123C" w:rsidRPr="0007551C" w:rsidRDefault="0034123C" w:rsidP="00780DA6">
            <w:pPr>
              <w:pStyle w:val="TableParagraph"/>
              <w:spacing w:before="48"/>
              <w:ind w:left="187" w:right="181"/>
              <w:jc w:val="center"/>
            </w:pPr>
            <w:r w:rsidRPr="0007551C">
              <w:t>28,07</w:t>
            </w:r>
          </w:p>
        </w:tc>
      </w:tr>
    </w:tbl>
    <w:p w:rsidR="0034123C" w:rsidRDefault="0034123C" w:rsidP="001D696A">
      <w:pPr>
        <w:spacing w:after="0"/>
        <w:ind w:firstLine="851"/>
        <w:contextualSpacing/>
        <w:jc w:val="both"/>
        <w:rPr>
          <w:rFonts w:ascii="Times New Roman" w:eastAsia="Times New Roman" w:hAnsi="Times New Roman" w:cs="Times New Roman"/>
          <w:lang w:eastAsia="en-US"/>
        </w:rPr>
      </w:pPr>
    </w:p>
    <w:p w:rsidR="001D696A" w:rsidRPr="001D696A" w:rsidRDefault="001D696A" w:rsidP="001D696A">
      <w:pPr>
        <w:spacing w:after="0"/>
        <w:ind w:firstLine="851"/>
        <w:contextualSpacing/>
        <w:jc w:val="both"/>
        <w:rPr>
          <w:rFonts w:ascii="Times New Roman" w:eastAsia="Times New Roman" w:hAnsi="Times New Roman" w:cs="Times New Roman"/>
          <w:i/>
          <w:sz w:val="24"/>
          <w:szCs w:val="24"/>
        </w:rPr>
      </w:pPr>
      <w:r w:rsidRPr="001D696A">
        <w:rPr>
          <w:rFonts w:ascii="Times New Roman" w:eastAsia="Times New Roman" w:hAnsi="Times New Roman" w:cs="Times New Roman"/>
          <w:i/>
          <w:sz w:val="24"/>
          <w:szCs w:val="24"/>
        </w:rPr>
        <w:lastRenderedPageBreak/>
        <w:t>Таблица 2.6-</w:t>
      </w:r>
      <w:r w:rsidR="008564E9">
        <w:rPr>
          <w:rFonts w:ascii="Times New Roman" w:eastAsia="Times New Roman" w:hAnsi="Times New Roman" w:cs="Times New Roman"/>
          <w:i/>
          <w:sz w:val="24"/>
          <w:szCs w:val="24"/>
        </w:rPr>
        <w:t>4</w:t>
      </w:r>
      <w:r w:rsidRPr="001D696A">
        <w:rPr>
          <w:rFonts w:ascii="Times New Roman" w:eastAsia="Times New Roman" w:hAnsi="Times New Roman" w:cs="Times New Roman"/>
          <w:i/>
          <w:sz w:val="24"/>
          <w:szCs w:val="24"/>
        </w:rPr>
        <w:t xml:space="preserve"> – </w:t>
      </w:r>
      <w:r w:rsidRPr="001D696A">
        <w:rPr>
          <w:rFonts w:ascii="Times New Roman" w:eastAsia="Times New Roman" w:hAnsi="Times New Roman" w:cs="Times New Roman"/>
          <w:bCs/>
          <w:i/>
          <w:sz w:val="24"/>
          <w:szCs w:val="24"/>
        </w:rPr>
        <w:t xml:space="preserve">Фактическое водопотребление в </w:t>
      </w:r>
      <w:proofErr w:type="spellStart"/>
      <w:r w:rsidRPr="001D696A">
        <w:rPr>
          <w:rFonts w:ascii="Times New Roman" w:eastAsia="Times New Roman" w:hAnsi="Times New Roman" w:cs="Times New Roman"/>
          <w:bCs/>
          <w:i/>
          <w:sz w:val="24"/>
          <w:szCs w:val="24"/>
        </w:rPr>
        <w:t>Варжеляйском</w:t>
      </w:r>
      <w:proofErr w:type="spellEnd"/>
      <w:r w:rsidRPr="001D696A">
        <w:rPr>
          <w:rFonts w:ascii="Times New Roman" w:eastAsia="Times New Roman" w:hAnsi="Times New Roman" w:cs="Times New Roman"/>
          <w:bCs/>
          <w:i/>
          <w:sz w:val="24"/>
          <w:szCs w:val="24"/>
        </w:rPr>
        <w:t xml:space="preserve"> сельском поселении</w:t>
      </w:r>
    </w:p>
    <w:tbl>
      <w:tblPr>
        <w:tblStyle w:val="TableNormal1"/>
        <w:tblW w:w="97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19"/>
        <w:gridCol w:w="999"/>
        <w:gridCol w:w="992"/>
        <w:gridCol w:w="974"/>
        <w:gridCol w:w="994"/>
        <w:gridCol w:w="1010"/>
        <w:gridCol w:w="1093"/>
      </w:tblGrid>
      <w:tr w:rsidR="001D696A" w:rsidRPr="001D696A" w:rsidTr="00AD06B9">
        <w:trPr>
          <w:trHeight w:val="522"/>
        </w:trPr>
        <w:tc>
          <w:tcPr>
            <w:tcW w:w="567" w:type="dxa"/>
            <w:vMerge w:val="restart"/>
          </w:tcPr>
          <w:p w:rsidR="001D696A" w:rsidRPr="001D696A" w:rsidRDefault="001D696A" w:rsidP="001D696A">
            <w:pPr>
              <w:ind w:left="110" w:right="80" w:firstLine="48"/>
              <w:rPr>
                <w:rFonts w:ascii="Times New Roman" w:eastAsia="Times New Roman" w:hAnsi="Times New Roman" w:cs="Times New Roman"/>
                <w:sz w:val="24"/>
              </w:rPr>
            </w:pPr>
            <w:r w:rsidRPr="001D696A">
              <w:rPr>
                <w:rFonts w:ascii="Times New Roman" w:eastAsia="Times New Roman" w:hAnsi="Times New Roman" w:cs="Times New Roman"/>
                <w:sz w:val="24"/>
              </w:rPr>
              <w:t>№</w:t>
            </w:r>
            <w:r w:rsidRPr="001D696A">
              <w:rPr>
                <w:rFonts w:ascii="Times New Roman" w:eastAsia="Times New Roman" w:hAnsi="Times New Roman" w:cs="Times New Roman"/>
                <w:spacing w:val="-57"/>
                <w:sz w:val="24"/>
              </w:rPr>
              <w:t xml:space="preserve"> </w:t>
            </w:r>
            <w:r w:rsidRPr="001D696A">
              <w:rPr>
                <w:rFonts w:ascii="Times New Roman" w:eastAsia="Times New Roman" w:hAnsi="Times New Roman" w:cs="Times New Roman"/>
                <w:sz w:val="24"/>
              </w:rPr>
              <w:t>п/п</w:t>
            </w:r>
          </w:p>
        </w:tc>
        <w:tc>
          <w:tcPr>
            <w:tcW w:w="3119" w:type="dxa"/>
            <w:vMerge w:val="restart"/>
            <w:vAlign w:val="center"/>
          </w:tcPr>
          <w:p w:rsidR="001D696A" w:rsidRPr="001D696A" w:rsidRDefault="001D696A" w:rsidP="00AD06B9">
            <w:pPr>
              <w:ind w:left="880"/>
              <w:jc w:val="center"/>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Наименование</w:t>
            </w:r>
            <w:proofErr w:type="spellEnd"/>
          </w:p>
        </w:tc>
        <w:tc>
          <w:tcPr>
            <w:tcW w:w="1991" w:type="dxa"/>
            <w:gridSpan w:val="2"/>
            <w:vMerge w:val="restart"/>
            <w:vAlign w:val="center"/>
          </w:tcPr>
          <w:p w:rsidR="001D696A" w:rsidRPr="001D696A" w:rsidRDefault="001D696A" w:rsidP="00AD06B9">
            <w:pPr>
              <w:spacing w:before="1"/>
              <w:ind w:left="685" w:right="677"/>
              <w:jc w:val="center"/>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Всего</w:t>
            </w:r>
            <w:proofErr w:type="spellEnd"/>
          </w:p>
        </w:tc>
        <w:tc>
          <w:tcPr>
            <w:tcW w:w="4071" w:type="dxa"/>
            <w:gridSpan w:val="4"/>
          </w:tcPr>
          <w:p w:rsidR="001D696A" w:rsidRPr="001D696A" w:rsidRDefault="001D696A" w:rsidP="001D696A">
            <w:pPr>
              <w:spacing w:before="120"/>
              <w:ind w:left="1503" w:right="1501"/>
              <w:jc w:val="center"/>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из</w:t>
            </w:r>
            <w:proofErr w:type="spellEnd"/>
            <w:r w:rsidRPr="001D696A">
              <w:rPr>
                <w:rFonts w:ascii="Times New Roman" w:eastAsia="Times New Roman" w:hAnsi="Times New Roman" w:cs="Times New Roman"/>
                <w:spacing w:val="-3"/>
                <w:sz w:val="24"/>
              </w:rPr>
              <w:t xml:space="preserve"> </w:t>
            </w:r>
            <w:proofErr w:type="spellStart"/>
            <w:r w:rsidRPr="001D696A">
              <w:rPr>
                <w:rFonts w:ascii="Times New Roman" w:eastAsia="Times New Roman" w:hAnsi="Times New Roman" w:cs="Times New Roman"/>
                <w:sz w:val="24"/>
              </w:rPr>
              <w:t>них</w:t>
            </w:r>
            <w:proofErr w:type="spellEnd"/>
            <w:r w:rsidRPr="001D696A">
              <w:rPr>
                <w:rFonts w:ascii="Times New Roman" w:eastAsia="Times New Roman" w:hAnsi="Times New Roman" w:cs="Times New Roman"/>
                <w:spacing w:val="-3"/>
                <w:sz w:val="24"/>
              </w:rPr>
              <w:t xml:space="preserve"> </w:t>
            </w:r>
            <w:proofErr w:type="spellStart"/>
            <w:r w:rsidRPr="001D696A">
              <w:rPr>
                <w:rFonts w:ascii="Times New Roman" w:eastAsia="Times New Roman" w:hAnsi="Times New Roman" w:cs="Times New Roman"/>
                <w:sz w:val="24"/>
              </w:rPr>
              <w:t>на</w:t>
            </w:r>
            <w:proofErr w:type="spellEnd"/>
            <w:r w:rsidRPr="001D696A">
              <w:rPr>
                <w:rFonts w:ascii="Times New Roman" w:eastAsia="Times New Roman" w:hAnsi="Times New Roman" w:cs="Times New Roman"/>
                <w:sz w:val="24"/>
              </w:rPr>
              <w:t>:</w:t>
            </w:r>
          </w:p>
        </w:tc>
      </w:tr>
      <w:tr w:rsidR="001D696A" w:rsidRPr="001D696A" w:rsidTr="0034123C">
        <w:trPr>
          <w:trHeight w:val="551"/>
        </w:trPr>
        <w:tc>
          <w:tcPr>
            <w:tcW w:w="567" w:type="dxa"/>
            <w:vMerge/>
            <w:tcBorders>
              <w:top w:val="nil"/>
            </w:tcBorders>
          </w:tcPr>
          <w:p w:rsidR="001D696A" w:rsidRPr="001D696A" w:rsidRDefault="001D696A" w:rsidP="001D696A">
            <w:pPr>
              <w:rPr>
                <w:rFonts w:ascii="Times New Roman" w:eastAsia="Times New Roman" w:hAnsi="Times New Roman" w:cs="Times New Roman"/>
                <w:sz w:val="2"/>
                <w:szCs w:val="2"/>
              </w:rPr>
            </w:pPr>
          </w:p>
        </w:tc>
        <w:tc>
          <w:tcPr>
            <w:tcW w:w="3119" w:type="dxa"/>
            <w:vMerge/>
            <w:tcBorders>
              <w:top w:val="nil"/>
            </w:tcBorders>
          </w:tcPr>
          <w:p w:rsidR="001D696A" w:rsidRPr="001D696A" w:rsidRDefault="001D696A" w:rsidP="001D696A">
            <w:pPr>
              <w:rPr>
                <w:rFonts w:ascii="Times New Roman" w:eastAsia="Times New Roman" w:hAnsi="Times New Roman" w:cs="Times New Roman"/>
                <w:sz w:val="2"/>
                <w:szCs w:val="2"/>
              </w:rPr>
            </w:pPr>
          </w:p>
        </w:tc>
        <w:tc>
          <w:tcPr>
            <w:tcW w:w="1991" w:type="dxa"/>
            <w:gridSpan w:val="2"/>
            <w:vMerge/>
            <w:tcBorders>
              <w:top w:val="nil"/>
            </w:tcBorders>
          </w:tcPr>
          <w:p w:rsidR="001D696A" w:rsidRPr="001D696A" w:rsidRDefault="001D696A" w:rsidP="001D696A">
            <w:pPr>
              <w:rPr>
                <w:rFonts w:ascii="Times New Roman" w:eastAsia="Times New Roman" w:hAnsi="Times New Roman" w:cs="Times New Roman"/>
                <w:sz w:val="2"/>
                <w:szCs w:val="2"/>
              </w:rPr>
            </w:pPr>
          </w:p>
        </w:tc>
        <w:tc>
          <w:tcPr>
            <w:tcW w:w="1968" w:type="dxa"/>
            <w:gridSpan w:val="2"/>
          </w:tcPr>
          <w:p w:rsidR="001D696A" w:rsidRPr="001D696A" w:rsidRDefault="001D696A" w:rsidP="001D696A">
            <w:pPr>
              <w:spacing w:line="273" w:lineRule="exact"/>
              <w:ind w:left="263"/>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Хозяйственно</w:t>
            </w:r>
            <w:proofErr w:type="spellEnd"/>
          </w:p>
          <w:p w:rsidR="001D696A" w:rsidRPr="001D696A" w:rsidRDefault="001D696A" w:rsidP="001D696A">
            <w:pPr>
              <w:spacing w:line="259" w:lineRule="exact"/>
              <w:ind w:left="230"/>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питьевые</w:t>
            </w:r>
            <w:proofErr w:type="spellEnd"/>
            <w:r w:rsidRPr="001D696A">
              <w:rPr>
                <w:rFonts w:ascii="Times New Roman" w:eastAsia="Times New Roman" w:hAnsi="Times New Roman" w:cs="Times New Roman"/>
                <w:spacing w:val="-12"/>
                <w:sz w:val="24"/>
              </w:rPr>
              <w:t xml:space="preserve"> </w:t>
            </w:r>
            <w:proofErr w:type="spellStart"/>
            <w:r w:rsidRPr="001D696A">
              <w:rPr>
                <w:rFonts w:ascii="Times New Roman" w:eastAsia="Times New Roman" w:hAnsi="Times New Roman" w:cs="Times New Roman"/>
                <w:sz w:val="24"/>
              </w:rPr>
              <w:t>цели</w:t>
            </w:r>
            <w:proofErr w:type="spellEnd"/>
          </w:p>
        </w:tc>
        <w:tc>
          <w:tcPr>
            <w:tcW w:w="2103" w:type="dxa"/>
            <w:gridSpan w:val="2"/>
          </w:tcPr>
          <w:p w:rsidR="001D696A" w:rsidRPr="001D696A" w:rsidRDefault="001D696A" w:rsidP="001D696A">
            <w:pPr>
              <w:spacing w:line="273" w:lineRule="exact"/>
              <w:ind w:left="105" w:right="105"/>
              <w:jc w:val="center"/>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Производственны</w:t>
            </w:r>
            <w:proofErr w:type="spellEnd"/>
          </w:p>
          <w:p w:rsidR="001D696A" w:rsidRPr="001D696A" w:rsidRDefault="001D696A" w:rsidP="001D696A">
            <w:pPr>
              <w:spacing w:line="259" w:lineRule="exact"/>
              <w:ind w:left="105" w:right="104"/>
              <w:jc w:val="center"/>
              <w:rPr>
                <w:rFonts w:ascii="Times New Roman" w:eastAsia="Times New Roman" w:hAnsi="Times New Roman" w:cs="Times New Roman"/>
                <w:sz w:val="24"/>
              </w:rPr>
            </w:pPr>
            <w:r w:rsidRPr="001D696A">
              <w:rPr>
                <w:rFonts w:ascii="Times New Roman" w:eastAsia="Times New Roman" w:hAnsi="Times New Roman" w:cs="Times New Roman"/>
                <w:sz w:val="24"/>
              </w:rPr>
              <w:t xml:space="preserve">е </w:t>
            </w:r>
            <w:proofErr w:type="spellStart"/>
            <w:r w:rsidRPr="001D696A">
              <w:rPr>
                <w:rFonts w:ascii="Times New Roman" w:eastAsia="Times New Roman" w:hAnsi="Times New Roman" w:cs="Times New Roman"/>
                <w:sz w:val="24"/>
              </w:rPr>
              <w:t>нужды</w:t>
            </w:r>
            <w:proofErr w:type="spellEnd"/>
          </w:p>
        </w:tc>
      </w:tr>
      <w:tr w:rsidR="001D696A" w:rsidRPr="001D696A" w:rsidTr="0034123C">
        <w:trPr>
          <w:trHeight w:val="552"/>
        </w:trPr>
        <w:tc>
          <w:tcPr>
            <w:tcW w:w="567" w:type="dxa"/>
            <w:vMerge/>
            <w:tcBorders>
              <w:top w:val="nil"/>
            </w:tcBorders>
          </w:tcPr>
          <w:p w:rsidR="001D696A" w:rsidRPr="001D696A" w:rsidRDefault="001D696A" w:rsidP="001D696A">
            <w:pPr>
              <w:rPr>
                <w:rFonts w:ascii="Times New Roman" w:eastAsia="Times New Roman" w:hAnsi="Times New Roman" w:cs="Times New Roman"/>
                <w:sz w:val="2"/>
                <w:szCs w:val="2"/>
              </w:rPr>
            </w:pPr>
          </w:p>
        </w:tc>
        <w:tc>
          <w:tcPr>
            <w:tcW w:w="3119" w:type="dxa"/>
            <w:vMerge/>
            <w:tcBorders>
              <w:top w:val="nil"/>
            </w:tcBorders>
          </w:tcPr>
          <w:p w:rsidR="001D696A" w:rsidRPr="001D696A" w:rsidRDefault="001D696A" w:rsidP="001D696A">
            <w:pPr>
              <w:rPr>
                <w:rFonts w:ascii="Times New Roman" w:eastAsia="Times New Roman" w:hAnsi="Times New Roman" w:cs="Times New Roman"/>
                <w:sz w:val="2"/>
                <w:szCs w:val="2"/>
              </w:rPr>
            </w:pPr>
          </w:p>
        </w:tc>
        <w:tc>
          <w:tcPr>
            <w:tcW w:w="999" w:type="dxa"/>
          </w:tcPr>
          <w:p w:rsidR="001D696A" w:rsidRPr="001D696A" w:rsidRDefault="001D696A" w:rsidP="001D696A">
            <w:pPr>
              <w:spacing w:before="135"/>
              <w:ind w:left="153" w:right="141"/>
              <w:jc w:val="center"/>
              <w:rPr>
                <w:rFonts w:ascii="Times New Roman" w:eastAsia="Times New Roman" w:hAnsi="Times New Roman" w:cs="Times New Roman"/>
                <w:sz w:val="24"/>
              </w:rPr>
            </w:pPr>
            <w:r w:rsidRPr="001D696A">
              <w:rPr>
                <w:rFonts w:ascii="Times New Roman" w:eastAsia="Times New Roman" w:hAnsi="Times New Roman" w:cs="Times New Roman"/>
                <w:sz w:val="24"/>
              </w:rPr>
              <w:t>м</w:t>
            </w:r>
            <w:r w:rsidRPr="001D696A">
              <w:rPr>
                <w:rFonts w:ascii="Times New Roman" w:eastAsia="Times New Roman" w:hAnsi="Times New Roman" w:cs="Times New Roman"/>
                <w:sz w:val="24"/>
                <w:vertAlign w:val="superscript"/>
              </w:rPr>
              <w:t>3</w:t>
            </w:r>
            <w:r w:rsidRPr="001D696A">
              <w:rPr>
                <w:rFonts w:ascii="Times New Roman" w:eastAsia="Times New Roman" w:hAnsi="Times New Roman" w:cs="Times New Roman"/>
                <w:sz w:val="24"/>
              </w:rPr>
              <w:t>/</w:t>
            </w:r>
            <w:proofErr w:type="spellStart"/>
            <w:r w:rsidRPr="001D696A">
              <w:rPr>
                <w:rFonts w:ascii="Times New Roman" w:eastAsia="Times New Roman" w:hAnsi="Times New Roman" w:cs="Times New Roman"/>
                <w:sz w:val="24"/>
              </w:rPr>
              <w:t>сут</w:t>
            </w:r>
            <w:proofErr w:type="spellEnd"/>
          </w:p>
        </w:tc>
        <w:tc>
          <w:tcPr>
            <w:tcW w:w="992" w:type="dxa"/>
          </w:tcPr>
          <w:p w:rsidR="001D696A" w:rsidRPr="001D696A" w:rsidRDefault="001D696A" w:rsidP="001D696A">
            <w:pPr>
              <w:spacing w:line="276" w:lineRule="exact"/>
              <w:ind w:left="323" w:right="102" w:hanging="195"/>
              <w:rPr>
                <w:rFonts w:ascii="Times New Roman" w:eastAsia="Times New Roman" w:hAnsi="Times New Roman" w:cs="Times New Roman"/>
                <w:sz w:val="24"/>
              </w:rPr>
            </w:pPr>
            <w:r w:rsidRPr="001D696A">
              <w:rPr>
                <w:rFonts w:ascii="Times New Roman" w:eastAsia="Times New Roman" w:hAnsi="Times New Roman" w:cs="Times New Roman"/>
                <w:sz w:val="24"/>
              </w:rPr>
              <w:t>тыс.м</w:t>
            </w:r>
            <w:r w:rsidRPr="001D696A">
              <w:rPr>
                <w:rFonts w:ascii="Times New Roman" w:eastAsia="Times New Roman" w:hAnsi="Times New Roman" w:cs="Times New Roman"/>
                <w:sz w:val="24"/>
                <w:vertAlign w:val="superscript"/>
              </w:rPr>
              <w:t>3</w:t>
            </w:r>
            <w:r w:rsidRPr="001D696A">
              <w:rPr>
                <w:rFonts w:ascii="Times New Roman" w:eastAsia="Times New Roman" w:hAnsi="Times New Roman" w:cs="Times New Roman"/>
                <w:sz w:val="24"/>
              </w:rPr>
              <w:t>/</w:t>
            </w:r>
            <w:r w:rsidRPr="001D696A">
              <w:rPr>
                <w:rFonts w:ascii="Times New Roman" w:eastAsia="Times New Roman" w:hAnsi="Times New Roman" w:cs="Times New Roman"/>
                <w:spacing w:val="-57"/>
                <w:sz w:val="24"/>
              </w:rPr>
              <w:t xml:space="preserve"> </w:t>
            </w:r>
            <w:proofErr w:type="spellStart"/>
            <w:r w:rsidRPr="001D696A">
              <w:rPr>
                <w:rFonts w:ascii="Times New Roman" w:eastAsia="Times New Roman" w:hAnsi="Times New Roman" w:cs="Times New Roman"/>
                <w:sz w:val="24"/>
              </w:rPr>
              <w:t>год</w:t>
            </w:r>
            <w:proofErr w:type="spellEnd"/>
          </w:p>
        </w:tc>
        <w:tc>
          <w:tcPr>
            <w:tcW w:w="974" w:type="dxa"/>
          </w:tcPr>
          <w:p w:rsidR="001D696A" w:rsidRPr="001D696A" w:rsidRDefault="001D696A" w:rsidP="001D696A">
            <w:pPr>
              <w:spacing w:before="135"/>
              <w:ind w:left="133" w:right="124"/>
              <w:jc w:val="center"/>
              <w:rPr>
                <w:rFonts w:ascii="Times New Roman" w:eastAsia="Times New Roman" w:hAnsi="Times New Roman" w:cs="Times New Roman"/>
                <w:sz w:val="24"/>
              </w:rPr>
            </w:pPr>
            <w:r w:rsidRPr="001D696A">
              <w:rPr>
                <w:rFonts w:ascii="Times New Roman" w:eastAsia="Times New Roman" w:hAnsi="Times New Roman" w:cs="Times New Roman"/>
                <w:sz w:val="24"/>
              </w:rPr>
              <w:t>м</w:t>
            </w:r>
            <w:r w:rsidRPr="001D696A">
              <w:rPr>
                <w:rFonts w:ascii="Times New Roman" w:eastAsia="Times New Roman" w:hAnsi="Times New Roman" w:cs="Times New Roman"/>
                <w:sz w:val="24"/>
                <w:vertAlign w:val="superscript"/>
              </w:rPr>
              <w:t>3</w:t>
            </w:r>
            <w:r w:rsidRPr="001D696A">
              <w:rPr>
                <w:rFonts w:ascii="Times New Roman" w:eastAsia="Times New Roman" w:hAnsi="Times New Roman" w:cs="Times New Roman"/>
                <w:sz w:val="24"/>
              </w:rPr>
              <w:t>/</w:t>
            </w:r>
            <w:proofErr w:type="spellStart"/>
            <w:r w:rsidRPr="001D696A">
              <w:rPr>
                <w:rFonts w:ascii="Times New Roman" w:eastAsia="Times New Roman" w:hAnsi="Times New Roman" w:cs="Times New Roman"/>
                <w:sz w:val="24"/>
              </w:rPr>
              <w:t>сут</w:t>
            </w:r>
            <w:proofErr w:type="spellEnd"/>
          </w:p>
        </w:tc>
        <w:tc>
          <w:tcPr>
            <w:tcW w:w="994" w:type="dxa"/>
          </w:tcPr>
          <w:p w:rsidR="001D696A" w:rsidRPr="001D696A" w:rsidRDefault="001D696A" w:rsidP="001D696A">
            <w:pPr>
              <w:spacing w:line="276" w:lineRule="exact"/>
              <w:ind w:left="324" w:right="104" w:hanging="196"/>
              <w:rPr>
                <w:rFonts w:ascii="Times New Roman" w:eastAsia="Times New Roman" w:hAnsi="Times New Roman" w:cs="Times New Roman"/>
                <w:sz w:val="24"/>
              </w:rPr>
            </w:pPr>
            <w:r w:rsidRPr="001D696A">
              <w:rPr>
                <w:rFonts w:ascii="Times New Roman" w:eastAsia="Times New Roman" w:hAnsi="Times New Roman" w:cs="Times New Roman"/>
                <w:sz w:val="24"/>
              </w:rPr>
              <w:t>тыс.м</w:t>
            </w:r>
            <w:r w:rsidRPr="001D696A">
              <w:rPr>
                <w:rFonts w:ascii="Times New Roman" w:eastAsia="Times New Roman" w:hAnsi="Times New Roman" w:cs="Times New Roman"/>
                <w:sz w:val="24"/>
                <w:vertAlign w:val="superscript"/>
              </w:rPr>
              <w:t>3</w:t>
            </w:r>
            <w:r w:rsidRPr="001D696A">
              <w:rPr>
                <w:rFonts w:ascii="Times New Roman" w:eastAsia="Times New Roman" w:hAnsi="Times New Roman" w:cs="Times New Roman"/>
                <w:sz w:val="24"/>
              </w:rPr>
              <w:t>/</w:t>
            </w:r>
            <w:r w:rsidRPr="001D696A">
              <w:rPr>
                <w:rFonts w:ascii="Times New Roman" w:eastAsia="Times New Roman" w:hAnsi="Times New Roman" w:cs="Times New Roman"/>
                <w:spacing w:val="-57"/>
                <w:sz w:val="24"/>
              </w:rPr>
              <w:t xml:space="preserve"> </w:t>
            </w:r>
            <w:proofErr w:type="spellStart"/>
            <w:r w:rsidRPr="001D696A">
              <w:rPr>
                <w:rFonts w:ascii="Times New Roman" w:eastAsia="Times New Roman" w:hAnsi="Times New Roman" w:cs="Times New Roman"/>
                <w:sz w:val="24"/>
              </w:rPr>
              <w:t>год</w:t>
            </w:r>
            <w:proofErr w:type="spellEnd"/>
          </w:p>
        </w:tc>
        <w:tc>
          <w:tcPr>
            <w:tcW w:w="1010" w:type="dxa"/>
          </w:tcPr>
          <w:p w:rsidR="001D696A" w:rsidRPr="001D696A" w:rsidRDefault="001D696A" w:rsidP="001D696A">
            <w:pPr>
              <w:spacing w:before="135"/>
              <w:ind w:left="167" w:right="163"/>
              <w:jc w:val="center"/>
              <w:rPr>
                <w:rFonts w:ascii="Times New Roman" w:eastAsia="Times New Roman" w:hAnsi="Times New Roman" w:cs="Times New Roman"/>
                <w:sz w:val="24"/>
              </w:rPr>
            </w:pPr>
            <w:r w:rsidRPr="001D696A">
              <w:rPr>
                <w:rFonts w:ascii="Times New Roman" w:eastAsia="Times New Roman" w:hAnsi="Times New Roman" w:cs="Times New Roman"/>
                <w:sz w:val="24"/>
              </w:rPr>
              <w:t>м</w:t>
            </w:r>
            <w:r w:rsidRPr="001D696A">
              <w:rPr>
                <w:rFonts w:ascii="Times New Roman" w:eastAsia="Times New Roman" w:hAnsi="Times New Roman" w:cs="Times New Roman"/>
                <w:sz w:val="24"/>
                <w:vertAlign w:val="superscript"/>
              </w:rPr>
              <w:t>3</w:t>
            </w:r>
            <w:r w:rsidRPr="001D696A">
              <w:rPr>
                <w:rFonts w:ascii="Times New Roman" w:eastAsia="Times New Roman" w:hAnsi="Times New Roman" w:cs="Times New Roman"/>
                <w:sz w:val="24"/>
              </w:rPr>
              <w:t>/</w:t>
            </w:r>
            <w:proofErr w:type="spellStart"/>
            <w:r w:rsidRPr="001D696A">
              <w:rPr>
                <w:rFonts w:ascii="Times New Roman" w:eastAsia="Times New Roman" w:hAnsi="Times New Roman" w:cs="Times New Roman"/>
                <w:sz w:val="24"/>
              </w:rPr>
              <w:t>сут</w:t>
            </w:r>
            <w:proofErr w:type="spellEnd"/>
          </w:p>
        </w:tc>
        <w:tc>
          <w:tcPr>
            <w:tcW w:w="1093" w:type="dxa"/>
          </w:tcPr>
          <w:p w:rsidR="001D696A" w:rsidRPr="001D696A" w:rsidRDefault="001D696A" w:rsidP="001D696A">
            <w:pPr>
              <w:spacing w:line="276" w:lineRule="exact"/>
              <w:ind w:left="371" w:right="155" w:hanging="195"/>
              <w:rPr>
                <w:rFonts w:ascii="Times New Roman" w:eastAsia="Times New Roman" w:hAnsi="Times New Roman" w:cs="Times New Roman"/>
                <w:sz w:val="24"/>
              </w:rPr>
            </w:pPr>
            <w:r w:rsidRPr="001D696A">
              <w:rPr>
                <w:rFonts w:ascii="Times New Roman" w:eastAsia="Times New Roman" w:hAnsi="Times New Roman" w:cs="Times New Roman"/>
                <w:sz w:val="24"/>
              </w:rPr>
              <w:t>тыс.м</w:t>
            </w:r>
            <w:r w:rsidRPr="001D696A">
              <w:rPr>
                <w:rFonts w:ascii="Times New Roman" w:eastAsia="Times New Roman" w:hAnsi="Times New Roman" w:cs="Times New Roman"/>
                <w:sz w:val="24"/>
                <w:vertAlign w:val="superscript"/>
              </w:rPr>
              <w:t>3</w:t>
            </w:r>
            <w:r w:rsidRPr="001D696A">
              <w:rPr>
                <w:rFonts w:ascii="Times New Roman" w:eastAsia="Times New Roman" w:hAnsi="Times New Roman" w:cs="Times New Roman"/>
                <w:sz w:val="24"/>
              </w:rPr>
              <w:t>/</w:t>
            </w:r>
            <w:r w:rsidRPr="001D696A">
              <w:rPr>
                <w:rFonts w:ascii="Times New Roman" w:eastAsia="Times New Roman" w:hAnsi="Times New Roman" w:cs="Times New Roman"/>
                <w:spacing w:val="-57"/>
                <w:sz w:val="24"/>
              </w:rPr>
              <w:t xml:space="preserve"> </w:t>
            </w:r>
            <w:proofErr w:type="spellStart"/>
            <w:r w:rsidRPr="001D696A">
              <w:rPr>
                <w:rFonts w:ascii="Times New Roman" w:eastAsia="Times New Roman" w:hAnsi="Times New Roman" w:cs="Times New Roman"/>
                <w:sz w:val="24"/>
              </w:rPr>
              <w:t>год</w:t>
            </w:r>
            <w:proofErr w:type="spellEnd"/>
          </w:p>
        </w:tc>
      </w:tr>
      <w:tr w:rsidR="001D696A" w:rsidRPr="001D696A" w:rsidTr="0034123C">
        <w:trPr>
          <w:trHeight w:val="275"/>
        </w:trPr>
        <w:tc>
          <w:tcPr>
            <w:tcW w:w="567" w:type="dxa"/>
          </w:tcPr>
          <w:p w:rsidR="001D696A" w:rsidRPr="001D696A" w:rsidRDefault="001D696A" w:rsidP="001D696A">
            <w:pPr>
              <w:spacing w:line="256" w:lineRule="exact"/>
              <w:ind w:left="10"/>
              <w:jc w:val="center"/>
              <w:rPr>
                <w:rFonts w:ascii="Times New Roman" w:eastAsia="Times New Roman" w:hAnsi="Times New Roman" w:cs="Times New Roman"/>
                <w:sz w:val="24"/>
              </w:rPr>
            </w:pPr>
            <w:r w:rsidRPr="001D696A">
              <w:rPr>
                <w:rFonts w:ascii="Times New Roman" w:eastAsia="Times New Roman" w:hAnsi="Times New Roman" w:cs="Times New Roman"/>
                <w:sz w:val="24"/>
              </w:rPr>
              <w:t>1</w:t>
            </w:r>
          </w:p>
        </w:tc>
        <w:tc>
          <w:tcPr>
            <w:tcW w:w="3119" w:type="dxa"/>
          </w:tcPr>
          <w:p w:rsidR="001D696A" w:rsidRPr="001D696A" w:rsidRDefault="001D696A" w:rsidP="001D696A">
            <w:pPr>
              <w:spacing w:line="256" w:lineRule="exact"/>
              <w:ind w:left="9"/>
              <w:jc w:val="center"/>
              <w:rPr>
                <w:rFonts w:ascii="Times New Roman" w:eastAsia="Times New Roman" w:hAnsi="Times New Roman" w:cs="Times New Roman"/>
                <w:sz w:val="24"/>
              </w:rPr>
            </w:pPr>
            <w:r w:rsidRPr="001D696A">
              <w:rPr>
                <w:rFonts w:ascii="Times New Roman" w:eastAsia="Times New Roman" w:hAnsi="Times New Roman" w:cs="Times New Roman"/>
                <w:sz w:val="24"/>
              </w:rPr>
              <w:t>2</w:t>
            </w:r>
          </w:p>
        </w:tc>
        <w:tc>
          <w:tcPr>
            <w:tcW w:w="999" w:type="dxa"/>
          </w:tcPr>
          <w:p w:rsidR="001D696A" w:rsidRPr="001D696A" w:rsidRDefault="001D696A" w:rsidP="001D696A">
            <w:pPr>
              <w:spacing w:line="256" w:lineRule="exact"/>
              <w:ind w:left="8"/>
              <w:jc w:val="center"/>
              <w:rPr>
                <w:rFonts w:ascii="Times New Roman" w:eastAsia="Times New Roman" w:hAnsi="Times New Roman" w:cs="Times New Roman"/>
                <w:sz w:val="24"/>
              </w:rPr>
            </w:pPr>
            <w:r w:rsidRPr="001D696A">
              <w:rPr>
                <w:rFonts w:ascii="Times New Roman" w:eastAsia="Times New Roman" w:hAnsi="Times New Roman" w:cs="Times New Roman"/>
                <w:sz w:val="24"/>
              </w:rPr>
              <w:t>3</w:t>
            </w:r>
          </w:p>
        </w:tc>
        <w:tc>
          <w:tcPr>
            <w:tcW w:w="992" w:type="dxa"/>
          </w:tcPr>
          <w:p w:rsidR="001D696A" w:rsidRPr="001D696A" w:rsidRDefault="001D696A" w:rsidP="001D696A">
            <w:pPr>
              <w:spacing w:line="256" w:lineRule="exact"/>
              <w:ind w:left="6"/>
              <w:jc w:val="center"/>
              <w:rPr>
                <w:rFonts w:ascii="Times New Roman" w:eastAsia="Times New Roman" w:hAnsi="Times New Roman" w:cs="Times New Roman"/>
                <w:sz w:val="24"/>
              </w:rPr>
            </w:pPr>
            <w:r w:rsidRPr="001D696A">
              <w:rPr>
                <w:rFonts w:ascii="Times New Roman" w:eastAsia="Times New Roman" w:hAnsi="Times New Roman" w:cs="Times New Roman"/>
                <w:sz w:val="24"/>
              </w:rPr>
              <w:t>4</w:t>
            </w:r>
          </w:p>
        </w:tc>
        <w:tc>
          <w:tcPr>
            <w:tcW w:w="974" w:type="dxa"/>
          </w:tcPr>
          <w:p w:rsidR="001D696A" w:rsidRPr="001D696A" w:rsidRDefault="001D696A" w:rsidP="001D696A">
            <w:pPr>
              <w:spacing w:line="256" w:lineRule="exact"/>
              <w:ind w:left="5"/>
              <w:jc w:val="center"/>
              <w:rPr>
                <w:rFonts w:ascii="Times New Roman" w:eastAsia="Times New Roman" w:hAnsi="Times New Roman" w:cs="Times New Roman"/>
                <w:sz w:val="24"/>
              </w:rPr>
            </w:pPr>
            <w:r w:rsidRPr="001D696A">
              <w:rPr>
                <w:rFonts w:ascii="Times New Roman" w:eastAsia="Times New Roman" w:hAnsi="Times New Roman" w:cs="Times New Roman"/>
                <w:sz w:val="24"/>
              </w:rPr>
              <w:t>5</w:t>
            </w:r>
          </w:p>
        </w:tc>
        <w:tc>
          <w:tcPr>
            <w:tcW w:w="994" w:type="dxa"/>
          </w:tcPr>
          <w:p w:rsidR="001D696A" w:rsidRPr="001D696A" w:rsidRDefault="001D696A" w:rsidP="001D696A">
            <w:pPr>
              <w:spacing w:line="256" w:lineRule="exact"/>
              <w:ind w:left="5"/>
              <w:jc w:val="center"/>
              <w:rPr>
                <w:rFonts w:ascii="Times New Roman" w:eastAsia="Times New Roman" w:hAnsi="Times New Roman" w:cs="Times New Roman"/>
                <w:sz w:val="24"/>
              </w:rPr>
            </w:pPr>
            <w:r w:rsidRPr="001D696A">
              <w:rPr>
                <w:rFonts w:ascii="Times New Roman" w:eastAsia="Times New Roman" w:hAnsi="Times New Roman" w:cs="Times New Roman"/>
                <w:sz w:val="24"/>
              </w:rPr>
              <w:t>6</w:t>
            </w:r>
          </w:p>
        </w:tc>
        <w:tc>
          <w:tcPr>
            <w:tcW w:w="1010" w:type="dxa"/>
          </w:tcPr>
          <w:p w:rsidR="001D696A" w:rsidRPr="001D696A" w:rsidRDefault="001D696A" w:rsidP="001D696A">
            <w:pPr>
              <w:spacing w:line="256" w:lineRule="exact"/>
              <w:ind w:left="3"/>
              <w:jc w:val="center"/>
              <w:rPr>
                <w:rFonts w:ascii="Times New Roman" w:eastAsia="Times New Roman" w:hAnsi="Times New Roman" w:cs="Times New Roman"/>
                <w:sz w:val="24"/>
              </w:rPr>
            </w:pPr>
            <w:r w:rsidRPr="001D696A">
              <w:rPr>
                <w:rFonts w:ascii="Times New Roman" w:eastAsia="Times New Roman" w:hAnsi="Times New Roman" w:cs="Times New Roman"/>
                <w:sz w:val="24"/>
              </w:rPr>
              <w:t>7</w:t>
            </w:r>
          </w:p>
        </w:tc>
        <w:tc>
          <w:tcPr>
            <w:tcW w:w="1093" w:type="dxa"/>
          </w:tcPr>
          <w:p w:rsidR="001D696A" w:rsidRPr="001D696A" w:rsidRDefault="001D696A" w:rsidP="001D696A">
            <w:pPr>
              <w:spacing w:line="256" w:lineRule="exact"/>
              <w:jc w:val="center"/>
              <w:rPr>
                <w:rFonts w:ascii="Times New Roman" w:eastAsia="Times New Roman" w:hAnsi="Times New Roman" w:cs="Times New Roman"/>
                <w:sz w:val="24"/>
              </w:rPr>
            </w:pPr>
            <w:r w:rsidRPr="001D696A">
              <w:rPr>
                <w:rFonts w:ascii="Times New Roman" w:eastAsia="Times New Roman" w:hAnsi="Times New Roman" w:cs="Times New Roman"/>
                <w:sz w:val="24"/>
              </w:rPr>
              <w:t>8</w:t>
            </w:r>
          </w:p>
        </w:tc>
      </w:tr>
      <w:tr w:rsidR="001D696A" w:rsidRPr="001D696A" w:rsidTr="0034123C">
        <w:trPr>
          <w:trHeight w:val="551"/>
        </w:trPr>
        <w:tc>
          <w:tcPr>
            <w:tcW w:w="567" w:type="dxa"/>
          </w:tcPr>
          <w:p w:rsidR="001D696A" w:rsidRPr="001D696A" w:rsidRDefault="001D696A" w:rsidP="001D696A">
            <w:pPr>
              <w:spacing w:before="134"/>
              <w:ind w:left="10"/>
              <w:jc w:val="center"/>
              <w:rPr>
                <w:rFonts w:ascii="Times New Roman" w:eastAsia="Times New Roman" w:hAnsi="Times New Roman" w:cs="Times New Roman"/>
                <w:sz w:val="24"/>
              </w:rPr>
            </w:pPr>
            <w:r w:rsidRPr="001D696A">
              <w:rPr>
                <w:rFonts w:ascii="Times New Roman" w:eastAsia="Times New Roman" w:hAnsi="Times New Roman" w:cs="Times New Roman"/>
                <w:sz w:val="24"/>
              </w:rPr>
              <w:t>1</w:t>
            </w:r>
          </w:p>
        </w:tc>
        <w:tc>
          <w:tcPr>
            <w:tcW w:w="3119" w:type="dxa"/>
          </w:tcPr>
          <w:p w:rsidR="001D696A" w:rsidRPr="00CA4645" w:rsidRDefault="001D696A" w:rsidP="001D696A">
            <w:pPr>
              <w:spacing w:line="273" w:lineRule="exact"/>
              <w:ind w:left="107"/>
              <w:rPr>
                <w:rFonts w:ascii="Times New Roman" w:eastAsia="Times New Roman" w:hAnsi="Times New Roman" w:cs="Times New Roman"/>
                <w:sz w:val="24"/>
                <w:lang w:val="ru-RU"/>
              </w:rPr>
            </w:pPr>
            <w:r w:rsidRPr="00CA4645">
              <w:rPr>
                <w:rFonts w:ascii="Times New Roman" w:eastAsia="Times New Roman" w:hAnsi="Times New Roman" w:cs="Times New Roman"/>
                <w:sz w:val="24"/>
                <w:lang w:val="ru-RU"/>
              </w:rPr>
              <w:t>Подземные</w:t>
            </w:r>
            <w:r w:rsidRPr="00CA4645">
              <w:rPr>
                <w:rFonts w:ascii="Times New Roman" w:eastAsia="Times New Roman" w:hAnsi="Times New Roman" w:cs="Times New Roman"/>
                <w:spacing w:val="-8"/>
                <w:sz w:val="24"/>
                <w:lang w:val="ru-RU"/>
              </w:rPr>
              <w:t xml:space="preserve"> </w:t>
            </w:r>
            <w:r w:rsidRPr="00CA4645">
              <w:rPr>
                <w:rFonts w:ascii="Times New Roman" w:eastAsia="Times New Roman" w:hAnsi="Times New Roman" w:cs="Times New Roman"/>
                <w:sz w:val="24"/>
                <w:lang w:val="ru-RU"/>
              </w:rPr>
              <w:t>источники</w:t>
            </w:r>
            <w:r w:rsidRPr="00CA4645">
              <w:rPr>
                <w:rFonts w:ascii="Times New Roman" w:eastAsia="Times New Roman" w:hAnsi="Times New Roman" w:cs="Times New Roman"/>
                <w:spacing w:val="-8"/>
                <w:sz w:val="24"/>
                <w:lang w:val="ru-RU"/>
              </w:rPr>
              <w:t xml:space="preserve"> </w:t>
            </w:r>
            <w:r w:rsidRPr="00CA4645">
              <w:rPr>
                <w:rFonts w:ascii="Times New Roman" w:eastAsia="Times New Roman" w:hAnsi="Times New Roman" w:cs="Times New Roman"/>
                <w:sz w:val="24"/>
                <w:lang w:val="ru-RU"/>
              </w:rPr>
              <w:t>всего:</w:t>
            </w:r>
          </w:p>
          <w:p w:rsidR="001D696A" w:rsidRPr="00CA4645" w:rsidRDefault="001D696A" w:rsidP="001D696A">
            <w:pPr>
              <w:spacing w:line="259" w:lineRule="exact"/>
              <w:ind w:left="107"/>
              <w:rPr>
                <w:rFonts w:ascii="Times New Roman" w:eastAsia="Times New Roman" w:hAnsi="Times New Roman" w:cs="Times New Roman"/>
                <w:sz w:val="24"/>
                <w:lang w:val="ru-RU"/>
              </w:rPr>
            </w:pPr>
            <w:r w:rsidRPr="00CA4645">
              <w:rPr>
                <w:rFonts w:ascii="Times New Roman" w:eastAsia="Times New Roman" w:hAnsi="Times New Roman" w:cs="Times New Roman"/>
                <w:sz w:val="24"/>
                <w:lang w:val="ru-RU"/>
              </w:rPr>
              <w:t>в</w:t>
            </w:r>
            <w:r w:rsidRPr="00CA4645">
              <w:rPr>
                <w:rFonts w:ascii="Times New Roman" w:eastAsia="Times New Roman" w:hAnsi="Times New Roman" w:cs="Times New Roman"/>
                <w:spacing w:val="-1"/>
                <w:sz w:val="24"/>
                <w:lang w:val="ru-RU"/>
              </w:rPr>
              <w:t xml:space="preserve"> </w:t>
            </w:r>
            <w:r w:rsidRPr="00CA4645">
              <w:rPr>
                <w:rFonts w:ascii="Times New Roman" w:eastAsia="Times New Roman" w:hAnsi="Times New Roman" w:cs="Times New Roman"/>
                <w:sz w:val="24"/>
                <w:lang w:val="ru-RU"/>
              </w:rPr>
              <w:t>том числе:</w:t>
            </w:r>
          </w:p>
        </w:tc>
        <w:tc>
          <w:tcPr>
            <w:tcW w:w="999" w:type="dxa"/>
          </w:tcPr>
          <w:p w:rsidR="001D696A" w:rsidRPr="001D696A" w:rsidRDefault="001D696A" w:rsidP="001D696A">
            <w:pPr>
              <w:spacing w:before="134"/>
              <w:ind w:left="153" w:right="145"/>
              <w:jc w:val="center"/>
              <w:rPr>
                <w:rFonts w:ascii="Times New Roman" w:eastAsia="Times New Roman" w:hAnsi="Times New Roman" w:cs="Times New Roman"/>
                <w:sz w:val="24"/>
              </w:rPr>
            </w:pPr>
            <w:r w:rsidRPr="001D696A">
              <w:rPr>
                <w:rFonts w:ascii="Times New Roman" w:eastAsia="Times New Roman" w:hAnsi="Times New Roman" w:cs="Times New Roman"/>
                <w:sz w:val="24"/>
              </w:rPr>
              <w:t>400,87</w:t>
            </w:r>
          </w:p>
        </w:tc>
        <w:tc>
          <w:tcPr>
            <w:tcW w:w="992" w:type="dxa"/>
          </w:tcPr>
          <w:p w:rsidR="001D696A" w:rsidRPr="001D696A" w:rsidRDefault="001D696A" w:rsidP="001D696A">
            <w:pPr>
              <w:spacing w:before="134"/>
              <w:ind w:left="126" w:right="120"/>
              <w:jc w:val="center"/>
              <w:rPr>
                <w:rFonts w:ascii="Times New Roman" w:eastAsia="Times New Roman" w:hAnsi="Times New Roman" w:cs="Times New Roman"/>
                <w:sz w:val="24"/>
              </w:rPr>
            </w:pPr>
            <w:r w:rsidRPr="001D696A">
              <w:rPr>
                <w:rFonts w:ascii="Times New Roman" w:eastAsia="Times New Roman" w:hAnsi="Times New Roman" w:cs="Times New Roman"/>
                <w:sz w:val="24"/>
              </w:rPr>
              <w:t>146,32</w:t>
            </w:r>
          </w:p>
        </w:tc>
        <w:tc>
          <w:tcPr>
            <w:tcW w:w="974" w:type="dxa"/>
          </w:tcPr>
          <w:p w:rsidR="001D696A" w:rsidRPr="001D696A" w:rsidRDefault="001D696A" w:rsidP="001D696A">
            <w:pPr>
              <w:spacing w:before="134"/>
              <w:ind w:left="133" w:right="128"/>
              <w:jc w:val="center"/>
              <w:rPr>
                <w:rFonts w:ascii="Times New Roman" w:eastAsia="Times New Roman" w:hAnsi="Times New Roman" w:cs="Times New Roman"/>
                <w:sz w:val="24"/>
              </w:rPr>
            </w:pPr>
            <w:r w:rsidRPr="001D696A">
              <w:rPr>
                <w:rFonts w:ascii="Times New Roman" w:eastAsia="Times New Roman" w:hAnsi="Times New Roman" w:cs="Times New Roman"/>
                <w:sz w:val="24"/>
              </w:rPr>
              <w:t>400,87</w:t>
            </w:r>
          </w:p>
        </w:tc>
        <w:tc>
          <w:tcPr>
            <w:tcW w:w="994" w:type="dxa"/>
          </w:tcPr>
          <w:p w:rsidR="001D696A" w:rsidRPr="001D696A" w:rsidRDefault="001D696A" w:rsidP="001D696A">
            <w:pPr>
              <w:spacing w:before="134"/>
              <w:ind w:left="143" w:right="138"/>
              <w:jc w:val="center"/>
              <w:rPr>
                <w:rFonts w:ascii="Times New Roman" w:eastAsia="Times New Roman" w:hAnsi="Times New Roman" w:cs="Times New Roman"/>
                <w:sz w:val="24"/>
              </w:rPr>
            </w:pPr>
            <w:r w:rsidRPr="001D696A">
              <w:rPr>
                <w:rFonts w:ascii="Times New Roman" w:eastAsia="Times New Roman" w:hAnsi="Times New Roman" w:cs="Times New Roman"/>
                <w:sz w:val="24"/>
              </w:rPr>
              <w:t>146,32</w:t>
            </w:r>
          </w:p>
        </w:tc>
        <w:tc>
          <w:tcPr>
            <w:tcW w:w="1010" w:type="dxa"/>
          </w:tcPr>
          <w:p w:rsidR="001D696A" w:rsidRPr="001D696A" w:rsidRDefault="001D696A" w:rsidP="001D696A">
            <w:pPr>
              <w:spacing w:before="134"/>
              <w:ind w:left="166" w:right="163"/>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1093" w:type="dxa"/>
          </w:tcPr>
          <w:p w:rsidR="001D696A" w:rsidRPr="001D696A" w:rsidRDefault="001D696A" w:rsidP="001D696A">
            <w:pPr>
              <w:spacing w:before="134"/>
              <w:ind w:left="311" w:right="311"/>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r>
      <w:tr w:rsidR="001D696A" w:rsidRPr="001D696A" w:rsidTr="0034123C">
        <w:trPr>
          <w:trHeight w:val="276"/>
        </w:trPr>
        <w:tc>
          <w:tcPr>
            <w:tcW w:w="567" w:type="dxa"/>
          </w:tcPr>
          <w:p w:rsidR="001D696A" w:rsidRPr="001D696A" w:rsidRDefault="001D696A" w:rsidP="001D696A">
            <w:pPr>
              <w:spacing w:line="257" w:lineRule="exact"/>
              <w:ind w:left="10"/>
              <w:jc w:val="center"/>
              <w:rPr>
                <w:rFonts w:ascii="Times New Roman" w:eastAsia="Times New Roman" w:hAnsi="Times New Roman" w:cs="Times New Roman"/>
                <w:sz w:val="24"/>
              </w:rPr>
            </w:pPr>
            <w:r w:rsidRPr="001D696A">
              <w:rPr>
                <w:rFonts w:ascii="Times New Roman" w:eastAsia="Times New Roman" w:hAnsi="Times New Roman" w:cs="Times New Roman"/>
                <w:sz w:val="24"/>
              </w:rPr>
              <w:t>2</w:t>
            </w:r>
          </w:p>
        </w:tc>
        <w:tc>
          <w:tcPr>
            <w:tcW w:w="3119" w:type="dxa"/>
          </w:tcPr>
          <w:p w:rsidR="001D696A" w:rsidRPr="001D696A" w:rsidRDefault="001D696A" w:rsidP="001D696A">
            <w:pPr>
              <w:spacing w:line="257" w:lineRule="exact"/>
              <w:ind w:left="107"/>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Собственные</w:t>
            </w:r>
            <w:proofErr w:type="spellEnd"/>
            <w:r w:rsidRPr="001D696A">
              <w:rPr>
                <w:rFonts w:ascii="Times New Roman" w:eastAsia="Times New Roman" w:hAnsi="Times New Roman" w:cs="Times New Roman"/>
                <w:spacing w:val="-1"/>
                <w:sz w:val="24"/>
              </w:rPr>
              <w:t xml:space="preserve"> </w:t>
            </w:r>
            <w:proofErr w:type="spellStart"/>
            <w:r w:rsidRPr="001D696A">
              <w:rPr>
                <w:rFonts w:ascii="Times New Roman" w:eastAsia="Times New Roman" w:hAnsi="Times New Roman" w:cs="Times New Roman"/>
                <w:sz w:val="24"/>
              </w:rPr>
              <w:t>нужды</w:t>
            </w:r>
            <w:proofErr w:type="spellEnd"/>
          </w:p>
        </w:tc>
        <w:tc>
          <w:tcPr>
            <w:tcW w:w="999" w:type="dxa"/>
          </w:tcPr>
          <w:p w:rsidR="001D696A" w:rsidRPr="001D696A" w:rsidRDefault="001D696A" w:rsidP="001D696A">
            <w:pPr>
              <w:spacing w:line="257" w:lineRule="exact"/>
              <w:ind w:left="153" w:right="145"/>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992" w:type="dxa"/>
          </w:tcPr>
          <w:p w:rsidR="001D696A" w:rsidRPr="001D696A" w:rsidRDefault="001D696A" w:rsidP="001D696A">
            <w:pPr>
              <w:spacing w:line="257" w:lineRule="exact"/>
              <w:ind w:left="125" w:right="120"/>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974" w:type="dxa"/>
          </w:tcPr>
          <w:p w:rsidR="001D696A" w:rsidRPr="001D696A" w:rsidRDefault="001D696A" w:rsidP="001D696A">
            <w:pPr>
              <w:spacing w:line="257" w:lineRule="exact"/>
              <w:ind w:left="133" w:right="128"/>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994" w:type="dxa"/>
          </w:tcPr>
          <w:p w:rsidR="001D696A" w:rsidRPr="001D696A" w:rsidRDefault="001D696A" w:rsidP="001D696A">
            <w:pPr>
              <w:spacing w:line="257" w:lineRule="exact"/>
              <w:ind w:left="143" w:right="138"/>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1010" w:type="dxa"/>
          </w:tcPr>
          <w:p w:rsidR="001D696A" w:rsidRPr="001D696A" w:rsidRDefault="001D696A" w:rsidP="001D696A">
            <w:pPr>
              <w:spacing w:line="257" w:lineRule="exact"/>
              <w:ind w:left="166" w:right="163"/>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1093" w:type="dxa"/>
          </w:tcPr>
          <w:p w:rsidR="001D696A" w:rsidRPr="001D696A" w:rsidRDefault="001D696A" w:rsidP="001D696A">
            <w:pPr>
              <w:spacing w:line="257" w:lineRule="exact"/>
              <w:ind w:left="311" w:right="311"/>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r>
      <w:tr w:rsidR="001D696A" w:rsidRPr="001D696A" w:rsidTr="0034123C">
        <w:trPr>
          <w:trHeight w:val="275"/>
        </w:trPr>
        <w:tc>
          <w:tcPr>
            <w:tcW w:w="567" w:type="dxa"/>
          </w:tcPr>
          <w:p w:rsidR="001D696A" w:rsidRPr="001D696A" w:rsidRDefault="001D696A" w:rsidP="001D696A">
            <w:pPr>
              <w:spacing w:line="256" w:lineRule="exact"/>
              <w:ind w:left="10"/>
              <w:jc w:val="center"/>
              <w:rPr>
                <w:rFonts w:ascii="Times New Roman" w:eastAsia="Times New Roman" w:hAnsi="Times New Roman" w:cs="Times New Roman"/>
                <w:sz w:val="24"/>
              </w:rPr>
            </w:pPr>
            <w:r w:rsidRPr="001D696A">
              <w:rPr>
                <w:rFonts w:ascii="Times New Roman" w:eastAsia="Times New Roman" w:hAnsi="Times New Roman" w:cs="Times New Roman"/>
                <w:sz w:val="24"/>
              </w:rPr>
              <w:t>3</w:t>
            </w:r>
          </w:p>
        </w:tc>
        <w:tc>
          <w:tcPr>
            <w:tcW w:w="3119" w:type="dxa"/>
          </w:tcPr>
          <w:p w:rsidR="001D696A" w:rsidRPr="001D696A" w:rsidRDefault="001D696A" w:rsidP="001D696A">
            <w:pPr>
              <w:spacing w:line="256" w:lineRule="exact"/>
              <w:ind w:left="107"/>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Передано</w:t>
            </w:r>
            <w:proofErr w:type="spellEnd"/>
          </w:p>
        </w:tc>
        <w:tc>
          <w:tcPr>
            <w:tcW w:w="999" w:type="dxa"/>
          </w:tcPr>
          <w:p w:rsidR="001D696A" w:rsidRPr="001D696A" w:rsidRDefault="001D696A" w:rsidP="001D696A">
            <w:pPr>
              <w:spacing w:line="256" w:lineRule="exact"/>
              <w:ind w:left="152" w:right="147"/>
              <w:jc w:val="center"/>
              <w:rPr>
                <w:rFonts w:ascii="Times New Roman" w:eastAsia="Times New Roman" w:hAnsi="Times New Roman" w:cs="Times New Roman"/>
                <w:sz w:val="24"/>
              </w:rPr>
            </w:pPr>
            <w:r w:rsidRPr="001D696A">
              <w:rPr>
                <w:rFonts w:ascii="Times New Roman" w:eastAsia="Times New Roman" w:hAnsi="Times New Roman" w:cs="Times New Roman"/>
                <w:sz w:val="24"/>
              </w:rPr>
              <w:t>356,38</w:t>
            </w:r>
          </w:p>
        </w:tc>
        <w:tc>
          <w:tcPr>
            <w:tcW w:w="992" w:type="dxa"/>
          </w:tcPr>
          <w:p w:rsidR="001D696A" w:rsidRPr="001D696A" w:rsidRDefault="001D696A" w:rsidP="001D696A">
            <w:pPr>
              <w:spacing w:line="256" w:lineRule="exact"/>
              <w:ind w:left="123" w:right="120"/>
              <w:jc w:val="center"/>
              <w:rPr>
                <w:rFonts w:ascii="Times New Roman" w:eastAsia="Times New Roman" w:hAnsi="Times New Roman" w:cs="Times New Roman"/>
                <w:sz w:val="24"/>
              </w:rPr>
            </w:pPr>
            <w:r w:rsidRPr="001D696A">
              <w:rPr>
                <w:rFonts w:ascii="Times New Roman" w:eastAsia="Times New Roman" w:hAnsi="Times New Roman" w:cs="Times New Roman"/>
                <w:sz w:val="24"/>
              </w:rPr>
              <w:t>130,08</w:t>
            </w:r>
          </w:p>
        </w:tc>
        <w:tc>
          <w:tcPr>
            <w:tcW w:w="974" w:type="dxa"/>
          </w:tcPr>
          <w:p w:rsidR="001D696A" w:rsidRPr="001D696A" w:rsidRDefault="001D696A" w:rsidP="001D696A">
            <w:pPr>
              <w:spacing w:line="256" w:lineRule="exact"/>
              <w:ind w:left="132" w:right="129"/>
              <w:jc w:val="center"/>
              <w:rPr>
                <w:rFonts w:ascii="Times New Roman" w:eastAsia="Times New Roman" w:hAnsi="Times New Roman" w:cs="Times New Roman"/>
                <w:sz w:val="24"/>
              </w:rPr>
            </w:pPr>
            <w:r w:rsidRPr="001D696A">
              <w:rPr>
                <w:rFonts w:ascii="Times New Roman" w:eastAsia="Times New Roman" w:hAnsi="Times New Roman" w:cs="Times New Roman"/>
                <w:sz w:val="24"/>
              </w:rPr>
              <w:t>356,38</w:t>
            </w:r>
          </w:p>
        </w:tc>
        <w:tc>
          <w:tcPr>
            <w:tcW w:w="994" w:type="dxa"/>
          </w:tcPr>
          <w:p w:rsidR="001D696A" w:rsidRPr="001D696A" w:rsidRDefault="001D696A" w:rsidP="001D696A">
            <w:pPr>
              <w:spacing w:line="256" w:lineRule="exact"/>
              <w:ind w:left="142" w:right="139"/>
              <w:jc w:val="center"/>
              <w:rPr>
                <w:rFonts w:ascii="Times New Roman" w:eastAsia="Times New Roman" w:hAnsi="Times New Roman" w:cs="Times New Roman"/>
                <w:sz w:val="24"/>
              </w:rPr>
            </w:pPr>
            <w:r w:rsidRPr="001D696A">
              <w:rPr>
                <w:rFonts w:ascii="Times New Roman" w:eastAsia="Times New Roman" w:hAnsi="Times New Roman" w:cs="Times New Roman"/>
                <w:sz w:val="24"/>
              </w:rPr>
              <w:t>130,08</w:t>
            </w:r>
          </w:p>
        </w:tc>
        <w:tc>
          <w:tcPr>
            <w:tcW w:w="1010" w:type="dxa"/>
          </w:tcPr>
          <w:p w:rsidR="001D696A" w:rsidRPr="001D696A" w:rsidRDefault="001D696A" w:rsidP="001D696A">
            <w:pPr>
              <w:spacing w:line="256" w:lineRule="exact"/>
              <w:ind w:left="163" w:right="163"/>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1093" w:type="dxa"/>
          </w:tcPr>
          <w:p w:rsidR="001D696A" w:rsidRPr="001D696A" w:rsidRDefault="001D696A" w:rsidP="001D696A">
            <w:pPr>
              <w:spacing w:line="256" w:lineRule="exact"/>
              <w:ind w:left="311" w:right="311"/>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r>
      <w:tr w:rsidR="001D696A" w:rsidRPr="001D696A" w:rsidTr="0034123C">
        <w:trPr>
          <w:trHeight w:val="276"/>
        </w:trPr>
        <w:tc>
          <w:tcPr>
            <w:tcW w:w="567" w:type="dxa"/>
          </w:tcPr>
          <w:p w:rsidR="001D696A" w:rsidRPr="001D696A" w:rsidRDefault="001D696A" w:rsidP="001D696A">
            <w:pPr>
              <w:spacing w:line="257" w:lineRule="exact"/>
              <w:ind w:left="10"/>
              <w:jc w:val="center"/>
              <w:rPr>
                <w:rFonts w:ascii="Times New Roman" w:eastAsia="Times New Roman" w:hAnsi="Times New Roman" w:cs="Times New Roman"/>
                <w:sz w:val="24"/>
              </w:rPr>
            </w:pPr>
            <w:r w:rsidRPr="001D696A">
              <w:rPr>
                <w:rFonts w:ascii="Times New Roman" w:eastAsia="Times New Roman" w:hAnsi="Times New Roman" w:cs="Times New Roman"/>
                <w:sz w:val="24"/>
              </w:rPr>
              <w:t>4</w:t>
            </w:r>
          </w:p>
        </w:tc>
        <w:tc>
          <w:tcPr>
            <w:tcW w:w="3119" w:type="dxa"/>
          </w:tcPr>
          <w:p w:rsidR="001D696A" w:rsidRPr="001D696A" w:rsidRDefault="001D696A" w:rsidP="001D696A">
            <w:pPr>
              <w:spacing w:line="257" w:lineRule="exact"/>
              <w:ind w:left="107"/>
              <w:rPr>
                <w:rFonts w:ascii="Times New Roman" w:eastAsia="Times New Roman" w:hAnsi="Times New Roman" w:cs="Times New Roman"/>
                <w:sz w:val="24"/>
              </w:rPr>
            </w:pPr>
            <w:proofErr w:type="spellStart"/>
            <w:r w:rsidRPr="001D696A">
              <w:rPr>
                <w:rFonts w:ascii="Times New Roman" w:eastAsia="Times New Roman" w:hAnsi="Times New Roman" w:cs="Times New Roman"/>
                <w:sz w:val="24"/>
              </w:rPr>
              <w:t>Потери</w:t>
            </w:r>
            <w:proofErr w:type="spellEnd"/>
          </w:p>
        </w:tc>
        <w:tc>
          <w:tcPr>
            <w:tcW w:w="999" w:type="dxa"/>
          </w:tcPr>
          <w:p w:rsidR="001D696A" w:rsidRPr="001D696A" w:rsidRDefault="001D696A" w:rsidP="001D696A">
            <w:pPr>
              <w:spacing w:line="257" w:lineRule="exact"/>
              <w:ind w:left="153" w:right="147"/>
              <w:jc w:val="center"/>
              <w:rPr>
                <w:rFonts w:ascii="Times New Roman" w:eastAsia="Times New Roman" w:hAnsi="Times New Roman" w:cs="Times New Roman"/>
                <w:sz w:val="24"/>
              </w:rPr>
            </w:pPr>
            <w:r w:rsidRPr="001D696A">
              <w:rPr>
                <w:rFonts w:ascii="Times New Roman" w:eastAsia="Times New Roman" w:hAnsi="Times New Roman" w:cs="Times New Roman"/>
                <w:sz w:val="24"/>
              </w:rPr>
              <w:t>44,50</w:t>
            </w:r>
          </w:p>
        </w:tc>
        <w:tc>
          <w:tcPr>
            <w:tcW w:w="992" w:type="dxa"/>
          </w:tcPr>
          <w:p w:rsidR="001D696A" w:rsidRPr="001D696A" w:rsidRDefault="001D696A" w:rsidP="001D696A">
            <w:pPr>
              <w:spacing w:line="257" w:lineRule="exact"/>
              <w:ind w:left="124" w:right="120"/>
              <w:jc w:val="center"/>
              <w:rPr>
                <w:rFonts w:ascii="Times New Roman" w:eastAsia="Times New Roman" w:hAnsi="Times New Roman" w:cs="Times New Roman"/>
                <w:sz w:val="24"/>
              </w:rPr>
            </w:pPr>
            <w:r w:rsidRPr="001D696A">
              <w:rPr>
                <w:rFonts w:ascii="Times New Roman" w:eastAsia="Times New Roman" w:hAnsi="Times New Roman" w:cs="Times New Roman"/>
                <w:sz w:val="24"/>
              </w:rPr>
              <w:t>16,24</w:t>
            </w:r>
          </w:p>
        </w:tc>
        <w:tc>
          <w:tcPr>
            <w:tcW w:w="974" w:type="dxa"/>
          </w:tcPr>
          <w:p w:rsidR="001D696A" w:rsidRPr="001D696A" w:rsidRDefault="001D696A" w:rsidP="001D696A">
            <w:pPr>
              <w:spacing w:line="257" w:lineRule="exact"/>
              <w:ind w:left="132" w:right="129"/>
              <w:jc w:val="center"/>
              <w:rPr>
                <w:rFonts w:ascii="Times New Roman" w:eastAsia="Times New Roman" w:hAnsi="Times New Roman" w:cs="Times New Roman"/>
                <w:sz w:val="24"/>
              </w:rPr>
            </w:pPr>
            <w:r w:rsidRPr="001D696A">
              <w:rPr>
                <w:rFonts w:ascii="Times New Roman" w:eastAsia="Times New Roman" w:hAnsi="Times New Roman" w:cs="Times New Roman"/>
                <w:sz w:val="24"/>
              </w:rPr>
              <w:t>44,50</w:t>
            </w:r>
          </w:p>
        </w:tc>
        <w:tc>
          <w:tcPr>
            <w:tcW w:w="994" w:type="dxa"/>
          </w:tcPr>
          <w:p w:rsidR="001D696A" w:rsidRPr="001D696A" w:rsidRDefault="001D696A" w:rsidP="001D696A">
            <w:pPr>
              <w:spacing w:line="257" w:lineRule="exact"/>
              <w:ind w:left="142" w:right="139"/>
              <w:jc w:val="center"/>
              <w:rPr>
                <w:rFonts w:ascii="Times New Roman" w:eastAsia="Times New Roman" w:hAnsi="Times New Roman" w:cs="Times New Roman"/>
                <w:sz w:val="24"/>
              </w:rPr>
            </w:pPr>
            <w:r w:rsidRPr="001D696A">
              <w:rPr>
                <w:rFonts w:ascii="Times New Roman" w:eastAsia="Times New Roman" w:hAnsi="Times New Roman" w:cs="Times New Roman"/>
                <w:sz w:val="24"/>
              </w:rPr>
              <w:t>16,24</w:t>
            </w:r>
          </w:p>
        </w:tc>
        <w:tc>
          <w:tcPr>
            <w:tcW w:w="1010" w:type="dxa"/>
          </w:tcPr>
          <w:p w:rsidR="001D696A" w:rsidRPr="001D696A" w:rsidRDefault="001D696A" w:rsidP="001D696A">
            <w:pPr>
              <w:spacing w:line="257" w:lineRule="exact"/>
              <w:ind w:left="164" w:right="163"/>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c>
          <w:tcPr>
            <w:tcW w:w="1093" w:type="dxa"/>
          </w:tcPr>
          <w:p w:rsidR="001D696A" w:rsidRPr="001D696A" w:rsidRDefault="001D696A" w:rsidP="001D696A">
            <w:pPr>
              <w:spacing w:line="257" w:lineRule="exact"/>
              <w:ind w:left="310" w:right="311"/>
              <w:jc w:val="center"/>
              <w:rPr>
                <w:rFonts w:ascii="Times New Roman" w:eastAsia="Times New Roman" w:hAnsi="Times New Roman" w:cs="Times New Roman"/>
                <w:sz w:val="24"/>
              </w:rPr>
            </w:pPr>
            <w:r w:rsidRPr="001D696A">
              <w:rPr>
                <w:rFonts w:ascii="Times New Roman" w:eastAsia="Times New Roman" w:hAnsi="Times New Roman" w:cs="Times New Roman"/>
                <w:sz w:val="24"/>
              </w:rPr>
              <w:t>0,00</w:t>
            </w:r>
          </w:p>
        </w:tc>
      </w:tr>
    </w:tbl>
    <w:p w:rsidR="001D696A" w:rsidRDefault="001D696A" w:rsidP="001D696A">
      <w:pPr>
        <w:spacing w:after="0"/>
        <w:ind w:firstLine="851"/>
        <w:contextualSpacing/>
        <w:jc w:val="both"/>
        <w:rPr>
          <w:rFonts w:ascii="Times New Roman" w:eastAsia="Times New Roman" w:hAnsi="Times New Roman" w:cs="Times New Roman"/>
          <w:bCs/>
          <w:sz w:val="24"/>
          <w:szCs w:val="24"/>
        </w:rPr>
      </w:pPr>
    </w:p>
    <w:p w:rsidR="00CC1960" w:rsidRDefault="00CC1960" w:rsidP="00D3224F">
      <w:pPr>
        <w:spacing w:after="0"/>
        <w:ind w:firstLine="851"/>
        <w:contextualSpacing/>
        <w:jc w:val="both"/>
        <w:rPr>
          <w:rFonts w:ascii="Times New Roman" w:hAnsi="Times New Roman" w:cs="Times New Roman"/>
          <w:b/>
          <w:color w:val="365F91" w:themeColor="accent1" w:themeShade="BF"/>
          <w:sz w:val="24"/>
          <w:szCs w:val="24"/>
        </w:rPr>
      </w:pPr>
      <w:r w:rsidRPr="001D696A">
        <w:rPr>
          <w:rFonts w:ascii="Times New Roman" w:hAnsi="Times New Roman" w:cs="Times New Roman"/>
          <w:b/>
          <w:color w:val="365F91" w:themeColor="accent1" w:themeShade="BF"/>
          <w:sz w:val="24"/>
          <w:szCs w:val="24"/>
        </w:rPr>
        <w:t>Водоотведение</w:t>
      </w:r>
    </w:p>
    <w:p w:rsidR="001D696A" w:rsidRPr="001D696A" w:rsidRDefault="001D696A" w:rsidP="00D3224F">
      <w:pPr>
        <w:spacing w:after="0"/>
        <w:ind w:firstLine="851"/>
        <w:contextualSpacing/>
        <w:jc w:val="both"/>
        <w:rPr>
          <w:rFonts w:ascii="Times New Roman" w:hAnsi="Times New Roman" w:cs="Times New Roman"/>
          <w:b/>
          <w:color w:val="365F91" w:themeColor="accent1" w:themeShade="BF"/>
          <w:sz w:val="24"/>
          <w:szCs w:val="24"/>
        </w:rPr>
      </w:pPr>
    </w:p>
    <w:p w:rsidR="00CC1960" w:rsidRPr="001D696A" w:rsidRDefault="001D696A" w:rsidP="001D696A">
      <w:pPr>
        <w:spacing w:after="0"/>
        <w:ind w:firstLine="851"/>
        <w:contextualSpacing/>
        <w:jc w:val="both"/>
        <w:rPr>
          <w:rFonts w:ascii="Times New Roman" w:hAnsi="Times New Roman" w:cs="Times New Roman"/>
          <w:sz w:val="24"/>
          <w:szCs w:val="24"/>
        </w:rPr>
      </w:pPr>
      <w:r>
        <w:rPr>
          <w:rFonts w:ascii="Times New Roman" w:hAnsi="Times New Roman" w:cs="Times New Roman"/>
          <w:sz w:val="24"/>
          <w:szCs w:val="24"/>
        </w:rPr>
        <w:t>В</w:t>
      </w:r>
      <w:r w:rsidRPr="001D696A">
        <w:rPr>
          <w:rFonts w:ascii="Times New Roman" w:hAnsi="Times New Roman" w:cs="Times New Roman"/>
          <w:sz w:val="24"/>
          <w:szCs w:val="24"/>
        </w:rPr>
        <w:t xml:space="preserve">одоотведение </w:t>
      </w:r>
      <w:r>
        <w:rPr>
          <w:rFonts w:ascii="Times New Roman" w:hAnsi="Times New Roman" w:cs="Times New Roman"/>
          <w:sz w:val="24"/>
          <w:szCs w:val="24"/>
        </w:rPr>
        <w:t>–</w:t>
      </w:r>
      <w:r w:rsidRPr="001D696A">
        <w:rPr>
          <w:rFonts w:ascii="Times New Roman" w:hAnsi="Times New Roman" w:cs="Times New Roman"/>
          <w:sz w:val="24"/>
          <w:szCs w:val="24"/>
        </w:rPr>
        <w:t xml:space="preserve"> прием, транспортировка и очистка сточных вод с использованием централизованной системы водоотведения</w:t>
      </w:r>
      <w:r w:rsidR="0034123C">
        <w:rPr>
          <w:rFonts w:ascii="Times New Roman" w:hAnsi="Times New Roman" w:cs="Times New Roman"/>
          <w:sz w:val="24"/>
          <w:szCs w:val="24"/>
        </w:rPr>
        <w:t>.</w:t>
      </w:r>
    </w:p>
    <w:p w:rsidR="001D696A" w:rsidRDefault="001D696A" w:rsidP="00D3224F">
      <w:pPr>
        <w:spacing w:after="0"/>
        <w:ind w:firstLine="851"/>
        <w:contextualSpacing/>
        <w:jc w:val="both"/>
        <w:rPr>
          <w:rFonts w:ascii="Times New Roman" w:hAnsi="Times New Roman" w:cs="Times New Roman"/>
          <w:sz w:val="24"/>
          <w:szCs w:val="24"/>
        </w:rPr>
      </w:pPr>
      <w:r w:rsidRPr="001D696A">
        <w:rPr>
          <w:rFonts w:ascii="Times New Roman" w:hAnsi="Times New Roman" w:cs="Times New Roman"/>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8564E9" w:rsidRDefault="008564E9" w:rsidP="00D3224F">
      <w:pPr>
        <w:spacing w:after="0"/>
        <w:ind w:firstLine="851"/>
        <w:contextualSpacing/>
        <w:jc w:val="both"/>
        <w:rPr>
          <w:rFonts w:ascii="Times New Roman" w:hAnsi="Times New Roman" w:cs="Times New Roman"/>
          <w:sz w:val="24"/>
          <w:szCs w:val="24"/>
        </w:rPr>
      </w:pPr>
    </w:p>
    <w:p w:rsidR="0034123C" w:rsidRPr="008564E9" w:rsidRDefault="0034123C" w:rsidP="008564E9">
      <w:pPr>
        <w:spacing w:after="0"/>
        <w:ind w:firstLine="851"/>
        <w:contextualSpacing/>
        <w:jc w:val="both"/>
        <w:rPr>
          <w:rFonts w:ascii="Times New Roman" w:hAnsi="Times New Roman" w:cs="Times New Roman"/>
          <w:i/>
          <w:sz w:val="24"/>
          <w:szCs w:val="24"/>
        </w:rPr>
      </w:pPr>
      <w:r w:rsidRPr="008564E9">
        <w:rPr>
          <w:rFonts w:ascii="Times New Roman" w:eastAsia="Times New Roman" w:hAnsi="Times New Roman" w:cs="Times New Roman"/>
          <w:i/>
          <w:sz w:val="24"/>
          <w:szCs w:val="24"/>
        </w:rPr>
        <w:t>Таблица 2.6-</w:t>
      </w:r>
      <w:r w:rsidR="008564E9" w:rsidRPr="008564E9">
        <w:rPr>
          <w:rFonts w:ascii="Times New Roman" w:eastAsia="Times New Roman" w:hAnsi="Times New Roman" w:cs="Times New Roman"/>
          <w:i/>
          <w:sz w:val="24"/>
          <w:szCs w:val="24"/>
        </w:rPr>
        <w:t>5</w:t>
      </w:r>
      <w:r w:rsidRPr="008564E9">
        <w:rPr>
          <w:rFonts w:ascii="Times New Roman" w:eastAsia="Times New Roman" w:hAnsi="Times New Roman" w:cs="Times New Roman"/>
          <w:i/>
          <w:sz w:val="24"/>
          <w:szCs w:val="24"/>
        </w:rPr>
        <w:t xml:space="preserve"> – </w:t>
      </w:r>
      <w:r w:rsidRPr="008564E9">
        <w:rPr>
          <w:rFonts w:ascii="Times New Roman" w:hAnsi="Times New Roman" w:cs="Times New Roman"/>
          <w:i/>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bl>
      <w:tblPr>
        <w:tblStyle w:val="TableNormal"/>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2866"/>
        <w:gridCol w:w="709"/>
        <w:gridCol w:w="709"/>
        <w:gridCol w:w="708"/>
        <w:gridCol w:w="709"/>
        <w:gridCol w:w="567"/>
        <w:gridCol w:w="709"/>
        <w:gridCol w:w="709"/>
        <w:gridCol w:w="850"/>
      </w:tblGrid>
      <w:tr w:rsidR="0034123C" w:rsidRPr="0034123C" w:rsidTr="0090012F">
        <w:trPr>
          <w:trHeight w:val="335"/>
        </w:trPr>
        <w:tc>
          <w:tcPr>
            <w:tcW w:w="673" w:type="dxa"/>
            <w:vMerge w:val="restart"/>
            <w:vAlign w:val="center"/>
          </w:tcPr>
          <w:p w:rsidR="0034123C" w:rsidRPr="0034123C" w:rsidRDefault="0034123C" w:rsidP="00EB40D6">
            <w:pPr>
              <w:pStyle w:val="TableParagraph"/>
              <w:ind w:left="173" w:right="146" w:firstLine="48"/>
              <w:jc w:val="center"/>
            </w:pPr>
            <w:bookmarkStart w:id="4" w:name="_Toc134871233"/>
            <w:r w:rsidRPr="0034123C">
              <w:t>№</w:t>
            </w:r>
            <w:r w:rsidRPr="0034123C">
              <w:rPr>
                <w:spacing w:val="-57"/>
              </w:rPr>
              <w:t xml:space="preserve"> </w:t>
            </w:r>
            <w:r w:rsidRPr="0034123C">
              <w:t>п/п</w:t>
            </w:r>
          </w:p>
        </w:tc>
        <w:tc>
          <w:tcPr>
            <w:tcW w:w="2866" w:type="dxa"/>
            <w:vMerge w:val="restart"/>
            <w:vAlign w:val="center"/>
          </w:tcPr>
          <w:p w:rsidR="0034123C" w:rsidRPr="0034123C" w:rsidRDefault="0034123C" w:rsidP="00EB40D6">
            <w:pPr>
              <w:pStyle w:val="TableParagraph"/>
              <w:ind w:left="190"/>
              <w:jc w:val="center"/>
            </w:pPr>
            <w:proofErr w:type="spellStart"/>
            <w:r w:rsidRPr="0034123C">
              <w:t>Показатели</w:t>
            </w:r>
            <w:proofErr w:type="spellEnd"/>
          </w:p>
        </w:tc>
        <w:tc>
          <w:tcPr>
            <w:tcW w:w="1418" w:type="dxa"/>
            <w:gridSpan w:val="2"/>
          </w:tcPr>
          <w:p w:rsidR="0034123C" w:rsidRPr="0034123C" w:rsidRDefault="0034123C" w:rsidP="00484578">
            <w:pPr>
              <w:pStyle w:val="TableParagraph"/>
              <w:ind w:left="-112" w:right="426"/>
              <w:jc w:val="center"/>
            </w:pPr>
            <w:r w:rsidRPr="0034123C">
              <w:t>2024</w:t>
            </w:r>
          </w:p>
        </w:tc>
        <w:tc>
          <w:tcPr>
            <w:tcW w:w="1417" w:type="dxa"/>
            <w:gridSpan w:val="2"/>
          </w:tcPr>
          <w:p w:rsidR="0034123C" w:rsidRPr="0034123C" w:rsidRDefault="0034123C" w:rsidP="00484578">
            <w:pPr>
              <w:pStyle w:val="TableParagraph"/>
              <w:tabs>
                <w:tab w:val="left" w:pos="283"/>
              </w:tabs>
              <w:ind w:left="705" w:right="425" w:hanging="422"/>
              <w:jc w:val="center"/>
            </w:pPr>
            <w:r w:rsidRPr="0034123C">
              <w:t>2027</w:t>
            </w:r>
          </w:p>
        </w:tc>
        <w:tc>
          <w:tcPr>
            <w:tcW w:w="1276" w:type="dxa"/>
            <w:gridSpan w:val="2"/>
          </w:tcPr>
          <w:p w:rsidR="0034123C" w:rsidRPr="0034123C" w:rsidRDefault="0034123C" w:rsidP="00484578">
            <w:pPr>
              <w:pStyle w:val="TableParagraph"/>
              <w:ind w:left="142" w:right="426"/>
              <w:jc w:val="center"/>
            </w:pPr>
            <w:r w:rsidRPr="0034123C">
              <w:t>2029</w:t>
            </w:r>
          </w:p>
        </w:tc>
        <w:tc>
          <w:tcPr>
            <w:tcW w:w="1559" w:type="dxa"/>
            <w:gridSpan w:val="2"/>
          </w:tcPr>
          <w:p w:rsidR="0034123C" w:rsidRPr="0034123C" w:rsidRDefault="0034123C" w:rsidP="00484578">
            <w:pPr>
              <w:pStyle w:val="TableParagraph"/>
              <w:ind w:left="283" w:right="567" w:hanging="142"/>
              <w:jc w:val="center"/>
            </w:pPr>
            <w:r w:rsidRPr="0034123C">
              <w:t>2032</w:t>
            </w:r>
          </w:p>
        </w:tc>
      </w:tr>
      <w:tr w:rsidR="00EB40D6" w:rsidRPr="0034123C" w:rsidTr="0090012F">
        <w:trPr>
          <w:cantSplit/>
          <w:trHeight w:val="994"/>
        </w:trPr>
        <w:tc>
          <w:tcPr>
            <w:tcW w:w="673" w:type="dxa"/>
            <w:vMerge/>
            <w:tcBorders>
              <w:top w:val="nil"/>
            </w:tcBorders>
            <w:vAlign w:val="center"/>
          </w:tcPr>
          <w:p w:rsidR="0034123C" w:rsidRPr="0034123C" w:rsidRDefault="0034123C" w:rsidP="00EB40D6">
            <w:pPr>
              <w:jc w:val="center"/>
              <w:rPr>
                <w:rFonts w:ascii="Times New Roman" w:hAnsi="Times New Roman"/>
              </w:rPr>
            </w:pPr>
          </w:p>
        </w:tc>
        <w:tc>
          <w:tcPr>
            <w:tcW w:w="2866" w:type="dxa"/>
            <w:vMerge/>
            <w:tcBorders>
              <w:top w:val="nil"/>
            </w:tcBorders>
          </w:tcPr>
          <w:p w:rsidR="0034123C" w:rsidRPr="0034123C" w:rsidRDefault="0034123C" w:rsidP="003F4400">
            <w:pPr>
              <w:jc w:val="center"/>
              <w:rPr>
                <w:rFonts w:ascii="Times New Roman" w:hAnsi="Times New Roman"/>
              </w:rPr>
            </w:pPr>
          </w:p>
        </w:tc>
        <w:tc>
          <w:tcPr>
            <w:tcW w:w="709" w:type="dxa"/>
            <w:textDirection w:val="tbRl"/>
            <w:vAlign w:val="center"/>
          </w:tcPr>
          <w:p w:rsidR="0034123C" w:rsidRPr="0034123C" w:rsidRDefault="0034123C" w:rsidP="0090012F">
            <w:pPr>
              <w:pStyle w:val="TableParagraph"/>
              <w:ind w:left="127" w:right="118"/>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243" w:right="235"/>
              <w:contextualSpacing/>
              <w:jc w:val="center"/>
            </w:pPr>
            <w:proofErr w:type="spellStart"/>
            <w:proofErr w:type="gramStart"/>
            <w:r w:rsidRPr="0034123C">
              <w:t>т</w:t>
            </w:r>
            <w:r w:rsidR="00A453BA">
              <w:t>ыc</w:t>
            </w:r>
            <w:proofErr w:type="spellEnd"/>
            <w:proofErr w:type="gramEnd"/>
            <w:r w:rsidRPr="0034123C">
              <w:t>.</w:t>
            </w:r>
          </w:p>
        </w:tc>
        <w:tc>
          <w:tcPr>
            <w:tcW w:w="708" w:type="dxa"/>
            <w:textDirection w:val="tbRl"/>
            <w:vAlign w:val="center"/>
          </w:tcPr>
          <w:p w:rsidR="0034123C" w:rsidRPr="0034123C" w:rsidRDefault="0034123C" w:rsidP="0090012F">
            <w:pPr>
              <w:pStyle w:val="TableParagraph"/>
              <w:ind w:left="167" w:right="156"/>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210" w:right="200"/>
              <w:contextualSpacing/>
              <w:jc w:val="center"/>
            </w:pPr>
            <w:proofErr w:type="spellStart"/>
            <w:proofErr w:type="gramStart"/>
            <w:r w:rsidRPr="0034123C">
              <w:t>тыс</w:t>
            </w:r>
            <w:proofErr w:type="spellEnd"/>
            <w:proofErr w:type="gramEnd"/>
            <w:r w:rsidRPr="0034123C">
              <w:t>.</w:t>
            </w:r>
          </w:p>
        </w:tc>
        <w:tc>
          <w:tcPr>
            <w:tcW w:w="567" w:type="dxa"/>
            <w:textDirection w:val="tbRl"/>
            <w:vAlign w:val="center"/>
          </w:tcPr>
          <w:p w:rsidR="0034123C" w:rsidRPr="0034123C" w:rsidRDefault="0034123C" w:rsidP="0090012F">
            <w:pPr>
              <w:pStyle w:val="TableParagraph"/>
              <w:ind w:left="167" w:right="158"/>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109" w:right="100"/>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167" w:right="156"/>
              <w:contextualSpacing/>
              <w:jc w:val="center"/>
            </w:pPr>
            <w:proofErr w:type="spellStart"/>
            <w:proofErr w:type="gramStart"/>
            <w:r w:rsidRPr="0034123C">
              <w:t>тыс</w:t>
            </w:r>
            <w:proofErr w:type="spellEnd"/>
            <w:proofErr w:type="gramEnd"/>
            <w:r w:rsidRPr="0034123C">
              <w:t>.</w:t>
            </w:r>
          </w:p>
        </w:tc>
        <w:tc>
          <w:tcPr>
            <w:tcW w:w="850" w:type="dxa"/>
            <w:textDirection w:val="tbRl"/>
            <w:vAlign w:val="center"/>
          </w:tcPr>
          <w:p w:rsidR="0034123C" w:rsidRPr="0034123C" w:rsidRDefault="0034123C" w:rsidP="0090012F">
            <w:pPr>
              <w:pStyle w:val="TableParagraph"/>
              <w:ind w:left="111" w:right="100"/>
              <w:contextualSpacing/>
              <w:jc w:val="center"/>
            </w:pPr>
            <w:proofErr w:type="spellStart"/>
            <w:proofErr w:type="gramStart"/>
            <w:r w:rsidRPr="0034123C">
              <w:t>тыс</w:t>
            </w:r>
            <w:proofErr w:type="spellEnd"/>
            <w:proofErr w:type="gramEnd"/>
            <w:r w:rsidRPr="0034123C">
              <w:t>.</w:t>
            </w:r>
          </w:p>
        </w:tc>
      </w:tr>
      <w:tr w:rsidR="00EB40D6" w:rsidRPr="0034123C" w:rsidTr="0090012F">
        <w:trPr>
          <w:cantSplit/>
          <w:trHeight w:val="1262"/>
        </w:trPr>
        <w:tc>
          <w:tcPr>
            <w:tcW w:w="673" w:type="dxa"/>
            <w:vMerge/>
            <w:tcBorders>
              <w:top w:val="nil"/>
            </w:tcBorders>
            <w:vAlign w:val="center"/>
          </w:tcPr>
          <w:p w:rsidR="0034123C" w:rsidRPr="0034123C" w:rsidRDefault="0034123C" w:rsidP="00EB40D6">
            <w:pPr>
              <w:jc w:val="center"/>
              <w:rPr>
                <w:rFonts w:ascii="Times New Roman" w:hAnsi="Times New Roman"/>
              </w:rPr>
            </w:pPr>
          </w:p>
        </w:tc>
        <w:tc>
          <w:tcPr>
            <w:tcW w:w="2866" w:type="dxa"/>
            <w:vMerge/>
            <w:tcBorders>
              <w:top w:val="nil"/>
            </w:tcBorders>
          </w:tcPr>
          <w:p w:rsidR="0034123C" w:rsidRPr="0034123C" w:rsidRDefault="0034123C" w:rsidP="003F4400">
            <w:pPr>
              <w:jc w:val="center"/>
              <w:rPr>
                <w:rFonts w:ascii="Times New Roman" w:hAnsi="Times New Roman"/>
              </w:rPr>
            </w:pPr>
          </w:p>
        </w:tc>
        <w:tc>
          <w:tcPr>
            <w:tcW w:w="709" w:type="dxa"/>
            <w:tcBorders>
              <w:right w:val="single" w:sz="8" w:space="0" w:color="000000"/>
            </w:tcBorders>
            <w:textDirection w:val="tbRl"/>
            <w:vAlign w:val="center"/>
          </w:tcPr>
          <w:p w:rsidR="0034123C" w:rsidRPr="0034123C" w:rsidRDefault="0034123C" w:rsidP="00EB40D6">
            <w:pPr>
              <w:pStyle w:val="TableParagraph"/>
              <w:ind w:left="307" w:right="77"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709"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141" w:right="130"/>
              <w:jc w:val="center"/>
            </w:pPr>
            <w:r w:rsidRPr="0034123C">
              <w:t>м</w:t>
            </w:r>
            <w:r w:rsidRPr="0034123C">
              <w:rPr>
                <w:vertAlign w:val="superscript"/>
              </w:rPr>
              <w:t>3</w:t>
            </w:r>
            <w:r w:rsidRPr="0034123C">
              <w:t>/</w:t>
            </w:r>
            <w:proofErr w:type="spellStart"/>
            <w:r w:rsidRPr="0034123C">
              <w:t>сут</w:t>
            </w:r>
            <w:proofErr w:type="spellEnd"/>
          </w:p>
        </w:tc>
        <w:tc>
          <w:tcPr>
            <w:tcW w:w="708"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343" w:right="118"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709"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107" w:right="95"/>
              <w:jc w:val="center"/>
            </w:pPr>
            <w:r w:rsidRPr="0034123C">
              <w:t>м</w:t>
            </w:r>
            <w:r w:rsidRPr="0034123C">
              <w:rPr>
                <w:vertAlign w:val="superscript"/>
              </w:rPr>
              <w:t>3</w:t>
            </w:r>
            <w:r w:rsidRPr="0034123C">
              <w:t>/</w:t>
            </w:r>
            <w:proofErr w:type="spellStart"/>
            <w:r w:rsidRPr="0034123C">
              <w:t>сут</w:t>
            </w:r>
            <w:proofErr w:type="spellEnd"/>
          </w:p>
        </w:tc>
        <w:tc>
          <w:tcPr>
            <w:tcW w:w="567"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342" w:right="119"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709"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106" w:right="96"/>
              <w:jc w:val="center"/>
            </w:pPr>
            <w:r w:rsidRPr="0034123C">
              <w:t>м</w:t>
            </w:r>
            <w:r w:rsidRPr="0034123C">
              <w:rPr>
                <w:vertAlign w:val="superscript"/>
              </w:rPr>
              <w:t>3</w:t>
            </w:r>
            <w:r w:rsidRPr="0034123C">
              <w:t>/</w:t>
            </w:r>
            <w:proofErr w:type="spellStart"/>
            <w:r w:rsidRPr="0034123C">
              <w:t>сут</w:t>
            </w:r>
            <w:proofErr w:type="spellEnd"/>
          </w:p>
        </w:tc>
        <w:tc>
          <w:tcPr>
            <w:tcW w:w="709" w:type="dxa"/>
            <w:tcBorders>
              <w:left w:val="single" w:sz="8" w:space="0" w:color="000000"/>
            </w:tcBorders>
            <w:textDirection w:val="tbRl"/>
            <w:vAlign w:val="center"/>
          </w:tcPr>
          <w:p w:rsidR="0034123C" w:rsidRPr="0034123C" w:rsidRDefault="0034123C" w:rsidP="00EB40D6">
            <w:pPr>
              <w:pStyle w:val="TableParagraph"/>
              <w:ind w:left="343" w:right="123"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850" w:type="dxa"/>
            <w:textDirection w:val="tbRl"/>
            <w:vAlign w:val="center"/>
          </w:tcPr>
          <w:p w:rsidR="0034123C" w:rsidRPr="0034123C" w:rsidRDefault="0034123C" w:rsidP="00EB40D6">
            <w:pPr>
              <w:pStyle w:val="TableParagraph"/>
              <w:ind w:left="112" w:right="100"/>
              <w:jc w:val="center"/>
            </w:pPr>
            <w:r w:rsidRPr="0034123C">
              <w:t>м</w:t>
            </w:r>
            <w:r w:rsidRPr="0034123C">
              <w:rPr>
                <w:vertAlign w:val="superscript"/>
              </w:rPr>
              <w:t>3</w:t>
            </w:r>
            <w:r w:rsidRPr="0034123C">
              <w:t>/</w:t>
            </w:r>
            <w:proofErr w:type="spellStart"/>
            <w:r w:rsidRPr="0034123C">
              <w:t>сут</w:t>
            </w:r>
            <w:proofErr w:type="spellEnd"/>
          </w:p>
        </w:tc>
      </w:tr>
      <w:tr w:rsidR="00EB40D6" w:rsidRPr="0034123C" w:rsidTr="0090012F">
        <w:trPr>
          <w:cantSplit/>
          <w:trHeight w:val="303"/>
        </w:trPr>
        <w:tc>
          <w:tcPr>
            <w:tcW w:w="673" w:type="dxa"/>
            <w:vAlign w:val="center"/>
          </w:tcPr>
          <w:p w:rsidR="0034123C" w:rsidRPr="0034123C" w:rsidRDefault="0034123C" w:rsidP="00780DA6">
            <w:pPr>
              <w:pStyle w:val="TableParagraph"/>
              <w:ind w:left="8"/>
              <w:jc w:val="center"/>
            </w:pPr>
            <w:r w:rsidRPr="0034123C">
              <w:t>1</w:t>
            </w:r>
          </w:p>
        </w:tc>
        <w:tc>
          <w:tcPr>
            <w:tcW w:w="2866" w:type="dxa"/>
            <w:vAlign w:val="center"/>
          </w:tcPr>
          <w:p w:rsidR="0034123C" w:rsidRPr="0034123C" w:rsidRDefault="0034123C" w:rsidP="00780DA6">
            <w:pPr>
              <w:pStyle w:val="TableParagraph"/>
              <w:ind w:left="10"/>
              <w:jc w:val="center"/>
            </w:pPr>
            <w:r w:rsidRPr="0034123C">
              <w:t>2</w:t>
            </w:r>
          </w:p>
        </w:tc>
        <w:tc>
          <w:tcPr>
            <w:tcW w:w="709" w:type="dxa"/>
            <w:textDirection w:val="tbRl"/>
            <w:vAlign w:val="center"/>
          </w:tcPr>
          <w:p w:rsidR="0034123C" w:rsidRPr="0034123C" w:rsidRDefault="0034123C" w:rsidP="00780DA6">
            <w:pPr>
              <w:pStyle w:val="TableParagraph"/>
              <w:ind w:left="9" w:right="113"/>
              <w:jc w:val="center"/>
            </w:pPr>
            <w:r w:rsidRPr="0034123C">
              <w:t>3</w:t>
            </w:r>
          </w:p>
        </w:tc>
        <w:tc>
          <w:tcPr>
            <w:tcW w:w="709" w:type="dxa"/>
            <w:textDirection w:val="tbRl"/>
            <w:vAlign w:val="center"/>
          </w:tcPr>
          <w:p w:rsidR="0034123C" w:rsidRPr="0034123C" w:rsidRDefault="0034123C" w:rsidP="00780DA6">
            <w:pPr>
              <w:pStyle w:val="TableParagraph"/>
              <w:ind w:left="9" w:right="113"/>
              <w:jc w:val="center"/>
            </w:pPr>
            <w:r w:rsidRPr="0034123C">
              <w:t>4</w:t>
            </w:r>
          </w:p>
        </w:tc>
        <w:tc>
          <w:tcPr>
            <w:tcW w:w="708" w:type="dxa"/>
            <w:textDirection w:val="tbRl"/>
            <w:vAlign w:val="center"/>
          </w:tcPr>
          <w:p w:rsidR="0034123C" w:rsidRPr="0034123C" w:rsidRDefault="0034123C" w:rsidP="00780DA6">
            <w:pPr>
              <w:pStyle w:val="TableParagraph"/>
              <w:ind w:left="10" w:right="113"/>
              <w:jc w:val="center"/>
            </w:pPr>
            <w:r w:rsidRPr="0034123C">
              <w:t>5</w:t>
            </w:r>
          </w:p>
        </w:tc>
        <w:tc>
          <w:tcPr>
            <w:tcW w:w="709" w:type="dxa"/>
            <w:textDirection w:val="tbRl"/>
            <w:vAlign w:val="center"/>
          </w:tcPr>
          <w:p w:rsidR="0034123C" w:rsidRPr="0034123C" w:rsidRDefault="0034123C" w:rsidP="00780DA6">
            <w:pPr>
              <w:pStyle w:val="TableParagraph"/>
              <w:ind w:left="8" w:right="113"/>
              <w:jc w:val="center"/>
            </w:pPr>
            <w:r w:rsidRPr="0034123C">
              <w:t>6</w:t>
            </w:r>
          </w:p>
        </w:tc>
        <w:tc>
          <w:tcPr>
            <w:tcW w:w="567" w:type="dxa"/>
            <w:textDirection w:val="tbRl"/>
            <w:vAlign w:val="center"/>
          </w:tcPr>
          <w:p w:rsidR="0034123C" w:rsidRPr="0034123C" w:rsidRDefault="0034123C" w:rsidP="00780DA6">
            <w:pPr>
              <w:pStyle w:val="TableParagraph"/>
              <w:ind w:left="7" w:right="113"/>
              <w:jc w:val="center"/>
            </w:pPr>
            <w:r w:rsidRPr="0034123C">
              <w:t>7</w:t>
            </w:r>
          </w:p>
        </w:tc>
        <w:tc>
          <w:tcPr>
            <w:tcW w:w="709" w:type="dxa"/>
            <w:textDirection w:val="tbRl"/>
            <w:vAlign w:val="center"/>
          </w:tcPr>
          <w:p w:rsidR="0034123C" w:rsidRPr="0034123C" w:rsidRDefault="0034123C" w:rsidP="00780DA6">
            <w:pPr>
              <w:pStyle w:val="TableParagraph"/>
              <w:ind w:left="6" w:right="113"/>
              <w:jc w:val="center"/>
            </w:pPr>
            <w:r w:rsidRPr="0034123C">
              <w:t>8</w:t>
            </w:r>
          </w:p>
        </w:tc>
        <w:tc>
          <w:tcPr>
            <w:tcW w:w="709" w:type="dxa"/>
            <w:textDirection w:val="tbRl"/>
            <w:vAlign w:val="center"/>
          </w:tcPr>
          <w:p w:rsidR="0034123C" w:rsidRPr="0034123C" w:rsidRDefault="0034123C" w:rsidP="00780DA6">
            <w:pPr>
              <w:pStyle w:val="TableParagraph"/>
              <w:ind w:left="8" w:right="113"/>
              <w:jc w:val="center"/>
            </w:pPr>
            <w:r w:rsidRPr="0034123C">
              <w:t>9</w:t>
            </w:r>
          </w:p>
        </w:tc>
        <w:tc>
          <w:tcPr>
            <w:tcW w:w="850" w:type="dxa"/>
            <w:textDirection w:val="tbRl"/>
            <w:vAlign w:val="center"/>
          </w:tcPr>
          <w:p w:rsidR="0034123C" w:rsidRPr="0034123C" w:rsidRDefault="0034123C" w:rsidP="00780DA6">
            <w:pPr>
              <w:pStyle w:val="TableParagraph"/>
              <w:ind w:left="108" w:right="100"/>
              <w:jc w:val="center"/>
            </w:pPr>
            <w:r w:rsidRPr="0034123C">
              <w:t>10</w:t>
            </w:r>
          </w:p>
        </w:tc>
      </w:tr>
      <w:tr w:rsidR="00EB40D6" w:rsidRPr="0034123C" w:rsidTr="0090012F">
        <w:trPr>
          <w:cantSplit/>
          <w:trHeight w:val="959"/>
        </w:trPr>
        <w:tc>
          <w:tcPr>
            <w:tcW w:w="673" w:type="dxa"/>
            <w:vAlign w:val="center"/>
          </w:tcPr>
          <w:p w:rsidR="0034123C" w:rsidRPr="0034123C" w:rsidRDefault="0034123C" w:rsidP="00EB40D6">
            <w:pPr>
              <w:pStyle w:val="TableParagraph"/>
              <w:ind w:left="8"/>
              <w:jc w:val="center"/>
            </w:pPr>
            <w:r w:rsidRPr="0034123C">
              <w:t>1</w:t>
            </w:r>
          </w:p>
        </w:tc>
        <w:tc>
          <w:tcPr>
            <w:tcW w:w="2866" w:type="dxa"/>
            <w:vAlign w:val="center"/>
          </w:tcPr>
          <w:p w:rsidR="0034123C" w:rsidRPr="0034123C" w:rsidRDefault="0034123C" w:rsidP="00780DA6">
            <w:pPr>
              <w:pStyle w:val="TableParagraph"/>
              <w:ind w:left="108" w:right="371"/>
              <w:jc w:val="center"/>
            </w:pPr>
            <w:proofErr w:type="spellStart"/>
            <w:r w:rsidRPr="0034123C">
              <w:t>По</w:t>
            </w:r>
            <w:proofErr w:type="spellEnd"/>
            <w:r w:rsidRPr="0034123C">
              <w:t xml:space="preserve"> </w:t>
            </w:r>
            <w:proofErr w:type="spellStart"/>
            <w:r w:rsidRPr="0034123C">
              <w:t>типам</w:t>
            </w:r>
            <w:proofErr w:type="spellEnd"/>
            <w:r w:rsidRPr="0034123C">
              <w:rPr>
                <w:spacing w:val="1"/>
              </w:rPr>
              <w:t xml:space="preserve"> </w:t>
            </w:r>
            <w:proofErr w:type="spellStart"/>
            <w:r w:rsidRPr="0034123C">
              <w:t>абонентов</w:t>
            </w:r>
            <w:proofErr w:type="spellEnd"/>
          </w:p>
        </w:tc>
        <w:tc>
          <w:tcPr>
            <w:tcW w:w="709" w:type="dxa"/>
            <w:textDirection w:val="tbRl"/>
            <w:vAlign w:val="center"/>
          </w:tcPr>
          <w:p w:rsidR="0034123C" w:rsidRPr="0034123C" w:rsidRDefault="0034123C" w:rsidP="003F4400">
            <w:pPr>
              <w:pStyle w:val="TableParagraph"/>
              <w:ind w:left="127" w:right="118"/>
              <w:jc w:val="center"/>
            </w:pPr>
            <w:r w:rsidRPr="0034123C">
              <w:t>118,72</w:t>
            </w:r>
          </w:p>
        </w:tc>
        <w:tc>
          <w:tcPr>
            <w:tcW w:w="709" w:type="dxa"/>
            <w:textDirection w:val="tbRl"/>
            <w:vAlign w:val="center"/>
          </w:tcPr>
          <w:p w:rsidR="0034123C" w:rsidRPr="0034123C" w:rsidRDefault="0034123C" w:rsidP="003F4400">
            <w:pPr>
              <w:pStyle w:val="TableParagraph"/>
              <w:ind w:left="243" w:right="234"/>
              <w:jc w:val="center"/>
            </w:pPr>
            <w:r w:rsidRPr="0034123C">
              <w:t>0,33</w:t>
            </w:r>
          </w:p>
        </w:tc>
        <w:tc>
          <w:tcPr>
            <w:tcW w:w="708" w:type="dxa"/>
            <w:textDirection w:val="tbRl"/>
            <w:vAlign w:val="center"/>
          </w:tcPr>
          <w:p w:rsidR="0034123C" w:rsidRPr="0034123C" w:rsidRDefault="0034123C" w:rsidP="003F4400">
            <w:pPr>
              <w:pStyle w:val="TableParagraph"/>
              <w:ind w:left="167" w:right="157"/>
              <w:jc w:val="center"/>
            </w:pPr>
            <w:r w:rsidRPr="0034123C">
              <w:t>112,78</w:t>
            </w:r>
          </w:p>
        </w:tc>
        <w:tc>
          <w:tcPr>
            <w:tcW w:w="709" w:type="dxa"/>
            <w:textDirection w:val="tbRl"/>
            <w:vAlign w:val="center"/>
          </w:tcPr>
          <w:p w:rsidR="0034123C" w:rsidRPr="0034123C" w:rsidRDefault="0034123C" w:rsidP="003F4400">
            <w:pPr>
              <w:pStyle w:val="TableParagraph"/>
              <w:ind w:left="208" w:right="200"/>
              <w:jc w:val="center"/>
            </w:pPr>
            <w:r w:rsidRPr="0034123C">
              <w:t>0,31</w:t>
            </w:r>
          </w:p>
        </w:tc>
        <w:tc>
          <w:tcPr>
            <w:tcW w:w="567" w:type="dxa"/>
            <w:textDirection w:val="tbRl"/>
            <w:vAlign w:val="center"/>
          </w:tcPr>
          <w:p w:rsidR="0034123C" w:rsidRPr="0034123C" w:rsidRDefault="0034123C" w:rsidP="003F4400">
            <w:pPr>
              <w:pStyle w:val="TableParagraph"/>
              <w:ind w:left="166" w:right="159"/>
              <w:jc w:val="center"/>
            </w:pPr>
            <w:r w:rsidRPr="0034123C">
              <w:t>108,27</w:t>
            </w:r>
          </w:p>
        </w:tc>
        <w:tc>
          <w:tcPr>
            <w:tcW w:w="709" w:type="dxa"/>
            <w:textDirection w:val="tbRl"/>
            <w:vAlign w:val="center"/>
          </w:tcPr>
          <w:p w:rsidR="0034123C" w:rsidRPr="0034123C" w:rsidRDefault="0034123C" w:rsidP="003F4400">
            <w:pPr>
              <w:pStyle w:val="TableParagraph"/>
              <w:ind w:left="106" w:right="100"/>
              <w:jc w:val="center"/>
            </w:pPr>
            <w:r w:rsidRPr="0034123C">
              <w:t>0,30</w:t>
            </w:r>
          </w:p>
        </w:tc>
        <w:tc>
          <w:tcPr>
            <w:tcW w:w="709" w:type="dxa"/>
            <w:textDirection w:val="tbRl"/>
            <w:vAlign w:val="center"/>
          </w:tcPr>
          <w:p w:rsidR="0034123C" w:rsidRPr="0034123C" w:rsidRDefault="0034123C" w:rsidP="003F4400">
            <w:pPr>
              <w:pStyle w:val="TableParagraph"/>
              <w:ind w:left="167" w:right="159"/>
              <w:jc w:val="center"/>
            </w:pPr>
            <w:r w:rsidRPr="0034123C">
              <w:t>105,02</w:t>
            </w:r>
          </w:p>
        </w:tc>
        <w:tc>
          <w:tcPr>
            <w:tcW w:w="850" w:type="dxa"/>
            <w:textDirection w:val="tbRl"/>
            <w:vAlign w:val="center"/>
          </w:tcPr>
          <w:p w:rsidR="0034123C" w:rsidRPr="0034123C" w:rsidRDefault="0034123C" w:rsidP="003F4400">
            <w:pPr>
              <w:pStyle w:val="TableParagraph"/>
              <w:ind w:left="108" w:right="100"/>
              <w:jc w:val="center"/>
            </w:pPr>
            <w:r w:rsidRPr="0034123C">
              <w:t>0,29</w:t>
            </w:r>
          </w:p>
        </w:tc>
      </w:tr>
      <w:tr w:rsidR="00EB40D6" w:rsidRPr="0034123C" w:rsidTr="0090012F">
        <w:trPr>
          <w:cantSplit/>
          <w:trHeight w:val="840"/>
        </w:trPr>
        <w:tc>
          <w:tcPr>
            <w:tcW w:w="673" w:type="dxa"/>
            <w:tcBorders>
              <w:bottom w:val="single" w:sz="8" w:space="0" w:color="000000"/>
            </w:tcBorders>
            <w:vAlign w:val="center"/>
          </w:tcPr>
          <w:p w:rsidR="0034123C" w:rsidRPr="0034123C" w:rsidRDefault="0034123C" w:rsidP="00EB40D6">
            <w:pPr>
              <w:pStyle w:val="TableParagraph"/>
              <w:ind w:left="8"/>
              <w:jc w:val="center"/>
            </w:pPr>
            <w:r w:rsidRPr="0034123C">
              <w:t>2</w:t>
            </w:r>
          </w:p>
        </w:tc>
        <w:tc>
          <w:tcPr>
            <w:tcW w:w="2866" w:type="dxa"/>
            <w:tcBorders>
              <w:bottom w:val="single" w:sz="8" w:space="0" w:color="000000"/>
              <w:right w:val="single" w:sz="8" w:space="0" w:color="000000"/>
            </w:tcBorders>
            <w:vAlign w:val="center"/>
          </w:tcPr>
          <w:p w:rsidR="0034123C" w:rsidRPr="00CA4645" w:rsidRDefault="0034123C" w:rsidP="00780DA6">
            <w:pPr>
              <w:pStyle w:val="TableParagraph"/>
              <w:ind w:left="108" w:right="119"/>
              <w:jc w:val="center"/>
              <w:rPr>
                <w:lang w:val="ru-RU"/>
              </w:rPr>
            </w:pPr>
            <w:proofErr w:type="spellStart"/>
            <w:r w:rsidRPr="00CA4645">
              <w:rPr>
                <w:lang w:val="ru-RU"/>
              </w:rPr>
              <w:t>Хозяйственн</w:t>
            </w:r>
            <w:proofErr w:type="spellEnd"/>
            <w:r w:rsidRPr="00CA4645">
              <w:rPr>
                <w:spacing w:val="-58"/>
                <w:lang w:val="ru-RU"/>
              </w:rPr>
              <w:t xml:space="preserve"> </w:t>
            </w:r>
            <w:r w:rsidRPr="00CA4645">
              <w:rPr>
                <w:lang w:val="ru-RU"/>
              </w:rPr>
              <w:t>о-питьевые</w:t>
            </w:r>
            <w:r w:rsidRPr="00CA4645">
              <w:rPr>
                <w:spacing w:val="1"/>
                <w:lang w:val="ru-RU"/>
              </w:rPr>
              <w:t xml:space="preserve"> </w:t>
            </w:r>
            <w:r w:rsidRPr="00CA4645">
              <w:rPr>
                <w:lang w:val="ru-RU"/>
              </w:rPr>
              <w:t>нужды</w:t>
            </w:r>
          </w:p>
          <w:p w:rsidR="0034123C" w:rsidRPr="00CA4645" w:rsidRDefault="0034123C" w:rsidP="00780DA6">
            <w:pPr>
              <w:pStyle w:val="TableParagraph"/>
              <w:ind w:left="108"/>
              <w:jc w:val="center"/>
              <w:rPr>
                <w:lang w:val="ru-RU"/>
              </w:rPr>
            </w:pPr>
            <w:r w:rsidRPr="00CA4645">
              <w:rPr>
                <w:lang w:val="ru-RU"/>
              </w:rPr>
              <w:t>населения</w:t>
            </w:r>
          </w:p>
        </w:tc>
        <w:tc>
          <w:tcPr>
            <w:tcW w:w="709" w:type="dxa"/>
            <w:tcBorders>
              <w:left w:val="single" w:sz="8" w:space="0" w:color="000000"/>
              <w:bottom w:val="single" w:sz="8" w:space="0" w:color="000000"/>
              <w:right w:val="single" w:sz="8" w:space="0" w:color="000000"/>
            </w:tcBorders>
            <w:textDirection w:val="tbRl"/>
            <w:vAlign w:val="center"/>
          </w:tcPr>
          <w:p w:rsidR="0034123C" w:rsidRPr="0034123C" w:rsidRDefault="0034123C" w:rsidP="003F4400">
            <w:pPr>
              <w:pStyle w:val="TableParagraph"/>
              <w:ind w:left="122" w:right="113"/>
              <w:jc w:val="center"/>
            </w:pPr>
            <w:r w:rsidRPr="0034123C">
              <w:t>118,72</w:t>
            </w:r>
          </w:p>
        </w:tc>
        <w:tc>
          <w:tcPr>
            <w:tcW w:w="709" w:type="dxa"/>
            <w:tcBorders>
              <w:left w:val="single" w:sz="8" w:space="0" w:color="000000"/>
              <w:bottom w:val="single" w:sz="8" w:space="0" w:color="000000"/>
              <w:right w:val="single" w:sz="8" w:space="0" w:color="000000"/>
            </w:tcBorders>
            <w:textDirection w:val="tbRl"/>
            <w:vAlign w:val="center"/>
          </w:tcPr>
          <w:p w:rsidR="0034123C" w:rsidRPr="0034123C" w:rsidRDefault="0034123C" w:rsidP="003F4400">
            <w:pPr>
              <w:pStyle w:val="TableParagraph"/>
              <w:ind w:left="139" w:right="130"/>
              <w:jc w:val="center"/>
            </w:pPr>
            <w:r w:rsidRPr="0034123C">
              <w:t>0,33</w:t>
            </w:r>
          </w:p>
        </w:tc>
        <w:tc>
          <w:tcPr>
            <w:tcW w:w="708" w:type="dxa"/>
            <w:tcBorders>
              <w:left w:val="single" w:sz="8" w:space="0" w:color="000000"/>
              <w:bottom w:val="single" w:sz="8" w:space="0" w:color="000000"/>
              <w:right w:val="single" w:sz="8" w:space="0" w:color="000000"/>
            </w:tcBorders>
            <w:textDirection w:val="tbRl"/>
            <w:vAlign w:val="center"/>
          </w:tcPr>
          <w:p w:rsidR="0034123C" w:rsidRPr="0034123C" w:rsidRDefault="0034123C" w:rsidP="003F4400">
            <w:pPr>
              <w:pStyle w:val="TableParagraph"/>
              <w:ind w:left="162" w:right="152"/>
              <w:jc w:val="center"/>
            </w:pPr>
            <w:r w:rsidRPr="0034123C">
              <w:t>112,78</w:t>
            </w:r>
          </w:p>
        </w:tc>
        <w:tc>
          <w:tcPr>
            <w:tcW w:w="709" w:type="dxa"/>
            <w:tcBorders>
              <w:left w:val="single" w:sz="8" w:space="0" w:color="000000"/>
              <w:bottom w:val="single" w:sz="8" w:space="0" w:color="000000"/>
              <w:right w:val="single" w:sz="8" w:space="0" w:color="000000"/>
            </w:tcBorders>
            <w:textDirection w:val="tbRl"/>
            <w:vAlign w:val="center"/>
          </w:tcPr>
          <w:p w:rsidR="0034123C" w:rsidRPr="0034123C" w:rsidRDefault="0034123C" w:rsidP="003F4400">
            <w:pPr>
              <w:pStyle w:val="TableParagraph"/>
              <w:ind w:left="103" w:right="95"/>
              <w:jc w:val="center"/>
            </w:pPr>
            <w:r w:rsidRPr="0034123C">
              <w:t>0,31</w:t>
            </w:r>
          </w:p>
        </w:tc>
        <w:tc>
          <w:tcPr>
            <w:tcW w:w="567" w:type="dxa"/>
            <w:tcBorders>
              <w:left w:val="single" w:sz="8" w:space="0" w:color="000000"/>
              <w:bottom w:val="single" w:sz="8" w:space="0" w:color="000000"/>
              <w:right w:val="single" w:sz="8" w:space="0" w:color="000000"/>
            </w:tcBorders>
            <w:textDirection w:val="tbRl"/>
            <w:vAlign w:val="center"/>
          </w:tcPr>
          <w:p w:rsidR="0034123C" w:rsidRPr="0034123C" w:rsidRDefault="0034123C" w:rsidP="003F4400">
            <w:pPr>
              <w:pStyle w:val="TableParagraph"/>
              <w:ind w:left="161" w:right="154"/>
              <w:jc w:val="center"/>
            </w:pPr>
            <w:r w:rsidRPr="0034123C">
              <w:t>108,27</w:t>
            </w:r>
          </w:p>
        </w:tc>
        <w:tc>
          <w:tcPr>
            <w:tcW w:w="709" w:type="dxa"/>
            <w:tcBorders>
              <w:left w:val="single" w:sz="8" w:space="0" w:color="000000"/>
              <w:bottom w:val="single" w:sz="8" w:space="0" w:color="000000"/>
              <w:right w:val="single" w:sz="8" w:space="0" w:color="000000"/>
            </w:tcBorders>
            <w:textDirection w:val="tbRl"/>
            <w:vAlign w:val="center"/>
          </w:tcPr>
          <w:p w:rsidR="0034123C" w:rsidRPr="0034123C" w:rsidRDefault="0034123C" w:rsidP="003F4400">
            <w:pPr>
              <w:pStyle w:val="TableParagraph"/>
              <w:ind w:left="102" w:right="96"/>
              <w:jc w:val="center"/>
            </w:pPr>
            <w:r w:rsidRPr="0034123C">
              <w:t>0,30</w:t>
            </w:r>
          </w:p>
        </w:tc>
        <w:tc>
          <w:tcPr>
            <w:tcW w:w="709" w:type="dxa"/>
            <w:tcBorders>
              <w:left w:val="single" w:sz="8" w:space="0" w:color="000000"/>
              <w:bottom w:val="single" w:sz="8" w:space="0" w:color="000000"/>
            </w:tcBorders>
            <w:textDirection w:val="tbRl"/>
            <w:vAlign w:val="center"/>
          </w:tcPr>
          <w:p w:rsidR="0034123C" w:rsidRPr="0034123C" w:rsidRDefault="0034123C" w:rsidP="003F4400">
            <w:pPr>
              <w:pStyle w:val="TableParagraph"/>
              <w:ind w:left="163" w:right="160"/>
              <w:jc w:val="center"/>
            </w:pPr>
            <w:r w:rsidRPr="0034123C">
              <w:t>105,02</w:t>
            </w:r>
          </w:p>
        </w:tc>
        <w:tc>
          <w:tcPr>
            <w:tcW w:w="850" w:type="dxa"/>
            <w:textDirection w:val="tbRl"/>
            <w:vAlign w:val="center"/>
          </w:tcPr>
          <w:p w:rsidR="0034123C" w:rsidRPr="0034123C" w:rsidRDefault="0034123C" w:rsidP="003F4400">
            <w:pPr>
              <w:pStyle w:val="TableParagraph"/>
              <w:ind w:left="108" w:right="100"/>
              <w:jc w:val="center"/>
            </w:pPr>
            <w:r w:rsidRPr="0034123C">
              <w:t>0,29</w:t>
            </w:r>
          </w:p>
        </w:tc>
      </w:tr>
      <w:tr w:rsidR="003F4400" w:rsidRPr="0034123C" w:rsidTr="0090012F">
        <w:trPr>
          <w:cantSplit/>
          <w:trHeight w:val="544"/>
        </w:trPr>
        <w:tc>
          <w:tcPr>
            <w:tcW w:w="673" w:type="dxa"/>
            <w:tcBorders>
              <w:top w:val="single" w:sz="8" w:space="0" w:color="000000"/>
            </w:tcBorders>
            <w:vAlign w:val="center"/>
          </w:tcPr>
          <w:p w:rsidR="003F4400" w:rsidRPr="0034123C" w:rsidRDefault="003F4400" w:rsidP="00EB40D6">
            <w:pPr>
              <w:pStyle w:val="TableParagraph"/>
              <w:ind w:left="8"/>
              <w:jc w:val="center"/>
            </w:pPr>
            <w:r w:rsidRPr="0034123C">
              <w:lastRenderedPageBreak/>
              <w:t>3</w:t>
            </w:r>
          </w:p>
        </w:tc>
        <w:tc>
          <w:tcPr>
            <w:tcW w:w="2866" w:type="dxa"/>
            <w:tcBorders>
              <w:top w:val="single" w:sz="8" w:space="0" w:color="000000"/>
              <w:right w:val="single" w:sz="8" w:space="0" w:color="000000"/>
            </w:tcBorders>
            <w:vAlign w:val="center"/>
          </w:tcPr>
          <w:p w:rsidR="003F4400" w:rsidRPr="00CA4645" w:rsidRDefault="003F4400" w:rsidP="00780DA6">
            <w:pPr>
              <w:pStyle w:val="TableParagraph"/>
              <w:ind w:left="108" w:right="111"/>
              <w:jc w:val="center"/>
              <w:rPr>
                <w:lang w:val="ru-RU"/>
              </w:rPr>
            </w:pPr>
            <w:r w:rsidRPr="00CA4645">
              <w:rPr>
                <w:spacing w:val="-1"/>
                <w:lang w:val="ru-RU"/>
              </w:rPr>
              <w:t>Производств</w:t>
            </w:r>
            <w:r w:rsidRPr="00CA4645">
              <w:rPr>
                <w:spacing w:val="-57"/>
                <w:lang w:val="ru-RU"/>
              </w:rPr>
              <w:t xml:space="preserve"> </w:t>
            </w:r>
            <w:proofErr w:type="spellStart"/>
            <w:r w:rsidRPr="00CA4645">
              <w:rPr>
                <w:lang w:val="ru-RU"/>
              </w:rPr>
              <w:t>енные</w:t>
            </w:r>
            <w:proofErr w:type="spellEnd"/>
            <w:r w:rsidRPr="00CA4645">
              <w:rPr>
                <w:spacing w:val="1"/>
                <w:lang w:val="ru-RU"/>
              </w:rPr>
              <w:t xml:space="preserve"> </w:t>
            </w:r>
            <w:r w:rsidRPr="00CA4645">
              <w:rPr>
                <w:lang w:val="ru-RU"/>
              </w:rPr>
              <w:t>нужды</w:t>
            </w:r>
            <w:r w:rsidRPr="00CA4645">
              <w:rPr>
                <w:spacing w:val="1"/>
                <w:lang w:val="ru-RU"/>
              </w:rPr>
              <w:t xml:space="preserve"> </w:t>
            </w:r>
            <w:proofErr w:type="spellStart"/>
            <w:r w:rsidRPr="00CA4645">
              <w:rPr>
                <w:lang w:val="ru-RU"/>
              </w:rPr>
              <w:t>промышлен</w:t>
            </w:r>
            <w:proofErr w:type="spellEnd"/>
            <w:r w:rsidRPr="00CA4645">
              <w:rPr>
                <w:spacing w:val="1"/>
                <w:lang w:val="ru-RU"/>
              </w:rPr>
              <w:t xml:space="preserve"> </w:t>
            </w:r>
            <w:proofErr w:type="spellStart"/>
            <w:r w:rsidRPr="00CA4645">
              <w:rPr>
                <w:lang w:val="ru-RU"/>
              </w:rPr>
              <w:t>ных</w:t>
            </w:r>
            <w:proofErr w:type="spellEnd"/>
            <w:r w:rsidRPr="00CA4645">
              <w:rPr>
                <w:spacing w:val="1"/>
                <w:lang w:val="ru-RU"/>
              </w:rPr>
              <w:t xml:space="preserve"> </w:t>
            </w:r>
            <w:r w:rsidRPr="00CA4645">
              <w:rPr>
                <w:lang w:val="ru-RU"/>
              </w:rPr>
              <w:t>потребителе</w:t>
            </w:r>
            <w:r w:rsidRPr="00CA4645">
              <w:rPr>
                <w:spacing w:val="-57"/>
                <w:lang w:val="ru-RU"/>
              </w:rPr>
              <w:t xml:space="preserve"> </w:t>
            </w:r>
            <w:r w:rsidRPr="00CA4645">
              <w:rPr>
                <w:lang w:val="ru-RU"/>
              </w:rPr>
              <w:t>й и сельское</w:t>
            </w:r>
            <w:r w:rsidRPr="00CA4645">
              <w:rPr>
                <w:spacing w:val="-57"/>
                <w:lang w:val="ru-RU"/>
              </w:rPr>
              <w:t xml:space="preserve"> </w:t>
            </w:r>
            <w:r w:rsidRPr="00CA4645">
              <w:rPr>
                <w:lang w:val="ru-RU"/>
              </w:rPr>
              <w:t>хозяйство</w:t>
            </w:r>
          </w:p>
        </w:tc>
        <w:tc>
          <w:tcPr>
            <w:tcW w:w="709"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8"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567"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850" w:type="dxa"/>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r>
    </w:tbl>
    <w:p w:rsidR="006D5D62" w:rsidRPr="00F61CFA" w:rsidRDefault="006D5D62" w:rsidP="00D3224F">
      <w:pPr>
        <w:pStyle w:val="S0"/>
        <w:spacing w:line="276" w:lineRule="auto"/>
        <w:ind w:firstLine="851"/>
        <w:contextualSpacing/>
        <w:rPr>
          <w:highlight w:val="yellow"/>
        </w:rPr>
      </w:pPr>
    </w:p>
    <w:p w:rsidR="006D5D62" w:rsidRPr="00780DA6" w:rsidRDefault="006D5D62" w:rsidP="00D3224F">
      <w:pPr>
        <w:pStyle w:val="S0"/>
        <w:spacing w:line="276" w:lineRule="auto"/>
        <w:ind w:firstLine="851"/>
        <w:contextualSpacing/>
        <w:rPr>
          <w:b/>
          <w:color w:val="365F91" w:themeColor="accent1" w:themeShade="BF"/>
        </w:rPr>
      </w:pPr>
      <w:r w:rsidRPr="00780DA6">
        <w:rPr>
          <w:b/>
          <w:color w:val="365F91" w:themeColor="accent1" w:themeShade="BF"/>
        </w:rPr>
        <w:t>Теплоснабжение</w:t>
      </w:r>
    </w:p>
    <w:p w:rsidR="006D5D62" w:rsidRPr="00780DA6" w:rsidRDefault="006D5D62" w:rsidP="00D3224F">
      <w:pPr>
        <w:pStyle w:val="S0"/>
        <w:spacing w:line="276" w:lineRule="auto"/>
        <w:ind w:firstLine="851"/>
        <w:contextualSpacing/>
      </w:pPr>
    </w:p>
    <w:p w:rsidR="006D5D62" w:rsidRPr="00780DA6" w:rsidRDefault="006D5D62" w:rsidP="00D3224F">
      <w:pPr>
        <w:pStyle w:val="S0"/>
        <w:spacing w:line="276" w:lineRule="auto"/>
        <w:ind w:firstLine="851"/>
        <w:contextualSpacing/>
        <w:rPr>
          <w:rFonts w:eastAsiaTheme="minorEastAsia" w:cstheme="minorBidi"/>
          <w:bCs/>
        </w:rPr>
      </w:pPr>
      <w:r w:rsidRPr="00780DA6">
        <w:rPr>
          <w:rFonts w:eastAsiaTheme="minorEastAsia" w:cstheme="minorBidi"/>
          <w:bCs/>
        </w:rPr>
        <w:t>В</w:t>
      </w:r>
      <w:r w:rsidR="00E4457A" w:rsidRPr="00780DA6">
        <w:rPr>
          <w:rFonts w:eastAsiaTheme="minorEastAsia" w:cstheme="minorBidi"/>
          <w:bCs/>
        </w:rPr>
        <w:t xml:space="preserve"> сельском</w:t>
      </w:r>
      <w:r w:rsidRPr="00780DA6">
        <w:rPr>
          <w:rFonts w:eastAsiaTheme="minorEastAsia" w:cstheme="minorBidi"/>
          <w:bCs/>
        </w:rPr>
        <w:t xml:space="preserve"> поселении отсутствует система централизованного теплоснабжения. </w:t>
      </w:r>
    </w:p>
    <w:p w:rsidR="006D5D62" w:rsidRPr="00780DA6" w:rsidRDefault="006D5D62" w:rsidP="00D3224F">
      <w:pPr>
        <w:pStyle w:val="S0"/>
        <w:spacing w:line="276" w:lineRule="auto"/>
        <w:contextualSpacing/>
        <w:rPr>
          <w:rFonts w:eastAsiaTheme="minorEastAsia" w:cstheme="minorBidi"/>
          <w:bCs/>
        </w:rPr>
      </w:pPr>
    </w:p>
    <w:bookmarkEnd w:id="4"/>
    <w:p w:rsidR="006D5D62" w:rsidRDefault="006D5D62" w:rsidP="00D3224F">
      <w:pPr>
        <w:spacing w:after="0"/>
        <w:ind w:firstLine="851"/>
        <w:contextualSpacing/>
        <w:jc w:val="both"/>
        <w:rPr>
          <w:rFonts w:ascii="Times New Roman" w:eastAsia="Times New Roman" w:hAnsi="Times New Roman"/>
          <w:b/>
          <w:color w:val="365F91" w:themeColor="accent1" w:themeShade="BF"/>
          <w:sz w:val="24"/>
          <w:szCs w:val="24"/>
        </w:rPr>
      </w:pPr>
      <w:r w:rsidRPr="00933260">
        <w:rPr>
          <w:rFonts w:ascii="Times New Roman" w:eastAsia="Times New Roman" w:hAnsi="Times New Roman"/>
          <w:b/>
          <w:color w:val="365F91" w:themeColor="accent1" w:themeShade="BF"/>
          <w:sz w:val="24"/>
          <w:szCs w:val="24"/>
        </w:rPr>
        <w:t>Газоснабжение</w:t>
      </w:r>
    </w:p>
    <w:p w:rsidR="00C234F6" w:rsidRPr="00933260" w:rsidRDefault="00C234F6" w:rsidP="00D3224F">
      <w:pPr>
        <w:spacing w:after="0"/>
        <w:ind w:firstLine="851"/>
        <w:contextualSpacing/>
        <w:jc w:val="both"/>
        <w:rPr>
          <w:rFonts w:ascii="Times New Roman" w:eastAsia="Times New Roman" w:hAnsi="Times New Roman"/>
          <w:b/>
          <w:color w:val="365F91" w:themeColor="accent1" w:themeShade="BF"/>
          <w:sz w:val="24"/>
          <w:szCs w:val="24"/>
        </w:rPr>
      </w:pPr>
    </w:p>
    <w:p w:rsidR="00714D45" w:rsidRDefault="00D844FE" w:rsidP="00C24351">
      <w:pPr>
        <w:spacing w:after="0"/>
        <w:ind w:firstLine="851"/>
        <w:contextualSpacing/>
        <w:jc w:val="both"/>
        <w:rPr>
          <w:rFonts w:ascii="Times New Roman" w:hAnsi="Times New Roman" w:cs="Times New Roman"/>
          <w:color w:val="000000"/>
          <w:sz w:val="24"/>
          <w:szCs w:val="24"/>
          <w:shd w:val="clear" w:color="auto" w:fill="FFFFFF"/>
        </w:rPr>
      </w:pPr>
      <w:r w:rsidRPr="00933260">
        <w:rPr>
          <w:rFonts w:ascii="Times New Roman" w:eastAsia="Times New Roman" w:hAnsi="Times New Roman"/>
          <w:sz w:val="24"/>
          <w:szCs w:val="24"/>
        </w:rPr>
        <w:t xml:space="preserve">Газоснабжение </w:t>
      </w:r>
      <w:proofErr w:type="spellStart"/>
      <w:r w:rsidR="00933260">
        <w:rPr>
          <w:rFonts w:ascii="Times New Roman" w:eastAsia="Times New Roman" w:hAnsi="Times New Roman"/>
          <w:sz w:val="24"/>
          <w:szCs w:val="24"/>
        </w:rPr>
        <w:t>Варжеляйского</w:t>
      </w:r>
      <w:proofErr w:type="spellEnd"/>
      <w:r w:rsidR="006D5D62" w:rsidRPr="00933260">
        <w:rPr>
          <w:rFonts w:ascii="Times New Roman" w:eastAsia="Times New Roman" w:hAnsi="Times New Roman"/>
          <w:sz w:val="24"/>
          <w:szCs w:val="24"/>
        </w:rPr>
        <w:t xml:space="preserve"> </w:t>
      </w:r>
      <w:r w:rsidR="00865C7B" w:rsidRPr="00933260">
        <w:rPr>
          <w:rFonts w:ascii="Times New Roman" w:eastAsia="Times New Roman" w:hAnsi="Times New Roman"/>
          <w:sz w:val="24"/>
          <w:szCs w:val="24"/>
        </w:rPr>
        <w:t>сельского</w:t>
      </w:r>
      <w:r w:rsidR="00E4457A" w:rsidRPr="00933260">
        <w:rPr>
          <w:rFonts w:ascii="Times New Roman" w:eastAsia="Times New Roman" w:hAnsi="Times New Roman"/>
          <w:sz w:val="24"/>
          <w:szCs w:val="24"/>
        </w:rPr>
        <w:t xml:space="preserve"> поселения</w:t>
      </w:r>
      <w:r w:rsidRPr="00933260">
        <w:rPr>
          <w:rFonts w:ascii="Times New Roman" w:eastAsia="Times New Roman" w:hAnsi="Times New Roman"/>
          <w:sz w:val="24"/>
          <w:szCs w:val="24"/>
        </w:rPr>
        <w:t xml:space="preserve"> осуществляется природным и сжиженным газом</w:t>
      </w:r>
      <w:r w:rsidR="006D5D62" w:rsidRPr="00933260">
        <w:rPr>
          <w:rFonts w:ascii="Times New Roman" w:eastAsia="Times New Roman" w:hAnsi="Times New Roman"/>
          <w:sz w:val="24"/>
          <w:szCs w:val="24"/>
        </w:rPr>
        <w:t xml:space="preserve"> при помощи </w:t>
      </w:r>
      <w:r w:rsidR="006D5D62" w:rsidRPr="00933260">
        <w:rPr>
          <w:rFonts w:ascii="Times New Roman" w:hAnsi="Times New Roman" w:cs="Times New Roman"/>
          <w:color w:val="000000"/>
          <w:sz w:val="24"/>
          <w:szCs w:val="24"/>
          <w:shd w:val="clear" w:color="auto" w:fill="FFFFFF"/>
        </w:rPr>
        <w:t>газопровод высокого до ГРП и газопровод низкого давления.</w:t>
      </w:r>
    </w:p>
    <w:p w:rsidR="00C24351" w:rsidRDefault="00C24351" w:rsidP="00C24351">
      <w:pPr>
        <w:spacing w:after="0"/>
        <w:ind w:firstLine="851"/>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Также по территории сельского поселения проходит магистральный газопровод. </w:t>
      </w:r>
    </w:p>
    <w:p w:rsidR="00AD06B9" w:rsidRPr="00933260" w:rsidRDefault="00AD06B9" w:rsidP="00C24351">
      <w:pPr>
        <w:spacing w:after="0"/>
        <w:ind w:firstLine="851"/>
        <w:contextualSpacing/>
        <w:jc w:val="both"/>
        <w:rPr>
          <w:rFonts w:ascii="Times New Roman" w:hAnsi="Times New Roman" w:cs="Times New Roman"/>
          <w:color w:val="000000"/>
          <w:sz w:val="24"/>
          <w:szCs w:val="24"/>
          <w:shd w:val="clear" w:color="auto" w:fill="FFFFFF"/>
        </w:rPr>
      </w:pPr>
    </w:p>
    <w:p w:rsidR="00C24351" w:rsidRPr="00C24351" w:rsidRDefault="008564E9" w:rsidP="008564E9">
      <w:pPr>
        <w:tabs>
          <w:tab w:val="num" w:pos="567"/>
        </w:tabs>
        <w:spacing w:after="0" w:line="240" w:lineRule="auto"/>
        <w:ind w:firstLine="851"/>
        <w:contextualSpacing/>
        <w:jc w:val="both"/>
        <w:rPr>
          <w:rFonts w:ascii="Times New Roman" w:eastAsia="Times New Roman" w:hAnsi="Times New Roman" w:cs="Times New Roman"/>
          <w:i/>
          <w:sz w:val="24"/>
          <w:szCs w:val="24"/>
        </w:rPr>
      </w:pPr>
      <w:r w:rsidRPr="008564E9">
        <w:rPr>
          <w:rFonts w:ascii="Times New Roman" w:eastAsia="Times New Roman" w:hAnsi="Times New Roman" w:cs="Times New Roman"/>
          <w:i/>
          <w:sz w:val="24"/>
          <w:szCs w:val="24"/>
        </w:rPr>
        <w:t>Таблица 2.6-6 –</w:t>
      </w:r>
      <w:r w:rsidR="00C24351" w:rsidRPr="00C24351">
        <w:rPr>
          <w:rFonts w:ascii="Times New Roman" w:eastAsia="Calibri" w:hAnsi="Times New Roman" w:cs="Times New Roman"/>
          <w:i/>
          <w:iCs/>
          <w:sz w:val="24"/>
          <w:szCs w:val="24"/>
          <w:lang w:eastAsia="en-US"/>
        </w:rPr>
        <w:t>Характеристика магистральных газопроводов республики Мордовия</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709"/>
        <w:gridCol w:w="2208"/>
        <w:gridCol w:w="850"/>
        <w:gridCol w:w="708"/>
        <w:gridCol w:w="912"/>
        <w:gridCol w:w="1355"/>
      </w:tblGrid>
      <w:tr w:rsidR="00C24351" w:rsidRPr="008564E9" w:rsidTr="00AD06B9">
        <w:trPr>
          <w:cantSplit/>
          <w:trHeight w:val="1275"/>
          <w:tblHeader/>
          <w:jc w:val="center"/>
        </w:trPr>
        <w:tc>
          <w:tcPr>
            <w:tcW w:w="1413"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t>Название газопровода</w:t>
            </w:r>
          </w:p>
        </w:tc>
        <w:tc>
          <w:tcPr>
            <w:tcW w:w="992" w:type="dxa"/>
            <w:shd w:val="clear" w:color="auto" w:fill="auto"/>
            <w:textDirection w:val="tbRl"/>
            <w:vAlign w:val="center"/>
          </w:tcPr>
          <w:p w:rsidR="00C24351" w:rsidRPr="00C24351" w:rsidDel="001140ED"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Общая протяженность, км</w:t>
            </w:r>
          </w:p>
        </w:tc>
        <w:tc>
          <w:tcPr>
            <w:tcW w:w="709" w:type="dxa"/>
            <w:shd w:val="clear" w:color="auto" w:fill="auto"/>
            <w:noWrap/>
            <w:textDirection w:val="tbRl"/>
            <w:vAlign w:val="center"/>
          </w:tcPr>
          <w:p w:rsidR="00C24351" w:rsidRPr="00C24351"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Составной участок</w:t>
            </w:r>
          </w:p>
        </w:tc>
        <w:tc>
          <w:tcPr>
            <w:tcW w:w="2208"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t>Протяженность газопровода в субъекте РФ, км</w:t>
            </w:r>
          </w:p>
        </w:tc>
        <w:tc>
          <w:tcPr>
            <w:tcW w:w="850" w:type="dxa"/>
            <w:shd w:val="clear" w:color="auto" w:fill="auto"/>
            <w:textDirection w:val="tbRl"/>
            <w:vAlign w:val="center"/>
          </w:tcPr>
          <w:p w:rsidR="00C24351" w:rsidRPr="00C24351"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Давление, атм.</w:t>
            </w:r>
          </w:p>
        </w:tc>
        <w:tc>
          <w:tcPr>
            <w:tcW w:w="708" w:type="dxa"/>
            <w:shd w:val="clear" w:color="auto" w:fill="auto"/>
            <w:textDirection w:val="tbRl"/>
            <w:vAlign w:val="center"/>
          </w:tcPr>
          <w:p w:rsidR="00C24351" w:rsidRPr="00C24351"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Диаметр, мм</w:t>
            </w:r>
          </w:p>
        </w:tc>
        <w:tc>
          <w:tcPr>
            <w:tcW w:w="912"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t>Число ниток на территории субъекта РФ</w:t>
            </w:r>
          </w:p>
        </w:tc>
        <w:tc>
          <w:tcPr>
            <w:tcW w:w="1355"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t>Название эксплуатирующей организации</w:t>
            </w:r>
          </w:p>
        </w:tc>
      </w:tr>
      <w:tr w:rsidR="00C24351" w:rsidRPr="008564E9" w:rsidTr="00AD06B9">
        <w:trPr>
          <w:cantSplit/>
          <w:trHeight w:val="755"/>
          <w:tblHeader/>
          <w:jc w:val="center"/>
        </w:trPr>
        <w:tc>
          <w:tcPr>
            <w:tcW w:w="1413" w:type="dxa"/>
            <w:shd w:val="clear" w:color="auto" w:fill="auto"/>
            <w:vAlign w:val="center"/>
          </w:tcPr>
          <w:p w:rsidR="00C24351" w:rsidRPr="001370BC" w:rsidRDefault="00C24351" w:rsidP="00C24351">
            <w:pPr>
              <w:spacing w:after="0" w:line="240" w:lineRule="auto"/>
              <w:jc w:val="center"/>
              <w:rPr>
                <w:rFonts w:ascii="Times New Roman" w:eastAsia="Times New Roman" w:hAnsi="Times New Roman" w:cs="Times New Roman"/>
                <w:sz w:val="20"/>
              </w:rPr>
            </w:pPr>
            <w:r w:rsidRPr="001370BC">
              <w:rPr>
                <w:rFonts w:ascii="Times New Roman" w:eastAsia="Times New Roman" w:hAnsi="Times New Roman" w:cs="Times New Roman"/>
                <w:sz w:val="20"/>
              </w:rPr>
              <w:t>Ямбург-Елец I</w:t>
            </w:r>
          </w:p>
        </w:tc>
        <w:tc>
          <w:tcPr>
            <w:tcW w:w="992" w:type="dxa"/>
            <w:shd w:val="clear" w:color="auto" w:fill="auto"/>
            <w:textDirection w:val="tbRl"/>
            <w:vAlign w:val="center"/>
          </w:tcPr>
          <w:p w:rsidR="00C24351" w:rsidRPr="001370BC" w:rsidRDefault="00C24351" w:rsidP="00AD06B9">
            <w:pPr>
              <w:spacing w:after="0" w:line="240" w:lineRule="auto"/>
              <w:ind w:left="113" w:right="113"/>
              <w:jc w:val="center"/>
              <w:rPr>
                <w:rFonts w:ascii="Times New Roman" w:eastAsia="Times New Roman" w:hAnsi="Times New Roman" w:cs="Times New Roman"/>
                <w:sz w:val="20"/>
              </w:rPr>
            </w:pPr>
            <w:r w:rsidRPr="001370BC">
              <w:rPr>
                <w:rFonts w:ascii="Times New Roman" w:eastAsia="Times New Roman" w:hAnsi="Times New Roman" w:cs="Times New Roman"/>
                <w:sz w:val="20"/>
              </w:rPr>
              <w:t>3161,015</w:t>
            </w:r>
          </w:p>
        </w:tc>
        <w:tc>
          <w:tcPr>
            <w:tcW w:w="709" w:type="dxa"/>
            <w:shd w:val="clear" w:color="auto" w:fill="auto"/>
            <w:noWrap/>
            <w:textDirection w:val="tbRl"/>
            <w:vAlign w:val="center"/>
          </w:tcPr>
          <w:p w:rsidR="00C24351" w:rsidRPr="001370BC" w:rsidRDefault="00C24351" w:rsidP="00AD06B9">
            <w:pPr>
              <w:spacing w:after="0" w:line="240" w:lineRule="auto"/>
              <w:ind w:left="113" w:right="113"/>
              <w:jc w:val="center"/>
              <w:rPr>
                <w:rFonts w:ascii="Times New Roman" w:eastAsia="Times New Roman" w:hAnsi="Times New Roman" w:cs="Times New Roman"/>
                <w:sz w:val="20"/>
              </w:rPr>
            </w:pPr>
            <w:r w:rsidRPr="001370BC">
              <w:rPr>
                <w:rFonts w:ascii="Times New Roman" w:eastAsia="Times New Roman" w:hAnsi="Times New Roman" w:cs="Times New Roman"/>
                <w:sz w:val="20"/>
              </w:rPr>
              <w:t>2666 км – 2827,9 км</w:t>
            </w:r>
          </w:p>
        </w:tc>
        <w:tc>
          <w:tcPr>
            <w:tcW w:w="2208" w:type="dxa"/>
            <w:shd w:val="clear" w:color="auto" w:fill="auto"/>
            <w:vAlign w:val="center"/>
          </w:tcPr>
          <w:p w:rsidR="00C24351" w:rsidRPr="001370BC" w:rsidRDefault="00C24351" w:rsidP="00C24351">
            <w:pPr>
              <w:spacing w:after="0" w:line="240" w:lineRule="auto"/>
              <w:jc w:val="center"/>
              <w:rPr>
                <w:rFonts w:ascii="Times New Roman" w:eastAsia="Times New Roman" w:hAnsi="Times New Roman" w:cs="Times New Roman"/>
                <w:sz w:val="20"/>
              </w:rPr>
            </w:pPr>
            <w:r w:rsidRPr="001370BC">
              <w:rPr>
                <w:rFonts w:ascii="Times New Roman" w:eastAsia="Times New Roman" w:hAnsi="Times New Roman" w:cs="Times New Roman"/>
                <w:sz w:val="20"/>
              </w:rPr>
              <w:t>161,9</w:t>
            </w:r>
          </w:p>
        </w:tc>
        <w:tc>
          <w:tcPr>
            <w:tcW w:w="850" w:type="dxa"/>
            <w:shd w:val="clear" w:color="auto" w:fill="auto"/>
            <w:textDirection w:val="tbRl"/>
            <w:vAlign w:val="center"/>
          </w:tcPr>
          <w:p w:rsidR="00C24351" w:rsidRPr="001370BC" w:rsidRDefault="00C24351" w:rsidP="00AD06B9">
            <w:pPr>
              <w:spacing w:after="0" w:line="240" w:lineRule="auto"/>
              <w:ind w:left="113" w:right="113"/>
              <w:jc w:val="center"/>
              <w:rPr>
                <w:rFonts w:ascii="Times New Roman" w:eastAsia="Times New Roman" w:hAnsi="Times New Roman" w:cs="Times New Roman"/>
                <w:sz w:val="20"/>
              </w:rPr>
            </w:pPr>
            <w:r w:rsidRPr="001370BC">
              <w:rPr>
                <w:rFonts w:ascii="Times New Roman" w:eastAsia="Times New Roman" w:hAnsi="Times New Roman" w:cs="Times New Roman"/>
                <w:sz w:val="20"/>
              </w:rPr>
              <w:t>75</w:t>
            </w:r>
          </w:p>
        </w:tc>
        <w:tc>
          <w:tcPr>
            <w:tcW w:w="708" w:type="dxa"/>
            <w:shd w:val="clear" w:color="auto" w:fill="auto"/>
            <w:textDirection w:val="tbRl"/>
            <w:vAlign w:val="center"/>
          </w:tcPr>
          <w:p w:rsidR="00C24351" w:rsidRPr="001370BC" w:rsidRDefault="00C24351" w:rsidP="00AD06B9">
            <w:pPr>
              <w:spacing w:after="0" w:line="240" w:lineRule="auto"/>
              <w:ind w:left="113" w:right="113"/>
              <w:jc w:val="center"/>
              <w:rPr>
                <w:rFonts w:ascii="Times New Roman" w:eastAsia="Times New Roman" w:hAnsi="Times New Roman" w:cs="Times New Roman"/>
                <w:sz w:val="20"/>
              </w:rPr>
            </w:pPr>
            <w:r w:rsidRPr="001370BC">
              <w:rPr>
                <w:rFonts w:ascii="Times New Roman" w:eastAsia="Times New Roman" w:hAnsi="Times New Roman" w:cs="Times New Roman"/>
                <w:sz w:val="20"/>
              </w:rPr>
              <w:t>1420</w:t>
            </w:r>
          </w:p>
        </w:tc>
        <w:tc>
          <w:tcPr>
            <w:tcW w:w="912" w:type="dxa"/>
            <w:shd w:val="clear" w:color="auto" w:fill="auto"/>
            <w:vAlign w:val="center"/>
          </w:tcPr>
          <w:p w:rsidR="00C24351" w:rsidRPr="001370BC" w:rsidRDefault="00C24351" w:rsidP="00C24351">
            <w:pPr>
              <w:spacing w:after="0" w:line="240" w:lineRule="auto"/>
              <w:jc w:val="center"/>
              <w:rPr>
                <w:rFonts w:ascii="Times New Roman" w:eastAsia="Times New Roman" w:hAnsi="Times New Roman" w:cs="Times New Roman"/>
                <w:sz w:val="20"/>
              </w:rPr>
            </w:pPr>
            <w:r w:rsidRPr="001370BC">
              <w:rPr>
                <w:rFonts w:ascii="Times New Roman" w:eastAsia="Times New Roman" w:hAnsi="Times New Roman" w:cs="Times New Roman"/>
                <w:sz w:val="20"/>
              </w:rPr>
              <w:t>1</w:t>
            </w:r>
          </w:p>
        </w:tc>
        <w:tc>
          <w:tcPr>
            <w:tcW w:w="1355" w:type="dxa"/>
            <w:shd w:val="clear" w:color="auto" w:fill="auto"/>
            <w:vAlign w:val="center"/>
          </w:tcPr>
          <w:p w:rsidR="00C24351" w:rsidRPr="001370BC" w:rsidRDefault="00C24351" w:rsidP="00C24351">
            <w:pPr>
              <w:spacing w:after="0" w:line="240" w:lineRule="auto"/>
              <w:jc w:val="center"/>
              <w:rPr>
                <w:rFonts w:ascii="Times New Roman" w:eastAsia="Times New Roman" w:hAnsi="Times New Roman" w:cs="Times New Roman"/>
                <w:sz w:val="20"/>
              </w:rPr>
            </w:pPr>
            <w:r w:rsidRPr="001370BC">
              <w:rPr>
                <w:rFonts w:ascii="Times New Roman" w:eastAsia="Times New Roman" w:hAnsi="Times New Roman" w:cs="Times New Roman"/>
                <w:sz w:val="20"/>
              </w:rPr>
              <w:t xml:space="preserve">Газпром </w:t>
            </w:r>
            <w:proofErr w:type="spellStart"/>
            <w:r w:rsidRPr="001370BC">
              <w:rPr>
                <w:rFonts w:ascii="Times New Roman" w:eastAsia="Times New Roman" w:hAnsi="Times New Roman" w:cs="Times New Roman"/>
                <w:sz w:val="20"/>
              </w:rPr>
              <w:t>трансгаз</w:t>
            </w:r>
            <w:proofErr w:type="spellEnd"/>
            <w:r w:rsidRPr="001370BC">
              <w:rPr>
                <w:rFonts w:ascii="Times New Roman" w:eastAsia="Times New Roman" w:hAnsi="Times New Roman" w:cs="Times New Roman"/>
                <w:sz w:val="20"/>
              </w:rPr>
              <w:t xml:space="preserve"> Нижний Новгород, ООО</w:t>
            </w:r>
          </w:p>
        </w:tc>
      </w:tr>
    </w:tbl>
    <w:p w:rsidR="00AD06B9" w:rsidRDefault="00AD06B9" w:rsidP="00D3224F">
      <w:pPr>
        <w:pStyle w:val="Standard"/>
        <w:autoSpaceDE w:val="0"/>
        <w:spacing w:line="276" w:lineRule="auto"/>
        <w:ind w:firstLine="851"/>
        <w:contextualSpacing/>
        <w:jc w:val="both"/>
        <w:rPr>
          <w:rFonts w:eastAsiaTheme="minorEastAsia" w:cs="Times New Roman"/>
          <w:b/>
          <w:color w:val="365F91" w:themeColor="accent1" w:themeShade="BF"/>
          <w:kern w:val="0"/>
          <w:lang w:eastAsia="ru-RU" w:bidi="ar-SA"/>
        </w:rPr>
      </w:pPr>
    </w:p>
    <w:p w:rsidR="00A81FF3" w:rsidRPr="00C234F6" w:rsidRDefault="00A81FF3" w:rsidP="00D3224F">
      <w:pPr>
        <w:pStyle w:val="Standard"/>
        <w:autoSpaceDE w:val="0"/>
        <w:spacing w:line="276" w:lineRule="auto"/>
        <w:ind w:firstLine="851"/>
        <w:contextualSpacing/>
        <w:jc w:val="both"/>
        <w:rPr>
          <w:rFonts w:eastAsiaTheme="minorEastAsia" w:cs="Times New Roman"/>
          <w:b/>
          <w:color w:val="365F91" w:themeColor="accent1" w:themeShade="BF"/>
          <w:kern w:val="0"/>
          <w:lang w:eastAsia="ru-RU" w:bidi="ar-SA"/>
        </w:rPr>
      </w:pPr>
      <w:r w:rsidRPr="00C234F6">
        <w:rPr>
          <w:rFonts w:eastAsiaTheme="minorEastAsia" w:cs="Times New Roman"/>
          <w:b/>
          <w:color w:val="365F91" w:themeColor="accent1" w:themeShade="BF"/>
          <w:kern w:val="0"/>
          <w:lang w:eastAsia="ru-RU" w:bidi="ar-SA"/>
        </w:rPr>
        <w:t>Электроснабжение</w:t>
      </w:r>
    </w:p>
    <w:p w:rsidR="00A81FF3" w:rsidRPr="00F61CFA" w:rsidRDefault="00A81FF3" w:rsidP="00D3224F">
      <w:pPr>
        <w:pStyle w:val="Standard"/>
        <w:autoSpaceDE w:val="0"/>
        <w:spacing w:line="276" w:lineRule="auto"/>
        <w:ind w:firstLine="851"/>
        <w:contextualSpacing/>
        <w:jc w:val="both"/>
        <w:rPr>
          <w:rFonts w:eastAsiaTheme="minorEastAsia" w:cs="Times New Roman"/>
          <w:kern w:val="0"/>
          <w:highlight w:val="yellow"/>
          <w:lang w:eastAsia="ru-RU" w:bidi="ar-SA"/>
        </w:rPr>
      </w:pPr>
    </w:p>
    <w:p w:rsidR="00A81FF3" w:rsidRPr="00C234F6" w:rsidRDefault="00A81FF3" w:rsidP="00D3224F">
      <w:pPr>
        <w:pStyle w:val="Standard"/>
        <w:autoSpaceDE w:val="0"/>
        <w:spacing w:line="276" w:lineRule="auto"/>
        <w:ind w:firstLine="851"/>
        <w:contextualSpacing/>
        <w:jc w:val="both"/>
        <w:rPr>
          <w:rFonts w:eastAsiaTheme="minorEastAsia" w:cs="Times New Roman"/>
          <w:kern w:val="0"/>
          <w:lang w:eastAsia="ru-RU" w:bidi="ar-SA"/>
        </w:rPr>
      </w:pPr>
      <w:r w:rsidRPr="00C234F6">
        <w:rPr>
          <w:rFonts w:eastAsiaTheme="minorEastAsia" w:cs="Times New Roman"/>
          <w:kern w:val="0"/>
          <w:lang w:eastAsia="ru-RU" w:bidi="ar-SA"/>
        </w:rPr>
        <w:t xml:space="preserve">Собственных источников электроснабжения </w:t>
      </w:r>
      <w:proofErr w:type="spellStart"/>
      <w:r w:rsidR="00C234F6" w:rsidRPr="00C234F6">
        <w:rPr>
          <w:rFonts w:eastAsiaTheme="minorEastAsia" w:cs="Times New Roman"/>
          <w:kern w:val="0"/>
          <w:lang w:eastAsia="ru-RU" w:bidi="ar-SA"/>
        </w:rPr>
        <w:t>Варжеляйского</w:t>
      </w:r>
      <w:proofErr w:type="spellEnd"/>
      <w:r w:rsidRPr="00C234F6">
        <w:rPr>
          <w:rFonts w:eastAsiaTheme="minorEastAsia" w:cs="Times New Roman"/>
          <w:kern w:val="0"/>
          <w:lang w:eastAsia="ru-RU" w:bidi="ar-SA"/>
        </w:rPr>
        <w:t xml:space="preserve"> </w:t>
      </w:r>
      <w:r w:rsidR="00E4457A" w:rsidRPr="00C234F6">
        <w:rPr>
          <w:rFonts w:eastAsiaTheme="minorEastAsia" w:cs="Times New Roman"/>
          <w:kern w:val="0"/>
          <w:lang w:eastAsia="ru-RU" w:bidi="ar-SA"/>
        </w:rPr>
        <w:t>сельское поселение</w:t>
      </w:r>
      <w:r w:rsidRPr="00C234F6">
        <w:rPr>
          <w:rFonts w:eastAsiaTheme="minorEastAsia" w:cs="Times New Roman"/>
          <w:kern w:val="0"/>
          <w:lang w:eastAsia="ru-RU" w:bidi="ar-SA"/>
        </w:rPr>
        <w:t xml:space="preserve"> не имеет, поэтому электроснабжение осуществляется от системы «Мордовэнерго» через опорные подстанции 110/10 кВ.</w:t>
      </w:r>
    </w:p>
    <w:p w:rsidR="00A81FF3" w:rsidRDefault="00A81FF3" w:rsidP="00D3224F">
      <w:pPr>
        <w:pStyle w:val="Standard"/>
        <w:autoSpaceDE w:val="0"/>
        <w:spacing w:line="276" w:lineRule="auto"/>
        <w:ind w:firstLine="851"/>
        <w:contextualSpacing/>
        <w:jc w:val="both"/>
        <w:rPr>
          <w:rFonts w:eastAsiaTheme="minorEastAsia" w:cs="Times New Roman"/>
          <w:kern w:val="0"/>
          <w:lang w:eastAsia="ru-RU" w:bidi="ar-SA"/>
        </w:rPr>
      </w:pPr>
      <w:r w:rsidRPr="00C234F6">
        <w:rPr>
          <w:rFonts w:eastAsiaTheme="minorEastAsia" w:cs="Times New Roman"/>
          <w:kern w:val="0"/>
          <w:lang w:eastAsia="ru-RU" w:bidi="ar-SA"/>
        </w:rPr>
        <w:t>Распределение электроэнергии между потребителями</w:t>
      </w:r>
      <w:r w:rsidR="00E4457A" w:rsidRPr="00C234F6">
        <w:rPr>
          <w:rFonts w:eastAsiaTheme="minorEastAsia" w:cs="Times New Roman"/>
          <w:kern w:val="0"/>
          <w:lang w:eastAsia="ru-RU" w:bidi="ar-SA"/>
        </w:rPr>
        <w:t xml:space="preserve"> </w:t>
      </w:r>
      <w:r w:rsidR="00865C7B" w:rsidRPr="00C234F6">
        <w:rPr>
          <w:rFonts w:eastAsiaTheme="minorEastAsia" w:cs="Times New Roman"/>
          <w:kern w:val="0"/>
          <w:lang w:eastAsia="ru-RU" w:bidi="ar-SA"/>
        </w:rPr>
        <w:t>сельского</w:t>
      </w:r>
      <w:r w:rsidR="00E4457A" w:rsidRPr="00C234F6">
        <w:rPr>
          <w:rFonts w:eastAsiaTheme="minorEastAsia" w:cs="Times New Roman"/>
          <w:kern w:val="0"/>
          <w:lang w:eastAsia="ru-RU" w:bidi="ar-SA"/>
        </w:rPr>
        <w:t xml:space="preserve"> поселения</w:t>
      </w:r>
      <w:r w:rsidRPr="00C234F6">
        <w:rPr>
          <w:rFonts w:eastAsiaTheme="minorEastAsia" w:cs="Times New Roman"/>
          <w:kern w:val="0"/>
          <w:lang w:eastAsia="ru-RU" w:bidi="ar-SA"/>
        </w:rPr>
        <w:t xml:space="preserve"> осуществляется на напряжение 10 кВ. Существующая схема высоковольтных электрических сетей обеспечивает надёжное электроснабжение </w:t>
      </w:r>
      <w:r w:rsidR="00865C7B" w:rsidRPr="00C234F6">
        <w:rPr>
          <w:rFonts w:eastAsiaTheme="minorEastAsia" w:cs="Times New Roman"/>
          <w:kern w:val="0"/>
          <w:lang w:eastAsia="ru-RU" w:bidi="ar-SA"/>
        </w:rPr>
        <w:t>сельского</w:t>
      </w:r>
      <w:r w:rsidR="00E4457A" w:rsidRPr="00C234F6">
        <w:rPr>
          <w:rFonts w:eastAsiaTheme="minorEastAsia" w:cs="Times New Roman"/>
          <w:kern w:val="0"/>
          <w:lang w:eastAsia="ru-RU" w:bidi="ar-SA"/>
        </w:rPr>
        <w:t xml:space="preserve"> поселения</w:t>
      </w:r>
      <w:r w:rsidRPr="00C234F6">
        <w:rPr>
          <w:rFonts w:eastAsiaTheme="minorEastAsia" w:cs="Times New Roman"/>
          <w:kern w:val="0"/>
          <w:lang w:eastAsia="ru-RU" w:bidi="ar-SA"/>
        </w:rPr>
        <w:t>. Основной проблемой является изношенность распределительных электрических сетей.</w:t>
      </w:r>
    </w:p>
    <w:p w:rsidR="00AD06B9" w:rsidRDefault="00AD06B9" w:rsidP="00D3224F">
      <w:pPr>
        <w:pStyle w:val="Standard"/>
        <w:autoSpaceDE w:val="0"/>
        <w:spacing w:line="276" w:lineRule="auto"/>
        <w:ind w:firstLine="851"/>
        <w:contextualSpacing/>
        <w:jc w:val="both"/>
        <w:rPr>
          <w:rFonts w:eastAsiaTheme="minorEastAsia" w:cs="Times New Roman"/>
          <w:kern w:val="0"/>
          <w:lang w:eastAsia="ru-RU" w:bidi="ar-SA"/>
        </w:rPr>
      </w:pPr>
    </w:p>
    <w:p w:rsidR="00A81FF3" w:rsidRDefault="00A81FF3" w:rsidP="00D3224F">
      <w:pPr>
        <w:pStyle w:val="S0"/>
        <w:spacing w:line="276" w:lineRule="auto"/>
        <w:ind w:firstLine="851"/>
        <w:contextualSpacing/>
        <w:rPr>
          <w:rStyle w:val="grame"/>
          <w:b/>
          <w:color w:val="365F91" w:themeColor="accent1" w:themeShade="BF"/>
        </w:rPr>
      </w:pPr>
      <w:r w:rsidRPr="00A81FF3">
        <w:rPr>
          <w:rStyle w:val="grame"/>
          <w:b/>
          <w:color w:val="365F91" w:themeColor="accent1" w:themeShade="BF"/>
        </w:rPr>
        <w:t>Санитарная очистка</w:t>
      </w:r>
    </w:p>
    <w:p w:rsidR="00C332AD" w:rsidRPr="00A81FF3" w:rsidRDefault="00C332AD" w:rsidP="00D3224F">
      <w:pPr>
        <w:pStyle w:val="S0"/>
        <w:spacing w:line="276" w:lineRule="auto"/>
        <w:ind w:firstLine="851"/>
        <w:contextualSpacing/>
        <w:rPr>
          <w:rStyle w:val="grame"/>
          <w:b/>
          <w:color w:val="365F91" w:themeColor="accent1" w:themeShade="BF"/>
        </w:rPr>
      </w:pPr>
    </w:p>
    <w:p w:rsidR="00F51DDF" w:rsidRDefault="00242859" w:rsidP="00D3224F">
      <w:pPr>
        <w:pStyle w:val="S0"/>
        <w:spacing w:line="276" w:lineRule="auto"/>
        <w:ind w:firstLine="851"/>
        <w:contextualSpacing/>
        <w:rPr>
          <w:rStyle w:val="grame"/>
        </w:rPr>
      </w:pPr>
      <w:r w:rsidRPr="005E296A">
        <w:rPr>
          <w:rStyle w:val="grame"/>
        </w:rPr>
        <w:t>Объекта</w:t>
      </w:r>
      <w:r w:rsidR="00F51DDF">
        <w:rPr>
          <w:rStyle w:val="grame"/>
        </w:rPr>
        <w:t>ми санитарной очистки являются:</w:t>
      </w:r>
    </w:p>
    <w:p w:rsidR="00F51DDF" w:rsidRDefault="00F51DDF" w:rsidP="00A30203">
      <w:pPr>
        <w:pStyle w:val="S0"/>
        <w:numPr>
          <w:ilvl w:val="0"/>
          <w:numId w:val="52"/>
        </w:numPr>
        <w:spacing w:line="276" w:lineRule="auto"/>
        <w:ind w:left="0" w:firstLine="851"/>
        <w:contextualSpacing/>
        <w:rPr>
          <w:rStyle w:val="grame"/>
        </w:rPr>
      </w:pPr>
      <w:r>
        <w:rPr>
          <w:rStyle w:val="grame"/>
        </w:rPr>
        <w:t>придомовые территории;</w:t>
      </w:r>
    </w:p>
    <w:p w:rsidR="00F51DDF" w:rsidRDefault="00F51DDF" w:rsidP="00A30203">
      <w:pPr>
        <w:pStyle w:val="S0"/>
        <w:numPr>
          <w:ilvl w:val="0"/>
          <w:numId w:val="52"/>
        </w:numPr>
        <w:spacing w:line="276" w:lineRule="auto"/>
        <w:ind w:left="0" w:firstLine="851"/>
        <w:contextualSpacing/>
        <w:rPr>
          <w:rStyle w:val="grame"/>
        </w:rPr>
      </w:pPr>
      <w:r>
        <w:rPr>
          <w:rStyle w:val="grame"/>
        </w:rPr>
        <w:t>улицы;</w:t>
      </w:r>
    </w:p>
    <w:p w:rsidR="00F51DDF" w:rsidRDefault="00F51DDF" w:rsidP="00A30203">
      <w:pPr>
        <w:pStyle w:val="S0"/>
        <w:numPr>
          <w:ilvl w:val="0"/>
          <w:numId w:val="52"/>
        </w:numPr>
        <w:spacing w:line="276" w:lineRule="auto"/>
        <w:ind w:left="0" w:firstLine="851"/>
        <w:contextualSpacing/>
        <w:rPr>
          <w:rStyle w:val="grame"/>
        </w:rPr>
      </w:pPr>
      <w:r>
        <w:rPr>
          <w:rStyle w:val="grame"/>
        </w:rPr>
        <w:t>проезды;</w:t>
      </w:r>
    </w:p>
    <w:p w:rsidR="00F51DDF" w:rsidRDefault="00242859" w:rsidP="00A30203">
      <w:pPr>
        <w:pStyle w:val="S0"/>
        <w:numPr>
          <w:ilvl w:val="0"/>
          <w:numId w:val="52"/>
        </w:numPr>
        <w:spacing w:line="276" w:lineRule="auto"/>
        <w:ind w:left="0" w:firstLine="851"/>
        <w:contextualSpacing/>
        <w:rPr>
          <w:rStyle w:val="grame"/>
        </w:rPr>
      </w:pPr>
      <w:r w:rsidRPr="005E296A">
        <w:rPr>
          <w:rStyle w:val="grame"/>
        </w:rPr>
        <w:t>территории объекто</w:t>
      </w:r>
      <w:r w:rsidR="00F51DDF">
        <w:rPr>
          <w:rStyle w:val="grame"/>
        </w:rPr>
        <w:t>в культурно-бытового назначения;</w:t>
      </w:r>
    </w:p>
    <w:p w:rsidR="00F51DDF" w:rsidRDefault="00242859" w:rsidP="00A30203">
      <w:pPr>
        <w:pStyle w:val="S0"/>
        <w:numPr>
          <w:ilvl w:val="0"/>
          <w:numId w:val="52"/>
        </w:numPr>
        <w:spacing w:line="276" w:lineRule="auto"/>
        <w:ind w:left="0" w:firstLine="851"/>
        <w:contextualSpacing/>
        <w:rPr>
          <w:rStyle w:val="grame"/>
        </w:rPr>
      </w:pPr>
      <w:r w:rsidRPr="005E296A">
        <w:rPr>
          <w:rStyle w:val="grame"/>
        </w:rPr>
        <w:t>предпри</w:t>
      </w:r>
      <w:r w:rsidR="00F51DDF">
        <w:rPr>
          <w:rStyle w:val="grame"/>
        </w:rPr>
        <w:t>ятий, учреждений и организаций;</w:t>
      </w:r>
    </w:p>
    <w:p w:rsidR="00F51DDF" w:rsidRDefault="00F51DDF" w:rsidP="00A30203">
      <w:pPr>
        <w:pStyle w:val="S0"/>
        <w:numPr>
          <w:ilvl w:val="0"/>
          <w:numId w:val="52"/>
        </w:numPr>
        <w:spacing w:line="276" w:lineRule="auto"/>
        <w:ind w:left="0" w:firstLine="851"/>
        <w:contextualSpacing/>
        <w:rPr>
          <w:rStyle w:val="grame"/>
        </w:rPr>
      </w:pPr>
      <w:r>
        <w:rPr>
          <w:rStyle w:val="grame"/>
        </w:rPr>
        <w:t>парков;</w:t>
      </w:r>
    </w:p>
    <w:p w:rsidR="00F51DDF" w:rsidRDefault="00F51DDF" w:rsidP="00A30203">
      <w:pPr>
        <w:pStyle w:val="S0"/>
        <w:numPr>
          <w:ilvl w:val="0"/>
          <w:numId w:val="52"/>
        </w:numPr>
        <w:spacing w:line="276" w:lineRule="auto"/>
        <w:ind w:left="0" w:firstLine="851"/>
        <w:contextualSpacing/>
        <w:rPr>
          <w:rStyle w:val="grame"/>
        </w:rPr>
      </w:pPr>
      <w:r>
        <w:rPr>
          <w:rStyle w:val="grame"/>
        </w:rPr>
        <w:lastRenderedPageBreak/>
        <w:t>скверов;</w:t>
      </w:r>
    </w:p>
    <w:p w:rsidR="00242859" w:rsidRDefault="00242859" w:rsidP="00A30203">
      <w:pPr>
        <w:pStyle w:val="S0"/>
        <w:numPr>
          <w:ilvl w:val="0"/>
          <w:numId w:val="52"/>
        </w:numPr>
        <w:spacing w:line="276" w:lineRule="auto"/>
        <w:ind w:left="0" w:firstLine="851"/>
        <w:contextualSpacing/>
        <w:rPr>
          <w:rStyle w:val="grame"/>
        </w:rPr>
      </w:pPr>
      <w:r w:rsidRPr="005E296A">
        <w:rPr>
          <w:rStyle w:val="grame"/>
        </w:rPr>
        <w:t>площадей и иных мест общественного пользо</w:t>
      </w:r>
      <w:r w:rsidR="00F51DDF">
        <w:rPr>
          <w:rStyle w:val="grame"/>
        </w:rPr>
        <w:t>вания и</w:t>
      </w:r>
      <w:r w:rsidRPr="005E296A">
        <w:rPr>
          <w:rStyle w:val="grame"/>
        </w:rPr>
        <w:t xml:space="preserve"> мест отдыха.</w:t>
      </w:r>
    </w:p>
    <w:p w:rsidR="00D3224F" w:rsidRPr="005E296A" w:rsidRDefault="00D3224F" w:rsidP="00D3224F">
      <w:pPr>
        <w:pStyle w:val="S0"/>
        <w:spacing w:line="276" w:lineRule="auto"/>
        <w:ind w:left="851" w:firstLine="0"/>
        <w:contextualSpacing/>
        <w:rPr>
          <w:rStyle w:val="grame"/>
        </w:rPr>
      </w:pPr>
    </w:p>
    <w:p w:rsidR="00242859" w:rsidRPr="001C1090" w:rsidRDefault="00765574" w:rsidP="00D3224F">
      <w:pPr>
        <w:pStyle w:val="S0"/>
        <w:spacing w:line="276" w:lineRule="auto"/>
        <w:ind w:firstLine="851"/>
        <w:contextualSpacing/>
        <w:rPr>
          <w:rStyle w:val="grame"/>
          <w:b/>
        </w:rPr>
      </w:pPr>
      <w:r w:rsidRPr="001C1090">
        <w:rPr>
          <w:rStyle w:val="grame"/>
          <w:b/>
        </w:rPr>
        <w:t>При обращении</w:t>
      </w:r>
      <w:r w:rsidR="00242859" w:rsidRPr="001C1090">
        <w:rPr>
          <w:rStyle w:val="grame"/>
          <w:b/>
        </w:rPr>
        <w:t xml:space="preserve"> с отходами необходимо руководствоваться Приказом </w:t>
      </w:r>
      <w:r w:rsidR="005B30D9" w:rsidRPr="001C1090">
        <w:rPr>
          <w:rStyle w:val="grame"/>
          <w:b/>
        </w:rPr>
        <w:t xml:space="preserve">Министерства энергетики и жилищно-коммунального хозяйства Республики Мордовия от 17 октября 2022 г № 16/245 </w:t>
      </w:r>
      <w:r w:rsidR="00242859" w:rsidRPr="001C1090">
        <w:rPr>
          <w:rStyle w:val="grame"/>
          <w:b/>
        </w:rPr>
        <w:t>«Об утверждении территориальной схемы обращения с отходами Республики Мордовия»</w:t>
      </w:r>
      <w:r w:rsidR="005B30D9" w:rsidRPr="001C1090">
        <w:rPr>
          <w:rStyle w:val="grame"/>
          <w:b/>
        </w:rPr>
        <w:t xml:space="preserve"> (с изменениями</w:t>
      </w:r>
      <w:r w:rsidR="00C332AD" w:rsidRPr="001C1090">
        <w:t xml:space="preserve"> </w:t>
      </w:r>
      <w:r w:rsidR="00C332AD" w:rsidRPr="001C1090">
        <w:rPr>
          <w:rStyle w:val="grame"/>
          <w:b/>
        </w:rPr>
        <w:t>от 07.12.2022 № 16/306)</w:t>
      </w:r>
      <w:r w:rsidR="005B30D9" w:rsidRPr="001C1090">
        <w:rPr>
          <w:rStyle w:val="grame"/>
          <w:b/>
        </w:rPr>
        <w:t>.</w:t>
      </w:r>
    </w:p>
    <w:p w:rsidR="00C332AD" w:rsidRPr="001C1090" w:rsidRDefault="00C332AD" w:rsidP="005743D7">
      <w:pPr>
        <w:pStyle w:val="S0"/>
        <w:spacing w:line="266" w:lineRule="auto"/>
        <w:ind w:firstLine="851"/>
        <w:contextualSpacing/>
        <w:rPr>
          <w:rFonts w:eastAsiaTheme="majorEastAsia"/>
        </w:rPr>
      </w:pPr>
      <w:r w:rsidRPr="001C1090">
        <w:rPr>
          <w:rStyle w:val="grame"/>
        </w:rPr>
        <w:t>Согласно территориальной схеме</w:t>
      </w:r>
      <w:r w:rsidR="001332C0" w:rsidRPr="001C1090">
        <w:rPr>
          <w:rStyle w:val="grame"/>
        </w:rPr>
        <w:t xml:space="preserve"> обращения с отходами Республики Мордовия</w:t>
      </w:r>
      <w:r w:rsidRPr="001C1090">
        <w:rPr>
          <w:rStyle w:val="grame"/>
        </w:rPr>
        <w:t xml:space="preserve">, </w:t>
      </w:r>
      <w:r w:rsidR="00313149">
        <w:rPr>
          <w:rStyle w:val="grame"/>
        </w:rPr>
        <w:t xml:space="preserve">в </w:t>
      </w:r>
      <w:proofErr w:type="spellStart"/>
      <w:r w:rsidR="00F61CFA">
        <w:rPr>
          <w:rFonts w:eastAsia="Calibri"/>
          <w:color w:val="000000"/>
          <w:lang w:eastAsia="en-US"/>
        </w:rPr>
        <w:t>Варжеляйском</w:t>
      </w:r>
      <w:proofErr w:type="spellEnd"/>
      <w:r w:rsidR="00706BCC">
        <w:rPr>
          <w:rFonts w:eastAsia="Calibri"/>
          <w:color w:val="000000"/>
          <w:lang w:eastAsia="en-US"/>
        </w:rPr>
        <w:t xml:space="preserve"> </w:t>
      </w:r>
      <w:r w:rsidR="00865C7B" w:rsidRPr="001C1090">
        <w:rPr>
          <w:rFonts w:eastAsia="Calibri"/>
          <w:color w:val="000000"/>
          <w:lang w:eastAsia="en-US"/>
        </w:rPr>
        <w:t>сельско</w:t>
      </w:r>
      <w:r w:rsidR="00706BCC">
        <w:rPr>
          <w:rFonts w:eastAsia="Calibri"/>
          <w:color w:val="000000"/>
          <w:lang w:eastAsia="en-US"/>
        </w:rPr>
        <w:t>м</w:t>
      </w:r>
      <w:r w:rsidR="00E4457A" w:rsidRPr="001C1090">
        <w:rPr>
          <w:rFonts w:eastAsia="Calibri"/>
          <w:color w:val="000000"/>
          <w:lang w:eastAsia="en-US"/>
        </w:rPr>
        <w:t xml:space="preserve"> поселени</w:t>
      </w:r>
      <w:r w:rsidR="00706BCC">
        <w:rPr>
          <w:rFonts w:eastAsia="Calibri"/>
          <w:color w:val="000000"/>
          <w:lang w:eastAsia="en-US"/>
        </w:rPr>
        <w:t>и</w:t>
      </w:r>
      <w:r w:rsidR="001332C0" w:rsidRPr="001C1090">
        <w:rPr>
          <w:rFonts w:eastAsiaTheme="majorEastAsia"/>
        </w:rPr>
        <w:t xml:space="preserve"> регулярно</w:t>
      </w:r>
      <w:r w:rsidR="00313149">
        <w:rPr>
          <w:rFonts w:eastAsiaTheme="majorEastAsia"/>
        </w:rPr>
        <w:t xml:space="preserve"> производится</w:t>
      </w:r>
      <w:r w:rsidR="001332C0" w:rsidRPr="001C1090">
        <w:rPr>
          <w:rFonts w:eastAsiaTheme="majorEastAsia"/>
        </w:rPr>
        <w:t xml:space="preserve"> систем</w:t>
      </w:r>
      <w:r w:rsidR="00313149">
        <w:rPr>
          <w:rFonts w:eastAsiaTheme="majorEastAsia"/>
        </w:rPr>
        <w:t>а</w:t>
      </w:r>
      <w:r w:rsidR="001332C0" w:rsidRPr="001C1090">
        <w:rPr>
          <w:rFonts w:eastAsiaTheme="majorEastAsia"/>
        </w:rPr>
        <w:t xml:space="preserve"> очистки (вы</w:t>
      </w:r>
      <w:r w:rsidRPr="001C1090">
        <w:rPr>
          <w:rFonts w:eastAsiaTheme="majorEastAsia"/>
        </w:rPr>
        <w:t>воз ТКО по постоянному графику).</w:t>
      </w:r>
    </w:p>
    <w:p w:rsidR="00C332AD" w:rsidRPr="00DF3BED" w:rsidRDefault="00CA50DF" w:rsidP="00DF3BED">
      <w:pPr>
        <w:pStyle w:val="S0"/>
        <w:spacing w:line="266" w:lineRule="auto"/>
        <w:ind w:firstLine="851"/>
        <w:contextualSpacing/>
        <w:rPr>
          <w:b/>
          <w:i/>
        </w:rPr>
      </w:pPr>
      <w:r w:rsidRPr="001C1090">
        <w:t xml:space="preserve">Согласно </w:t>
      </w:r>
      <w:r w:rsidRPr="001C1090">
        <w:rPr>
          <w:b/>
          <w:i/>
        </w:rPr>
        <w:t xml:space="preserve">Приложения А </w:t>
      </w:r>
      <w:r w:rsidR="00DF3BED">
        <w:rPr>
          <w:b/>
          <w:i/>
        </w:rPr>
        <w:t>6 – 10</w:t>
      </w:r>
      <w:r w:rsidR="00C332AD" w:rsidRPr="001C1090">
        <w:rPr>
          <w:i/>
        </w:rPr>
        <w:t xml:space="preserve"> (сведения взяты с электронного источника Министерство энергетики и жилищно-коммунального хозяйства Республики Мордовия)</w:t>
      </w:r>
      <w:r w:rsidRPr="001C1090">
        <w:t xml:space="preserve">. </w:t>
      </w:r>
    </w:p>
    <w:p w:rsidR="001C1090" w:rsidRDefault="00C332AD" w:rsidP="00C234F6">
      <w:pPr>
        <w:pStyle w:val="S0"/>
        <w:spacing w:line="266" w:lineRule="auto"/>
        <w:ind w:firstLine="851"/>
        <w:contextualSpacing/>
        <w:rPr>
          <w:rStyle w:val="grame"/>
        </w:rPr>
      </w:pPr>
      <w:r w:rsidRPr="001C1090">
        <w:t>Н</w:t>
      </w:r>
      <w:r w:rsidR="001332C0" w:rsidRPr="001C1090">
        <w:t>а территории</w:t>
      </w:r>
      <w:r w:rsidR="00007493" w:rsidRPr="001C1090">
        <w:t xml:space="preserve"> </w:t>
      </w:r>
      <w:proofErr w:type="spellStart"/>
      <w:r w:rsidR="00D84EBD">
        <w:t>Варжеляйского</w:t>
      </w:r>
      <w:proofErr w:type="spellEnd"/>
      <w:r w:rsidR="00C32CCE" w:rsidRPr="001C1090">
        <w:t xml:space="preserve"> </w:t>
      </w:r>
      <w:r w:rsidR="00865C7B" w:rsidRPr="001C1090">
        <w:t>сельского</w:t>
      </w:r>
      <w:r w:rsidR="00E4457A" w:rsidRPr="001C1090">
        <w:t xml:space="preserve"> поселения</w:t>
      </w:r>
      <w:r w:rsidR="00C32CCE" w:rsidRPr="001C1090">
        <w:t xml:space="preserve"> отсутствуют</w:t>
      </w:r>
      <w:r w:rsidR="00CA50DF" w:rsidRPr="001C1090">
        <w:t xml:space="preserve"> необорудованны</w:t>
      </w:r>
      <w:r w:rsidR="00C32CCE" w:rsidRPr="001C1090">
        <w:t xml:space="preserve">е </w:t>
      </w:r>
      <w:r w:rsidR="00CA50DF" w:rsidRPr="001C1090">
        <w:t>полигон</w:t>
      </w:r>
      <w:r w:rsidR="00C32CCE" w:rsidRPr="001C1090">
        <w:t>ы</w:t>
      </w:r>
      <w:r w:rsidRPr="001C1090">
        <w:t xml:space="preserve"> ТКО</w:t>
      </w:r>
      <w:r w:rsidR="00C234F6">
        <w:t xml:space="preserve">, </w:t>
      </w:r>
      <w:r w:rsidR="001C1090" w:rsidRPr="00B67532">
        <w:rPr>
          <w:rStyle w:val="grame"/>
        </w:rPr>
        <w:t xml:space="preserve">имеются контейнеры в размере </w:t>
      </w:r>
      <w:r w:rsidR="00484578">
        <w:rPr>
          <w:rStyle w:val="grame"/>
        </w:rPr>
        <w:t>16</w:t>
      </w:r>
      <w:r w:rsidR="00D84EBD">
        <w:rPr>
          <w:rStyle w:val="grame"/>
        </w:rPr>
        <w:t xml:space="preserve"> </w:t>
      </w:r>
      <w:r w:rsidR="001C1090" w:rsidRPr="00B67532">
        <w:rPr>
          <w:rStyle w:val="grame"/>
        </w:rPr>
        <w:t>шт.</w:t>
      </w:r>
    </w:p>
    <w:p w:rsidR="001C1090" w:rsidRDefault="001C1090" w:rsidP="001C1090">
      <w:pPr>
        <w:pStyle w:val="S0"/>
        <w:spacing w:line="276" w:lineRule="auto"/>
        <w:contextualSpacing/>
        <w:rPr>
          <w:rStyle w:val="grame"/>
        </w:rPr>
      </w:pPr>
    </w:p>
    <w:p w:rsidR="001C1090" w:rsidRDefault="001C1090" w:rsidP="001C1090">
      <w:pPr>
        <w:shd w:val="clear" w:color="auto" w:fill="FFFFFF"/>
        <w:spacing w:after="0"/>
        <w:ind w:firstLine="851"/>
        <w:contextualSpacing/>
        <w:jc w:val="both"/>
        <w:textAlignment w:val="baseline"/>
        <w:rPr>
          <w:rFonts w:ascii="Times New Roman" w:eastAsia="Times New Roman" w:hAnsi="Times New Roman" w:cs="Times New Roman"/>
          <w:i/>
        </w:rPr>
      </w:pPr>
      <w:r w:rsidRPr="00FD26E6">
        <w:rPr>
          <w:rFonts w:ascii="Times New Roman" w:eastAsia="Times New Roman" w:hAnsi="Times New Roman" w:cs="Times New Roman"/>
          <w:i/>
        </w:rPr>
        <w:t>Таблица 2.6-2 Реестр мест накопления ТКО</w:t>
      </w:r>
    </w:p>
    <w:tbl>
      <w:tblPr>
        <w:tblStyle w:val="af5"/>
        <w:tblW w:w="9067" w:type="dxa"/>
        <w:jc w:val="center"/>
        <w:tblLayout w:type="fixed"/>
        <w:tblLook w:val="04A0" w:firstRow="1" w:lastRow="0" w:firstColumn="1" w:lastColumn="0" w:noHBand="0" w:noVBand="1"/>
      </w:tblPr>
      <w:tblGrid>
        <w:gridCol w:w="704"/>
        <w:gridCol w:w="425"/>
        <w:gridCol w:w="4111"/>
        <w:gridCol w:w="709"/>
        <w:gridCol w:w="1276"/>
        <w:gridCol w:w="708"/>
        <w:gridCol w:w="1134"/>
      </w:tblGrid>
      <w:tr w:rsidR="00DF3BED" w:rsidRPr="00D84EBD" w:rsidTr="00AD06B9">
        <w:trPr>
          <w:cantSplit/>
          <w:trHeight w:val="1845"/>
          <w:jc w:val="center"/>
        </w:trPr>
        <w:tc>
          <w:tcPr>
            <w:tcW w:w="704" w:type="dxa"/>
            <w:shd w:val="clear" w:color="auto" w:fill="auto"/>
            <w:textDirection w:val="tbRl"/>
            <w:vAlign w:val="center"/>
          </w:tcPr>
          <w:p w:rsidR="00DF3BED" w:rsidRPr="00D84EBD" w:rsidRDefault="00DF3BED" w:rsidP="00D84EBD">
            <w:pPr>
              <w:spacing w:line="216" w:lineRule="auto"/>
              <w:ind w:left="113" w:right="113"/>
              <w:contextualSpacing/>
              <w:jc w:val="center"/>
              <w:textAlignment w:val="baseline"/>
              <w:rPr>
                <w:rStyle w:val="grame"/>
                <w:rFonts w:ascii="Times New Roman" w:hAnsi="Times New Roman"/>
              </w:rPr>
            </w:pPr>
            <w:r w:rsidRPr="00D84EBD">
              <w:rPr>
                <w:rFonts w:ascii="Times New Roman" w:hAnsi="Times New Roman"/>
              </w:rPr>
              <w:t>Муниципальное образование</w:t>
            </w:r>
          </w:p>
        </w:tc>
        <w:tc>
          <w:tcPr>
            <w:tcW w:w="425" w:type="dxa"/>
            <w:shd w:val="clear" w:color="auto" w:fill="auto"/>
            <w:textDirection w:val="tbRl"/>
            <w:vAlign w:val="center"/>
          </w:tcPr>
          <w:p w:rsidR="00DF3BED" w:rsidRPr="00D84EBD" w:rsidRDefault="00DF3BED" w:rsidP="00D84EBD">
            <w:pPr>
              <w:spacing w:line="216" w:lineRule="auto"/>
              <w:ind w:left="113" w:right="113"/>
              <w:contextualSpacing/>
              <w:jc w:val="center"/>
              <w:textAlignment w:val="baseline"/>
              <w:rPr>
                <w:rStyle w:val="grame"/>
                <w:rFonts w:ascii="Times New Roman" w:hAnsi="Times New Roman"/>
              </w:rPr>
            </w:pPr>
            <w:r w:rsidRPr="00D84EBD">
              <w:rPr>
                <w:rFonts w:ascii="Times New Roman" w:hAnsi="Times New Roman"/>
              </w:rPr>
              <w:t>Населенный пункт</w:t>
            </w:r>
          </w:p>
        </w:tc>
        <w:tc>
          <w:tcPr>
            <w:tcW w:w="4111" w:type="dxa"/>
            <w:shd w:val="clear" w:color="auto" w:fill="auto"/>
            <w:vAlign w:val="center"/>
          </w:tcPr>
          <w:p w:rsidR="00DF3BED" w:rsidRPr="00D84EBD" w:rsidRDefault="00DF3BED" w:rsidP="00D84EBD">
            <w:pPr>
              <w:spacing w:line="216" w:lineRule="auto"/>
              <w:contextualSpacing/>
              <w:jc w:val="center"/>
              <w:textAlignment w:val="baseline"/>
              <w:rPr>
                <w:rStyle w:val="grame"/>
                <w:rFonts w:ascii="Times New Roman" w:hAnsi="Times New Roman"/>
              </w:rPr>
            </w:pPr>
            <w:r w:rsidRPr="00D84EBD">
              <w:rPr>
                <w:rFonts w:ascii="Times New Roman" w:hAnsi="Times New Roman"/>
              </w:rPr>
              <w:t>Адрес контейнерной площадки</w:t>
            </w:r>
          </w:p>
        </w:tc>
        <w:tc>
          <w:tcPr>
            <w:tcW w:w="709" w:type="dxa"/>
            <w:shd w:val="clear" w:color="auto" w:fill="auto"/>
            <w:textDirection w:val="tbRl"/>
            <w:vAlign w:val="center"/>
          </w:tcPr>
          <w:p w:rsidR="00DF3BED" w:rsidRPr="00D84EBD" w:rsidRDefault="00DF3BED" w:rsidP="00D84EBD">
            <w:pPr>
              <w:spacing w:line="216" w:lineRule="auto"/>
              <w:ind w:left="113" w:right="113"/>
              <w:contextualSpacing/>
              <w:jc w:val="center"/>
              <w:textAlignment w:val="baseline"/>
              <w:rPr>
                <w:rStyle w:val="grame"/>
                <w:rFonts w:ascii="Times New Roman" w:hAnsi="Times New Roman"/>
              </w:rPr>
            </w:pPr>
            <w:r w:rsidRPr="00D84EBD">
              <w:rPr>
                <w:rStyle w:val="grame"/>
                <w:rFonts w:ascii="Times New Roman" w:hAnsi="Times New Roman"/>
              </w:rPr>
              <w:t>Объем контейнера</w:t>
            </w:r>
          </w:p>
        </w:tc>
        <w:tc>
          <w:tcPr>
            <w:tcW w:w="1276" w:type="dxa"/>
            <w:shd w:val="clear" w:color="auto" w:fill="auto"/>
            <w:textDirection w:val="tbRl"/>
            <w:vAlign w:val="center"/>
          </w:tcPr>
          <w:p w:rsidR="00DF3BED" w:rsidRPr="00D84EBD" w:rsidRDefault="00DF3BED" w:rsidP="00D84EBD">
            <w:pPr>
              <w:spacing w:line="216" w:lineRule="auto"/>
              <w:ind w:left="113" w:right="113"/>
              <w:contextualSpacing/>
              <w:jc w:val="center"/>
              <w:textAlignment w:val="baseline"/>
              <w:rPr>
                <w:rStyle w:val="grame"/>
                <w:rFonts w:ascii="Times New Roman" w:hAnsi="Times New Roman"/>
              </w:rPr>
            </w:pPr>
            <w:r w:rsidRPr="00D84EBD">
              <w:rPr>
                <w:rFonts w:ascii="Times New Roman" w:hAnsi="Times New Roman"/>
              </w:rPr>
              <w:t>Вид контейнера</w:t>
            </w:r>
          </w:p>
        </w:tc>
        <w:tc>
          <w:tcPr>
            <w:tcW w:w="708" w:type="dxa"/>
            <w:shd w:val="clear" w:color="auto" w:fill="auto"/>
            <w:textDirection w:val="tbRl"/>
            <w:vAlign w:val="center"/>
          </w:tcPr>
          <w:p w:rsidR="00DF3BED" w:rsidRPr="00D84EBD" w:rsidRDefault="00DF3BED" w:rsidP="00D84EBD">
            <w:pPr>
              <w:spacing w:line="216" w:lineRule="auto"/>
              <w:ind w:left="113" w:right="113"/>
              <w:contextualSpacing/>
              <w:jc w:val="center"/>
              <w:textAlignment w:val="baseline"/>
              <w:rPr>
                <w:rStyle w:val="grame"/>
                <w:rFonts w:ascii="Times New Roman" w:hAnsi="Times New Roman"/>
              </w:rPr>
            </w:pPr>
            <w:r w:rsidRPr="00D84EBD">
              <w:rPr>
                <w:rFonts w:ascii="Times New Roman" w:hAnsi="Times New Roman"/>
              </w:rPr>
              <w:t>Вид отходов</w:t>
            </w:r>
          </w:p>
        </w:tc>
        <w:tc>
          <w:tcPr>
            <w:tcW w:w="1134" w:type="dxa"/>
            <w:shd w:val="clear" w:color="auto" w:fill="auto"/>
            <w:textDirection w:val="tbRl"/>
            <w:vAlign w:val="center"/>
          </w:tcPr>
          <w:p w:rsidR="00DF3BED" w:rsidRPr="00D84EBD" w:rsidRDefault="00DF3BED" w:rsidP="00D84EBD">
            <w:pPr>
              <w:spacing w:line="216" w:lineRule="auto"/>
              <w:ind w:left="113" w:right="113"/>
              <w:contextualSpacing/>
              <w:jc w:val="center"/>
              <w:textAlignment w:val="baseline"/>
              <w:rPr>
                <w:rStyle w:val="grame"/>
                <w:rFonts w:ascii="Times New Roman" w:hAnsi="Times New Roman"/>
              </w:rPr>
            </w:pPr>
            <w:r w:rsidRPr="00D84EBD">
              <w:rPr>
                <w:rFonts w:ascii="Times New Roman" w:hAnsi="Times New Roman"/>
              </w:rPr>
              <w:t>Количество контейнеров</w:t>
            </w:r>
          </w:p>
        </w:tc>
      </w:tr>
      <w:tr w:rsidR="00484578" w:rsidRPr="00D84EBD" w:rsidTr="00AD06B9">
        <w:trPr>
          <w:cantSplit/>
          <w:trHeight w:val="267"/>
          <w:jc w:val="center"/>
        </w:trPr>
        <w:tc>
          <w:tcPr>
            <w:tcW w:w="704" w:type="dxa"/>
            <w:vMerge w:val="restart"/>
            <w:shd w:val="clear" w:color="auto" w:fill="auto"/>
            <w:textDirection w:val="tbRl"/>
            <w:vAlign w:val="center"/>
          </w:tcPr>
          <w:p w:rsidR="00484578" w:rsidRPr="00D84EBD" w:rsidRDefault="00484578" w:rsidP="006C4AF8">
            <w:pPr>
              <w:spacing w:line="216" w:lineRule="auto"/>
              <w:ind w:left="113" w:right="113"/>
              <w:contextualSpacing/>
              <w:jc w:val="center"/>
              <w:textAlignment w:val="baseline"/>
              <w:rPr>
                <w:rStyle w:val="grame"/>
                <w:rFonts w:ascii="Times New Roman" w:hAnsi="Times New Roman"/>
              </w:rPr>
            </w:pPr>
            <w:proofErr w:type="spellStart"/>
            <w:r w:rsidRPr="00D84EBD">
              <w:rPr>
                <w:rStyle w:val="grame"/>
                <w:rFonts w:ascii="Times New Roman" w:hAnsi="Times New Roman"/>
              </w:rPr>
              <w:t>Торбеевский</w:t>
            </w:r>
            <w:proofErr w:type="spellEnd"/>
            <w:r w:rsidRPr="00D84EBD">
              <w:rPr>
                <w:rStyle w:val="grame"/>
                <w:rFonts w:ascii="Times New Roman" w:hAnsi="Times New Roman"/>
              </w:rPr>
              <w:t xml:space="preserve"> р. н.</w:t>
            </w:r>
          </w:p>
        </w:tc>
        <w:tc>
          <w:tcPr>
            <w:tcW w:w="425" w:type="dxa"/>
            <w:vMerge w:val="restart"/>
            <w:shd w:val="clear" w:color="auto" w:fill="auto"/>
            <w:textDirection w:val="tbRl"/>
            <w:vAlign w:val="center"/>
          </w:tcPr>
          <w:p w:rsidR="00484578" w:rsidRPr="00D84EBD" w:rsidRDefault="00484578" w:rsidP="00DF3BED">
            <w:pPr>
              <w:spacing w:line="216" w:lineRule="auto"/>
              <w:ind w:left="113" w:right="113"/>
              <w:contextualSpacing/>
              <w:jc w:val="center"/>
              <w:textAlignment w:val="baseline"/>
              <w:rPr>
                <w:rStyle w:val="grame"/>
                <w:rFonts w:ascii="Times New Roman" w:hAnsi="Times New Roman"/>
              </w:rPr>
            </w:pPr>
            <w:r w:rsidRPr="00D84EBD">
              <w:rPr>
                <w:rFonts w:ascii="Times New Roman" w:hAnsi="Times New Roman"/>
              </w:rPr>
              <w:t xml:space="preserve">с. </w:t>
            </w:r>
            <w:proofErr w:type="spellStart"/>
            <w:r w:rsidRPr="00D84EBD">
              <w:rPr>
                <w:rFonts w:ascii="Times New Roman" w:hAnsi="Times New Roman"/>
              </w:rPr>
              <w:t>Варжеляй</w:t>
            </w:r>
            <w:proofErr w:type="spellEnd"/>
          </w:p>
        </w:tc>
        <w:tc>
          <w:tcPr>
            <w:tcW w:w="4111" w:type="dxa"/>
            <w:shd w:val="clear" w:color="auto" w:fill="auto"/>
            <w:vAlign w:val="center"/>
          </w:tcPr>
          <w:p w:rsidR="00484578" w:rsidRPr="00D84EBD" w:rsidRDefault="00484578" w:rsidP="00C234F6">
            <w:pPr>
              <w:spacing w:line="216" w:lineRule="auto"/>
              <w:contextualSpacing/>
              <w:jc w:val="center"/>
              <w:textAlignment w:val="baseline"/>
              <w:rPr>
                <w:rStyle w:val="grame"/>
                <w:rFonts w:ascii="Times New Roman" w:hAnsi="Times New Roman"/>
              </w:rPr>
            </w:pPr>
            <w:r w:rsidRPr="00D84EBD">
              <w:rPr>
                <w:rFonts w:ascii="Times New Roman" w:hAnsi="Times New Roman"/>
              </w:rPr>
              <w:t xml:space="preserve">1-я Советская </w:t>
            </w:r>
            <w:proofErr w:type="spellStart"/>
            <w:r w:rsidRPr="00D84EBD">
              <w:rPr>
                <w:rFonts w:ascii="Times New Roman" w:hAnsi="Times New Roman"/>
              </w:rPr>
              <w:t>ул</w:t>
            </w:r>
            <w:proofErr w:type="spellEnd"/>
            <w:r w:rsidRPr="00D84EBD">
              <w:rPr>
                <w:rFonts w:ascii="Times New Roman" w:hAnsi="Times New Roman"/>
              </w:rPr>
              <w:t xml:space="preserve"> 19 с</w:t>
            </w:r>
            <w:r>
              <w:rPr>
                <w:rFonts w:ascii="Times New Roman" w:hAnsi="Times New Roman"/>
              </w:rPr>
              <w:t>.</w:t>
            </w:r>
            <w:r w:rsidRPr="00D84EBD">
              <w:rPr>
                <w:rFonts w:ascii="Times New Roman" w:hAnsi="Times New Roman"/>
              </w:rPr>
              <w:t xml:space="preserve"> </w:t>
            </w:r>
            <w:proofErr w:type="spellStart"/>
            <w:r w:rsidRPr="00D84EBD">
              <w:rPr>
                <w:rFonts w:ascii="Times New Roman" w:hAnsi="Times New Roman"/>
              </w:rPr>
              <w:t>Варжеляй</w:t>
            </w:r>
            <w:proofErr w:type="spellEnd"/>
          </w:p>
        </w:tc>
        <w:tc>
          <w:tcPr>
            <w:tcW w:w="709"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1.1</w:t>
            </w:r>
          </w:p>
        </w:tc>
        <w:tc>
          <w:tcPr>
            <w:tcW w:w="1276"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контейнер</w:t>
            </w:r>
          </w:p>
        </w:tc>
        <w:tc>
          <w:tcPr>
            <w:tcW w:w="708" w:type="dxa"/>
            <w:vMerge w:val="restart"/>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ТКО</w:t>
            </w:r>
          </w:p>
        </w:tc>
        <w:tc>
          <w:tcPr>
            <w:tcW w:w="1134"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1</w:t>
            </w:r>
          </w:p>
        </w:tc>
      </w:tr>
      <w:tr w:rsidR="00484578" w:rsidRPr="00D84EBD" w:rsidTr="00AD06B9">
        <w:trPr>
          <w:cantSplit/>
          <w:trHeight w:val="274"/>
          <w:jc w:val="center"/>
        </w:trPr>
        <w:tc>
          <w:tcPr>
            <w:tcW w:w="704"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111" w:type="dxa"/>
            <w:shd w:val="clear" w:color="auto" w:fill="auto"/>
            <w:vAlign w:val="center"/>
          </w:tcPr>
          <w:p w:rsidR="00484578" w:rsidRPr="00D84EBD" w:rsidRDefault="00484578" w:rsidP="00C234F6">
            <w:pPr>
              <w:spacing w:line="216" w:lineRule="auto"/>
              <w:contextualSpacing/>
              <w:jc w:val="center"/>
              <w:textAlignment w:val="baseline"/>
              <w:rPr>
                <w:rStyle w:val="grame"/>
                <w:rFonts w:ascii="Times New Roman" w:hAnsi="Times New Roman"/>
              </w:rPr>
            </w:pPr>
            <w:r w:rsidRPr="00D84EBD">
              <w:rPr>
                <w:rFonts w:ascii="Times New Roman" w:hAnsi="Times New Roman"/>
                <w:color w:val="000000"/>
              </w:rPr>
              <w:t xml:space="preserve">1-я Советская </w:t>
            </w:r>
            <w:proofErr w:type="spellStart"/>
            <w:r w:rsidRPr="00D84EBD">
              <w:rPr>
                <w:rFonts w:ascii="Times New Roman" w:hAnsi="Times New Roman"/>
                <w:color w:val="000000"/>
              </w:rPr>
              <w:t>ул</w:t>
            </w:r>
            <w:proofErr w:type="spellEnd"/>
            <w:r w:rsidRPr="00D84EBD">
              <w:rPr>
                <w:rFonts w:ascii="Times New Roman" w:hAnsi="Times New Roman"/>
                <w:color w:val="000000"/>
              </w:rPr>
              <w:t xml:space="preserve"> 68 с</w:t>
            </w:r>
            <w:r>
              <w:rPr>
                <w:rFonts w:ascii="Times New Roman" w:hAnsi="Times New Roman"/>
                <w:color w:val="000000"/>
              </w:rPr>
              <w:t>.</w:t>
            </w:r>
            <w:r w:rsidRPr="00D84EBD">
              <w:rPr>
                <w:rFonts w:ascii="Times New Roman" w:hAnsi="Times New Roman"/>
                <w:color w:val="000000"/>
              </w:rPr>
              <w:t xml:space="preserve"> </w:t>
            </w:r>
            <w:proofErr w:type="spellStart"/>
            <w:r w:rsidRPr="00D84EBD">
              <w:rPr>
                <w:rFonts w:ascii="Times New Roman" w:hAnsi="Times New Roman"/>
                <w:color w:val="000000"/>
              </w:rPr>
              <w:t>Варжеляй</w:t>
            </w:r>
            <w:proofErr w:type="spellEnd"/>
          </w:p>
        </w:tc>
        <w:tc>
          <w:tcPr>
            <w:tcW w:w="709"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1.1</w:t>
            </w:r>
          </w:p>
        </w:tc>
        <w:tc>
          <w:tcPr>
            <w:tcW w:w="1276"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контейнер</w:t>
            </w:r>
          </w:p>
        </w:tc>
        <w:tc>
          <w:tcPr>
            <w:tcW w:w="708" w:type="dxa"/>
            <w:vMerge/>
            <w:shd w:val="clear" w:color="auto" w:fill="auto"/>
            <w:vAlign w:val="center"/>
          </w:tcPr>
          <w:p w:rsidR="00484578" w:rsidRPr="00D84EBD" w:rsidRDefault="00484578" w:rsidP="006C4AF8">
            <w:pPr>
              <w:spacing w:line="216" w:lineRule="auto"/>
              <w:contextualSpacing/>
              <w:jc w:val="center"/>
              <w:rPr>
                <w:rFonts w:ascii="Times New Roman" w:hAnsi="Times New Roman"/>
              </w:rPr>
            </w:pPr>
          </w:p>
        </w:tc>
        <w:tc>
          <w:tcPr>
            <w:tcW w:w="1134"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1</w:t>
            </w:r>
          </w:p>
        </w:tc>
      </w:tr>
      <w:tr w:rsidR="00484578" w:rsidRPr="00D84EBD" w:rsidTr="00AD06B9">
        <w:trPr>
          <w:cantSplit/>
          <w:trHeight w:val="266"/>
          <w:jc w:val="center"/>
        </w:trPr>
        <w:tc>
          <w:tcPr>
            <w:tcW w:w="704"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111" w:type="dxa"/>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r w:rsidRPr="00D84EBD">
              <w:rPr>
                <w:rFonts w:ascii="Times New Roman" w:hAnsi="Times New Roman"/>
              </w:rPr>
              <w:t xml:space="preserve">2-я Советская </w:t>
            </w:r>
            <w:proofErr w:type="spellStart"/>
            <w:r w:rsidRPr="00D84EBD">
              <w:rPr>
                <w:rFonts w:ascii="Times New Roman" w:hAnsi="Times New Roman"/>
              </w:rPr>
              <w:t>ул</w:t>
            </w:r>
            <w:proofErr w:type="spellEnd"/>
            <w:r w:rsidRPr="00D84EBD">
              <w:rPr>
                <w:rFonts w:ascii="Times New Roman" w:hAnsi="Times New Roman"/>
              </w:rPr>
              <w:t xml:space="preserve"> с</w:t>
            </w:r>
            <w:r>
              <w:rPr>
                <w:rFonts w:ascii="Times New Roman" w:hAnsi="Times New Roman"/>
              </w:rPr>
              <w:t>.</w:t>
            </w:r>
            <w:r w:rsidRPr="00D84EBD">
              <w:rPr>
                <w:rFonts w:ascii="Times New Roman" w:hAnsi="Times New Roman"/>
              </w:rPr>
              <w:t xml:space="preserve"> </w:t>
            </w:r>
            <w:proofErr w:type="spellStart"/>
            <w:r w:rsidRPr="00D84EBD">
              <w:rPr>
                <w:rFonts w:ascii="Times New Roman" w:hAnsi="Times New Roman"/>
              </w:rPr>
              <w:t>Варжеляй</w:t>
            </w:r>
            <w:proofErr w:type="spellEnd"/>
          </w:p>
        </w:tc>
        <w:tc>
          <w:tcPr>
            <w:tcW w:w="709"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1.1</w:t>
            </w:r>
          </w:p>
        </w:tc>
        <w:tc>
          <w:tcPr>
            <w:tcW w:w="1276"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контейнер</w:t>
            </w:r>
          </w:p>
        </w:tc>
        <w:tc>
          <w:tcPr>
            <w:tcW w:w="708"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r w:rsidRPr="00D84EBD">
              <w:rPr>
                <w:rStyle w:val="grame"/>
                <w:rFonts w:ascii="Times New Roman" w:hAnsi="Times New Roman"/>
              </w:rPr>
              <w:t>2</w:t>
            </w:r>
          </w:p>
        </w:tc>
      </w:tr>
      <w:tr w:rsidR="00484578" w:rsidRPr="00D84EBD" w:rsidTr="00AD06B9">
        <w:trPr>
          <w:cantSplit/>
          <w:trHeight w:val="285"/>
          <w:jc w:val="center"/>
        </w:trPr>
        <w:tc>
          <w:tcPr>
            <w:tcW w:w="704"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111" w:type="dxa"/>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r w:rsidRPr="00D84EBD">
              <w:rPr>
                <w:rFonts w:ascii="Times New Roman" w:hAnsi="Times New Roman"/>
              </w:rPr>
              <w:t xml:space="preserve">2-я Советская </w:t>
            </w:r>
            <w:proofErr w:type="spellStart"/>
            <w:r w:rsidRPr="00D84EBD">
              <w:rPr>
                <w:rFonts w:ascii="Times New Roman" w:hAnsi="Times New Roman"/>
              </w:rPr>
              <w:t>ул</w:t>
            </w:r>
            <w:proofErr w:type="spellEnd"/>
            <w:r w:rsidRPr="00D84EBD">
              <w:rPr>
                <w:rFonts w:ascii="Times New Roman" w:hAnsi="Times New Roman"/>
              </w:rPr>
              <w:t xml:space="preserve"> </w:t>
            </w:r>
            <w:r>
              <w:rPr>
                <w:rFonts w:ascii="Times New Roman" w:hAnsi="Times New Roman"/>
              </w:rPr>
              <w:t xml:space="preserve">14 </w:t>
            </w:r>
            <w:r w:rsidRPr="00D84EBD">
              <w:rPr>
                <w:rFonts w:ascii="Times New Roman" w:hAnsi="Times New Roman"/>
              </w:rPr>
              <w:t>с</w:t>
            </w:r>
            <w:r>
              <w:rPr>
                <w:rFonts w:ascii="Times New Roman" w:hAnsi="Times New Roman"/>
              </w:rPr>
              <w:t>.</w:t>
            </w:r>
            <w:r w:rsidRPr="00D84EBD">
              <w:rPr>
                <w:rFonts w:ascii="Times New Roman" w:hAnsi="Times New Roman"/>
              </w:rPr>
              <w:t xml:space="preserve"> </w:t>
            </w:r>
            <w:proofErr w:type="spellStart"/>
            <w:r w:rsidRPr="00D84EBD">
              <w:rPr>
                <w:rFonts w:ascii="Times New Roman" w:hAnsi="Times New Roman"/>
              </w:rPr>
              <w:t>Варжеляй</w:t>
            </w:r>
            <w:proofErr w:type="spellEnd"/>
          </w:p>
        </w:tc>
        <w:tc>
          <w:tcPr>
            <w:tcW w:w="709"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1.1</w:t>
            </w:r>
          </w:p>
        </w:tc>
        <w:tc>
          <w:tcPr>
            <w:tcW w:w="1276"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контейнер</w:t>
            </w:r>
          </w:p>
        </w:tc>
        <w:tc>
          <w:tcPr>
            <w:tcW w:w="708"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r w:rsidRPr="00D84EBD">
              <w:rPr>
                <w:rStyle w:val="grame"/>
                <w:rFonts w:ascii="Times New Roman" w:hAnsi="Times New Roman"/>
              </w:rPr>
              <w:t>1</w:t>
            </w:r>
          </w:p>
        </w:tc>
      </w:tr>
      <w:tr w:rsidR="00484578" w:rsidRPr="00D84EBD" w:rsidTr="00AD06B9">
        <w:trPr>
          <w:cantSplit/>
          <w:trHeight w:val="270"/>
          <w:jc w:val="center"/>
        </w:trPr>
        <w:tc>
          <w:tcPr>
            <w:tcW w:w="704"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highlight w:val="magenta"/>
              </w:rPr>
            </w:pPr>
          </w:p>
        </w:tc>
        <w:tc>
          <w:tcPr>
            <w:tcW w:w="4111" w:type="dxa"/>
            <w:shd w:val="clear" w:color="auto" w:fill="auto"/>
            <w:vAlign w:val="center"/>
          </w:tcPr>
          <w:p w:rsidR="00484578" w:rsidRPr="00D84EBD" w:rsidRDefault="00484578" w:rsidP="00484578">
            <w:pPr>
              <w:spacing w:line="216" w:lineRule="auto"/>
              <w:contextualSpacing/>
              <w:jc w:val="center"/>
              <w:textAlignment w:val="baseline"/>
              <w:rPr>
                <w:rFonts w:ascii="Times New Roman" w:hAnsi="Times New Roman"/>
              </w:rPr>
            </w:pPr>
            <w:r w:rsidRPr="00D84EBD">
              <w:rPr>
                <w:rFonts w:ascii="Times New Roman" w:hAnsi="Times New Roman"/>
              </w:rPr>
              <w:t xml:space="preserve">2-я Советская </w:t>
            </w:r>
            <w:proofErr w:type="spellStart"/>
            <w:r w:rsidRPr="00D84EBD">
              <w:rPr>
                <w:rFonts w:ascii="Times New Roman" w:hAnsi="Times New Roman"/>
              </w:rPr>
              <w:t>ул</w:t>
            </w:r>
            <w:proofErr w:type="spellEnd"/>
            <w:r w:rsidRPr="00D84EBD">
              <w:rPr>
                <w:rFonts w:ascii="Times New Roman" w:hAnsi="Times New Roman"/>
              </w:rPr>
              <w:t xml:space="preserve"> </w:t>
            </w:r>
            <w:r>
              <w:rPr>
                <w:rFonts w:ascii="Times New Roman" w:hAnsi="Times New Roman"/>
              </w:rPr>
              <w:t>50 с.</w:t>
            </w:r>
            <w:r w:rsidRPr="00D84EBD">
              <w:rPr>
                <w:rFonts w:ascii="Times New Roman" w:hAnsi="Times New Roman"/>
              </w:rPr>
              <w:t xml:space="preserve"> </w:t>
            </w:r>
            <w:proofErr w:type="spellStart"/>
            <w:r w:rsidRPr="00D84EBD">
              <w:rPr>
                <w:rFonts w:ascii="Times New Roman" w:hAnsi="Times New Roman"/>
              </w:rPr>
              <w:t>Варжеля</w:t>
            </w:r>
            <w:proofErr w:type="spellEnd"/>
          </w:p>
        </w:tc>
        <w:tc>
          <w:tcPr>
            <w:tcW w:w="709"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1.1</w:t>
            </w:r>
          </w:p>
        </w:tc>
        <w:tc>
          <w:tcPr>
            <w:tcW w:w="1276" w:type="dxa"/>
            <w:shd w:val="clear" w:color="auto" w:fill="auto"/>
            <w:vAlign w:val="center"/>
          </w:tcPr>
          <w:p w:rsidR="00484578" w:rsidRPr="00D84EBD" w:rsidRDefault="00484578" w:rsidP="006C4AF8">
            <w:pPr>
              <w:spacing w:line="216" w:lineRule="auto"/>
              <w:contextualSpacing/>
              <w:jc w:val="center"/>
              <w:rPr>
                <w:rFonts w:ascii="Times New Roman" w:hAnsi="Times New Roman"/>
              </w:rPr>
            </w:pPr>
            <w:r w:rsidRPr="00D84EBD">
              <w:rPr>
                <w:rFonts w:ascii="Times New Roman" w:hAnsi="Times New Roman"/>
              </w:rPr>
              <w:t>контейнер</w:t>
            </w:r>
          </w:p>
        </w:tc>
        <w:tc>
          <w:tcPr>
            <w:tcW w:w="708" w:type="dxa"/>
            <w:vMerge/>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6C4AF8">
            <w:pPr>
              <w:spacing w:line="216" w:lineRule="auto"/>
              <w:contextualSpacing/>
              <w:jc w:val="center"/>
              <w:textAlignment w:val="baseline"/>
              <w:rPr>
                <w:rStyle w:val="grame"/>
                <w:rFonts w:ascii="Times New Roman" w:hAnsi="Times New Roman"/>
              </w:rPr>
            </w:pPr>
            <w:r w:rsidRPr="00D84EBD">
              <w:rPr>
                <w:rStyle w:val="grame"/>
                <w:rFonts w:ascii="Times New Roman" w:hAnsi="Times New Roman"/>
              </w:rPr>
              <w:t>2</w:t>
            </w:r>
          </w:p>
        </w:tc>
      </w:tr>
      <w:tr w:rsidR="00484578" w:rsidRPr="00D84EBD" w:rsidTr="001956D8">
        <w:trPr>
          <w:cantSplit/>
          <w:trHeight w:val="270"/>
          <w:jc w:val="center"/>
        </w:trPr>
        <w:tc>
          <w:tcPr>
            <w:tcW w:w="704"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highlight w:val="magenta"/>
              </w:rPr>
            </w:pPr>
          </w:p>
        </w:tc>
        <w:tc>
          <w:tcPr>
            <w:tcW w:w="4111" w:type="dxa"/>
            <w:shd w:val="clear" w:color="auto" w:fill="auto"/>
            <w:vAlign w:val="center"/>
          </w:tcPr>
          <w:p w:rsidR="00484578" w:rsidRPr="00D84EBD" w:rsidRDefault="00484578" w:rsidP="00484578">
            <w:pPr>
              <w:spacing w:line="216" w:lineRule="auto"/>
              <w:contextualSpacing/>
              <w:jc w:val="center"/>
              <w:textAlignment w:val="baseline"/>
              <w:rPr>
                <w:rFonts w:ascii="Times New Roman" w:hAnsi="Times New Roman"/>
              </w:rPr>
            </w:pPr>
            <w:r w:rsidRPr="00484578">
              <w:rPr>
                <w:rFonts w:ascii="Times New Roman" w:hAnsi="Times New Roman"/>
              </w:rPr>
              <w:t xml:space="preserve">Молодежная ул.1,12 </w:t>
            </w:r>
            <w:proofErr w:type="spellStart"/>
            <w:r w:rsidRPr="00484578">
              <w:rPr>
                <w:rFonts w:ascii="Times New Roman" w:hAnsi="Times New Roman"/>
              </w:rPr>
              <w:t>с.Варжеляй</w:t>
            </w:r>
            <w:proofErr w:type="spellEnd"/>
          </w:p>
        </w:tc>
        <w:tc>
          <w:tcPr>
            <w:tcW w:w="709" w:type="dxa"/>
            <w:shd w:val="clear" w:color="auto" w:fill="auto"/>
            <w:vAlign w:val="center"/>
          </w:tcPr>
          <w:p w:rsidR="00484578" w:rsidRPr="00D84EBD" w:rsidRDefault="00484578" w:rsidP="00484578">
            <w:pPr>
              <w:spacing w:line="216" w:lineRule="auto"/>
              <w:contextualSpacing/>
              <w:jc w:val="center"/>
              <w:rPr>
                <w:rFonts w:ascii="Times New Roman" w:hAnsi="Times New Roman"/>
              </w:rPr>
            </w:pPr>
          </w:p>
        </w:tc>
        <w:tc>
          <w:tcPr>
            <w:tcW w:w="1276" w:type="dxa"/>
            <w:shd w:val="clear" w:color="auto" w:fill="auto"/>
          </w:tcPr>
          <w:p w:rsidR="00484578" w:rsidRDefault="00484578" w:rsidP="00484578">
            <w:pPr>
              <w:jc w:val="center"/>
            </w:pPr>
            <w:r w:rsidRPr="00D150D4">
              <w:rPr>
                <w:rFonts w:ascii="Times New Roman" w:hAnsi="Times New Roman"/>
              </w:rPr>
              <w:t>контейнер</w:t>
            </w:r>
          </w:p>
        </w:tc>
        <w:tc>
          <w:tcPr>
            <w:tcW w:w="708"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r>
              <w:rPr>
                <w:rStyle w:val="grame"/>
                <w:rFonts w:ascii="Times New Roman" w:hAnsi="Times New Roman"/>
              </w:rPr>
              <w:t>2</w:t>
            </w:r>
          </w:p>
        </w:tc>
      </w:tr>
      <w:tr w:rsidR="00484578" w:rsidRPr="00D84EBD" w:rsidTr="001956D8">
        <w:trPr>
          <w:cantSplit/>
          <w:trHeight w:val="561"/>
          <w:jc w:val="center"/>
        </w:trPr>
        <w:tc>
          <w:tcPr>
            <w:tcW w:w="704"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highlight w:val="magenta"/>
              </w:rPr>
            </w:pPr>
          </w:p>
        </w:tc>
        <w:tc>
          <w:tcPr>
            <w:tcW w:w="425" w:type="dxa"/>
            <w:vMerge w:val="restart"/>
            <w:shd w:val="clear" w:color="auto" w:fill="auto"/>
            <w:textDirection w:val="tbRl"/>
            <w:vAlign w:val="center"/>
          </w:tcPr>
          <w:p w:rsidR="00484578" w:rsidRPr="00EA0DAC" w:rsidRDefault="00484578" w:rsidP="00484578">
            <w:pPr>
              <w:spacing w:line="216" w:lineRule="auto"/>
              <w:ind w:left="113" w:right="113"/>
              <w:contextualSpacing/>
              <w:jc w:val="center"/>
              <w:textAlignment w:val="baseline"/>
              <w:rPr>
                <w:rStyle w:val="grame"/>
                <w:rFonts w:ascii="Times New Roman" w:hAnsi="Times New Roman"/>
              </w:rPr>
            </w:pPr>
            <w:r w:rsidRPr="00EA0DAC">
              <w:rPr>
                <w:rStyle w:val="grame"/>
                <w:rFonts w:ascii="Times New Roman" w:hAnsi="Times New Roman"/>
              </w:rPr>
              <w:t>с.</w:t>
            </w:r>
            <w:r>
              <w:rPr>
                <w:rStyle w:val="grame"/>
                <w:rFonts w:ascii="Times New Roman" w:hAnsi="Times New Roman"/>
              </w:rPr>
              <w:t xml:space="preserve"> </w:t>
            </w:r>
            <w:proofErr w:type="spellStart"/>
            <w:r w:rsidRPr="00EA0DAC">
              <w:rPr>
                <w:rStyle w:val="grame"/>
                <w:rFonts w:ascii="Times New Roman" w:hAnsi="Times New Roman"/>
              </w:rPr>
              <w:t>Мальцево</w:t>
            </w:r>
            <w:proofErr w:type="spellEnd"/>
            <w:r w:rsidRPr="00EA0DAC">
              <w:rPr>
                <w:rStyle w:val="grame"/>
                <w:rFonts w:ascii="Times New Roman" w:hAnsi="Times New Roman"/>
              </w:rPr>
              <w:t xml:space="preserve"> </w:t>
            </w:r>
          </w:p>
        </w:tc>
        <w:tc>
          <w:tcPr>
            <w:tcW w:w="4111" w:type="dxa"/>
            <w:shd w:val="clear" w:color="auto" w:fill="auto"/>
            <w:vAlign w:val="center"/>
          </w:tcPr>
          <w:p w:rsidR="00484578" w:rsidRPr="00D84EBD" w:rsidRDefault="00484578" w:rsidP="00484578">
            <w:pPr>
              <w:spacing w:line="216" w:lineRule="auto"/>
              <w:contextualSpacing/>
              <w:jc w:val="center"/>
              <w:textAlignment w:val="baseline"/>
              <w:rPr>
                <w:rFonts w:ascii="Times New Roman" w:hAnsi="Times New Roman"/>
              </w:rPr>
            </w:pPr>
            <w:r w:rsidRPr="00D84EBD">
              <w:rPr>
                <w:rFonts w:ascii="Times New Roman" w:hAnsi="Times New Roman"/>
              </w:rPr>
              <w:t xml:space="preserve">Заречная </w:t>
            </w:r>
            <w:proofErr w:type="spellStart"/>
            <w:r w:rsidRPr="00D84EBD">
              <w:rPr>
                <w:rFonts w:ascii="Times New Roman" w:hAnsi="Times New Roman"/>
              </w:rPr>
              <w:t>ул</w:t>
            </w:r>
            <w:proofErr w:type="spellEnd"/>
            <w:r w:rsidRPr="00D84EBD">
              <w:rPr>
                <w:rFonts w:ascii="Times New Roman" w:hAnsi="Times New Roman"/>
              </w:rPr>
              <w:t xml:space="preserve"> 11 с</w:t>
            </w:r>
            <w:r>
              <w:rPr>
                <w:rFonts w:ascii="Times New Roman" w:hAnsi="Times New Roman"/>
              </w:rPr>
              <w:t>.</w:t>
            </w:r>
            <w:r w:rsidRPr="00D84EBD">
              <w:rPr>
                <w:rFonts w:ascii="Times New Roman" w:hAnsi="Times New Roman"/>
              </w:rPr>
              <w:t xml:space="preserve"> </w:t>
            </w:r>
            <w:proofErr w:type="spellStart"/>
            <w:r w:rsidRPr="00D84EBD">
              <w:rPr>
                <w:rFonts w:ascii="Times New Roman" w:hAnsi="Times New Roman"/>
              </w:rPr>
              <w:t>Мальцево</w:t>
            </w:r>
            <w:proofErr w:type="spellEnd"/>
          </w:p>
        </w:tc>
        <w:tc>
          <w:tcPr>
            <w:tcW w:w="709" w:type="dxa"/>
            <w:shd w:val="clear" w:color="auto" w:fill="auto"/>
            <w:vAlign w:val="center"/>
          </w:tcPr>
          <w:p w:rsidR="00484578" w:rsidRPr="00D84EBD" w:rsidRDefault="00484578" w:rsidP="00484578">
            <w:pPr>
              <w:spacing w:line="216" w:lineRule="auto"/>
              <w:contextualSpacing/>
              <w:jc w:val="center"/>
              <w:rPr>
                <w:rFonts w:ascii="Times New Roman" w:hAnsi="Times New Roman"/>
              </w:rPr>
            </w:pPr>
            <w:r w:rsidRPr="00D84EBD">
              <w:rPr>
                <w:rFonts w:ascii="Times New Roman" w:hAnsi="Times New Roman"/>
              </w:rPr>
              <w:t>1.1</w:t>
            </w:r>
          </w:p>
        </w:tc>
        <w:tc>
          <w:tcPr>
            <w:tcW w:w="1276" w:type="dxa"/>
            <w:shd w:val="clear" w:color="auto" w:fill="auto"/>
          </w:tcPr>
          <w:p w:rsidR="00484578" w:rsidRDefault="00484578" w:rsidP="00484578">
            <w:pPr>
              <w:jc w:val="center"/>
            </w:pPr>
            <w:r w:rsidRPr="00D150D4">
              <w:rPr>
                <w:rFonts w:ascii="Times New Roman" w:hAnsi="Times New Roman"/>
              </w:rPr>
              <w:t>контейнер</w:t>
            </w:r>
          </w:p>
        </w:tc>
        <w:tc>
          <w:tcPr>
            <w:tcW w:w="708"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r w:rsidRPr="00D84EBD">
              <w:rPr>
                <w:rStyle w:val="grame"/>
                <w:rFonts w:ascii="Times New Roman" w:hAnsi="Times New Roman"/>
              </w:rPr>
              <w:t>1</w:t>
            </w:r>
          </w:p>
        </w:tc>
      </w:tr>
      <w:tr w:rsidR="00484578" w:rsidRPr="00D84EBD" w:rsidTr="001956D8">
        <w:trPr>
          <w:cantSplit/>
          <w:trHeight w:val="413"/>
          <w:jc w:val="center"/>
        </w:trPr>
        <w:tc>
          <w:tcPr>
            <w:tcW w:w="704"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textDirection w:val="tbRl"/>
            <w:vAlign w:val="center"/>
          </w:tcPr>
          <w:p w:rsidR="00484578" w:rsidRPr="00EA0DAC" w:rsidRDefault="00484578" w:rsidP="00484578">
            <w:pPr>
              <w:spacing w:line="216" w:lineRule="auto"/>
              <w:ind w:left="113" w:right="113"/>
              <w:contextualSpacing/>
              <w:jc w:val="center"/>
              <w:textAlignment w:val="baseline"/>
              <w:rPr>
                <w:rStyle w:val="grame"/>
                <w:rFonts w:ascii="Times New Roman" w:hAnsi="Times New Roman"/>
              </w:rPr>
            </w:pPr>
          </w:p>
        </w:tc>
        <w:tc>
          <w:tcPr>
            <w:tcW w:w="4111" w:type="dxa"/>
            <w:shd w:val="clear" w:color="auto" w:fill="auto"/>
          </w:tcPr>
          <w:p w:rsidR="00484578" w:rsidRPr="003B3EDC" w:rsidRDefault="00484578" w:rsidP="00484578">
            <w:pPr>
              <w:spacing w:line="216" w:lineRule="auto"/>
              <w:contextualSpacing/>
              <w:jc w:val="center"/>
              <w:textAlignment w:val="baseline"/>
              <w:rPr>
                <w:rFonts w:ascii="Times New Roman" w:hAnsi="Times New Roman"/>
              </w:rPr>
            </w:pPr>
            <w:r w:rsidRPr="003B3EDC">
              <w:rPr>
                <w:rFonts w:ascii="Times New Roman" w:hAnsi="Times New Roman"/>
              </w:rPr>
              <w:t xml:space="preserve">Советская </w:t>
            </w:r>
            <w:proofErr w:type="spellStart"/>
            <w:r w:rsidRPr="003B3EDC">
              <w:rPr>
                <w:rFonts w:ascii="Times New Roman" w:hAnsi="Times New Roman"/>
              </w:rPr>
              <w:t>ул</w:t>
            </w:r>
            <w:proofErr w:type="spellEnd"/>
            <w:r w:rsidRPr="003B3EDC">
              <w:rPr>
                <w:rFonts w:ascii="Times New Roman" w:hAnsi="Times New Roman"/>
              </w:rPr>
              <w:t xml:space="preserve"> 12 </w:t>
            </w:r>
            <w:proofErr w:type="spellStart"/>
            <w:r w:rsidRPr="003B3EDC">
              <w:rPr>
                <w:rFonts w:ascii="Times New Roman" w:hAnsi="Times New Roman"/>
              </w:rPr>
              <w:t>с.Мальцево</w:t>
            </w:r>
            <w:proofErr w:type="spellEnd"/>
          </w:p>
        </w:tc>
        <w:tc>
          <w:tcPr>
            <w:tcW w:w="709" w:type="dxa"/>
            <w:shd w:val="clear" w:color="auto" w:fill="auto"/>
            <w:vAlign w:val="center"/>
          </w:tcPr>
          <w:p w:rsidR="00484578" w:rsidRPr="00D84EBD" w:rsidRDefault="00484578" w:rsidP="00484578">
            <w:pPr>
              <w:spacing w:line="216" w:lineRule="auto"/>
              <w:contextualSpacing/>
              <w:jc w:val="center"/>
              <w:rPr>
                <w:rFonts w:ascii="Times New Roman" w:hAnsi="Times New Roman"/>
              </w:rPr>
            </w:pPr>
            <w:r>
              <w:rPr>
                <w:rFonts w:ascii="Times New Roman" w:hAnsi="Times New Roman"/>
              </w:rPr>
              <w:t>1.1</w:t>
            </w:r>
          </w:p>
        </w:tc>
        <w:tc>
          <w:tcPr>
            <w:tcW w:w="1276" w:type="dxa"/>
            <w:shd w:val="clear" w:color="auto" w:fill="auto"/>
          </w:tcPr>
          <w:p w:rsidR="00484578" w:rsidRDefault="00484578" w:rsidP="00484578">
            <w:pPr>
              <w:jc w:val="center"/>
            </w:pPr>
            <w:r w:rsidRPr="00D150D4">
              <w:rPr>
                <w:rFonts w:ascii="Times New Roman" w:hAnsi="Times New Roman"/>
              </w:rPr>
              <w:t>контейнер</w:t>
            </w:r>
          </w:p>
        </w:tc>
        <w:tc>
          <w:tcPr>
            <w:tcW w:w="708"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r>
              <w:rPr>
                <w:rStyle w:val="grame"/>
                <w:rFonts w:ascii="Times New Roman" w:hAnsi="Times New Roman"/>
              </w:rPr>
              <w:t>1</w:t>
            </w:r>
          </w:p>
        </w:tc>
      </w:tr>
      <w:tr w:rsidR="00484578" w:rsidRPr="00D84EBD" w:rsidTr="001956D8">
        <w:trPr>
          <w:cantSplit/>
          <w:trHeight w:val="413"/>
          <w:jc w:val="center"/>
        </w:trPr>
        <w:tc>
          <w:tcPr>
            <w:tcW w:w="704"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textDirection w:val="tbRl"/>
            <w:vAlign w:val="center"/>
          </w:tcPr>
          <w:p w:rsidR="00484578" w:rsidRPr="00EA0DAC" w:rsidRDefault="00484578" w:rsidP="00484578">
            <w:pPr>
              <w:spacing w:line="216" w:lineRule="auto"/>
              <w:ind w:left="113" w:right="113"/>
              <w:contextualSpacing/>
              <w:jc w:val="center"/>
              <w:textAlignment w:val="baseline"/>
              <w:rPr>
                <w:rStyle w:val="grame"/>
                <w:rFonts w:ascii="Times New Roman" w:hAnsi="Times New Roman"/>
              </w:rPr>
            </w:pPr>
          </w:p>
        </w:tc>
        <w:tc>
          <w:tcPr>
            <w:tcW w:w="4111" w:type="dxa"/>
            <w:shd w:val="clear" w:color="auto" w:fill="auto"/>
          </w:tcPr>
          <w:p w:rsidR="00484578" w:rsidRPr="003B3EDC" w:rsidRDefault="00484578" w:rsidP="00484578">
            <w:pPr>
              <w:spacing w:line="216" w:lineRule="auto"/>
              <w:contextualSpacing/>
              <w:jc w:val="center"/>
              <w:textAlignment w:val="baseline"/>
              <w:rPr>
                <w:rFonts w:ascii="Times New Roman" w:hAnsi="Times New Roman"/>
              </w:rPr>
            </w:pPr>
            <w:r w:rsidRPr="003B3EDC">
              <w:rPr>
                <w:rFonts w:ascii="Times New Roman" w:hAnsi="Times New Roman"/>
              </w:rPr>
              <w:t xml:space="preserve">Набережная </w:t>
            </w:r>
            <w:proofErr w:type="spellStart"/>
            <w:r w:rsidRPr="003B3EDC">
              <w:rPr>
                <w:rFonts w:ascii="Times New Roman" w:hAnsi="Times New Roman"/>
              </w:rPr>
              <w:t>ул</w:t>
            </w:r>
            <w:proofErr w:type="spellEnd"/>
            <w:r w:rsidRPr="003B3EDC">
              <w:rPr>
                <w:rFonts w:ascii="Times New Roman" w:hAnsi="Times New Roman"/>
              </w:rPr>
              <w:t xml:space="preserve"> 1с.Мальцево</w:t>
            </w:r>
          </w:p>
        </w:tc>
        <w:tc>
          <w:tcPr>
            <w:tcW w:w="709" w:type="dxa"/>
            <w:shd w:val="clear" w:color="auto" w:fill="auto"/>
            <w:vAlign w:val="center"/>
          </w:tcPr>
          <w:p w:rsidR="00484578" w:rsidRPr="00D84EBD" w:rsidRDefault="00484578" w:rsidP="00484578">
            <w:pPr>
              <w:spacing w:line="216" w:lineRule="auto"/>
              <w:contextualSpacing/>
              <w:jc w:val="center"/>
              <w:rPr>
                <w:rFonts w:ascii="Times New Roman" w:hAnsi="Times New Roman"/>
              </w:rPr>
            </w:pPr>
            <w:r>
              <w:rPr>
                <w:rFonts w:ascii="Times New Roman" w:hAnsi="Times New Roman"/>
              </w:rPr>
              <w:t>1.1</w:t>
            </w:r>
          </w:p>
        </w:tc>
        <w:tc>
          <w:tcPr>
            <w:tcW w:w="1276" w:type="dxa"/>
            <w:shd w:val="clear" w:color="auto" w:fill="auto"/>
          </w:tcPr>
          <w:p w:rsidR="00484578" w:rsidRDefault="00484578" w:rsidP="00484578">
            <w:pPr>
              <w:jc w:val="center"/>
            </w:pPr>
            <w:r w:rsidRPr="00D150D4">
              <w:rPr>
                <w:rFonts w:ascii="Times New Roman" w:hAnsi="Times New Roman"/>
              </w:rPr>
              <w:t>контейнер</w:t>
            </w:r>
          </w:p>
        </w:tc>
        <w:tc>
          <w:tcPr>
            <w:tcW w:w="708"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r>
              <w:rPr>
                <w:rStyle w:val="grame"/>
                <w:rFonts w:ascii="Times New Roman" w:hAnsi="Times New Roman"/>
              </w:rPr>
              <w:t>1</w:t>
            </w:r>
          </w:p>
        </w:tc>
      </w:tr>
      <w:tr w:rsidR="00484578" w:rsidRPr="00D84EBD" w:rsidTr="001956D8">
        <w:trPr>
          <w:cantSplit/>
          <w:trHeight w:val="419"/>
          <w:jc w:val="center"/>
        </w:trPr>
        <w:tc>
          <w:tcPr>
            <w:tcW w:w="704"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textDirection w:val="tbRl"/>
            <w:vAlign w:val="center"/>
          </w:tcPr>
          <w:p w:rsidR="00484578" w:rsidRPr="00EA0DAC" w:rsidRDefault="00484578" w:rsidP="00484578">
            <w:pPr>
              <w:spacing w:line="216" w:lineRule="auto"/>
              <w:ind w:left="113" w:right="113"/>
              <w:contextualSpacing/>
              <w:jc w:val="center"/>
              <w:textAlignment w:val="baseline"/>
              <w:rPr>
                <w:rStyle w:val="grame"/>
                <w:rFonts w:ascii="Times New Roman" w:hAnsi="Times New Roman"/>
              </w:rPr>
            </w:pPr>
          </w:p>
        </w:tc>
        <w:tc>
          <w:tcPr>
            <w:tcW w:w="4111" w:type="dxa"/>
            <w:shd w:val="clear" w:color="auto" w:fill="auto"/>
          </w:tcPr>
          <w:p w:rsidR="00484578" w:rsidRPr="003B3EDC" w:rsidRDefault="00484578" w:rsidP="00484578">
            <w:pPr>
              <w:spacing w:line="216" w:lineRule="auto"/>
              <w:contextualSpacing/>
              <w:jc w:val="center"/>
              <w:textAlignment w:val="baseline"/>
              <w:rPr>
                <w:rFonts w:ascii="Times New Roman" w:hAnsi="Times New Roman"/>
              </w:rPr>
            </w:pPr>
            <w:r w:rsidRPr="003B3EDC">
              <w:rPr>
                <w:rFonts w:ascii="Times New Roman" w:hAnsi="Times New Roman"/>
              </w:rPr>
              <w:t xml:space="preserve">Новая ул.19,25 </w:t>
            </w:r>
            <w:proofErr w:type="spellStart"/>
            <w:r w:rsidRPr="003B3EDC">
              <w:rPr>
                <w:rFonts w:ascii="Times New Roman" w:hAnsi="Times New Roman"/>
              </w:rPr>
              <w:t>с.Мальцево</w:t>
            </w:r>
            <w:proofErr w:type="spellEnd"/>
          </w:p>
        </w:tc>
        <w:tc>
          <w:tcPr>
            <w:tcW w:w="709" w:type="dxa"/>
            <w:shd w:val="clear" w:color="auto" w:fill="auto"/>
            <w:vAlign w:val="center"/>
          </w:tcPr>
          <w:p w:rsidR="00484578" w:rsidRPr="00D84EBD" w:rsidRDefault="00484578" w:rsidP="00484578">
            <w:pPr>
              <w:spacing w:line="216" w:lineRule="auto"/>
              <w:contextualSpacing/>
              <w:jc w:val="center"/>
              <w:rPr>
                <w:rFonts w:ascii="Times New Roman" w:hAnsi="Times New Roman"/>
              </w:rPr>
            </w:pPr>
            <w:r>
              <w:rPr>
                <w:rFonts w:ascii="Times New Roman" w:hAnsi="Times New Roman"/>
              </w:rPr>
              <w:t>1.1</w:t>
            </w:r>
          </w:p>
        </w:tc>
        <w:tc>
          <w:tcPr>
            <w:tcW w:w="1276" w:type="dxa"/>
            <w:shd w:val="clear" w:color="auto" w:fill="auto"/>
          </w:tcPr>
          <w:p w:rsidR="00484578" w:rsidRDefault="00484578" w:rsidP="00484578">
            <w:pPr>
              <w:jc w:val="center"/>
            </w:pPr>
            <w:r w:rsidRPr="00D150D4">
              <w:rPr>
                <w:rFonts w:ascii="Times New Roman" w:hAnsi="Times New Roman"/>
              </w:rPr>
              <w:t>контейнер</w:t>
            </w:r>
          </w:p>
        </w:tc>
        <w:tc>
          <w:tcPr>
            <w:tcW w:w="708"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r>
              <w:rPr>
                <w:rStyle w:val="grame"/>
                <w:rFonts w:ascii="Times New Roman" w:hAnsi="Times New Roman"/>
              </w:rPr>
              <w:t>2</w:t>
            </w:r>
          </w:p>
        </w:tc>
      </w:tr>
      <w:tr w:rsidR="00484578" w:rsidRPr="00D84EBD" w:rsidTr="001956D8">
        <w:trPr>
          <w:cantSplit/>
          <w:trHeight w:val="417"/>
          <w:jc w:val="center"/>
        </w:trPr>
        <w:tc>
          <w:tcPr>
            <w:tcW w:w="704"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highlight w:val="magenta"/>
              </w:rPr>
            </w:pPr>
          </w:p>
        </w:tc>
        <w:tc>
          <w:tcPr>
            <w:tcW w:w="425" w:type="dxa"/>
            <w:vMerge/>
            <w:shd w:val="clear" w:color="auto" w:fill="auto"/>
            <w:textDirection w:val="tbRl"/>
            <w:vAlign w:val="center"/>
          </w:tcPr>
          <w:p w:rsidR="00484578" w:rsidRPr="00EA0DAC" w:rsidRDefault="00484578" w:rsidP="00484578">
            <w:pPr>
              <w:spacing w:line="216" w:lineRule="auto"/>
              <w:ind w:left="113" w:right="113"/>
              <w:contextualSpacing/>
              <w:jc w:val="center"/>
              <w:textAlignment w:val="baseline"/>
              <w:rPr>
                <w:rStyle w:val="grame"/>
                <w:rFonts w:ascii="Times New Roman" w:hAnsi="Times New Roman"/>
              </w:rPr>
            </w:pPr>
          </w:p>
        </w:tc>
        <w:tc>
          <w:tcPr>
            <w:tcW w:w="4111" w:type="dxa"/>
            <w:shd w:val="clear" w:color="auto" w:fill="auto"/>
          </w:tcPr>
          <w:p w:rsidR="00484578" w:rsidRDefault="00484578" w:rsidP="00484578">
            <w:pPr>
              <w:jc w:val="center"/>
            </w:pPr>
            <w:r w:rsidRPr="003B3EDC">
              <w:rPr>
                <w:rFonts w:ascii="Times New Roman" w:hAnsi="Times New Roman"/>
              </w:rPr>
              <w:t xml:space="preserve">Садовая ул.19 </w:t>
            </w:r>
            <w:proofErr w:type="spellStart"/>
            <w:r w:rsidRPr="003B3EDC">
              <w:rPr>
                <w:rFonts w:ascii="Times New Roman" w:hAnsi="Times New Roman"/>
              </w:rPr>
              <w:t>с.Мальцево</w:t>
            </w:r>
            <w:proofErr w:type="spellEnd"/>
          </w:p>
        </w:tc>
        <w:tc>
          <w:tcPr>
            <w:tcW w:w="709" w:type="dxa"/>
            <w:shd w:val="clear" w:color="auto" w:fill="auto"/>
            <w:vAlign w:val="center"/>
          </w:tcPr>
          <w:p w:rsidR="00484578" w:rsidRPr="00D84EBD" w:rsidRDefault="00484578" w:rsidP="00484578">
            <w:pPr>
              <w:spacing w:line="216" w:lineRule="auto"/>
              <w:contextualSpacing/>
              <w:jc w:val="center"/>
              <w:rPr>
                <w:rFonts w:ascii="Times New Roman" w:hAnsi="Times New Roman"/>
              </w:rPr>
            </w:pPr>
            <w:r>
              <w:rPr>
                <w:rFonts w:ascii="Times New Roman" w:hAnsi="Times New Roman"/>
              </w:rPr>
              <w:t>1.1</w:t>
            </w:r>
          </w:p>
        </w:tc>
        <w:tc>
          <w:tcPr>
            <w:tcW w:w="1276" w:type="dxa"/>
            <w:shd w:val="clear" w:color="auto" w:fill="auto"/>
          </w:tcPr>
          <w:p w:rsidR="00484578" w:rsidRDefault="00484578" w:rsidP="00484578">
            <w:pPr>
              <w:jc w:val="center"/>
            </w:pPr>
            <w:r w:rsidRPr="00D150D4">
              <w:rPr>
                <w:rFonts w:ascii="Times New Roman" w:hAnsi="Times New Roman"/>
              </w:rPr>
              <w:t>контейнер</w:t>
            </w:r>
          </w:p>
        </w:tc>
        <w:tc>
          <w:tcPr>
            <w:tcW w:w="708" w:type="dxa"/>
            <w:vMerge/>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p>
        </w:tc>
        <w:tc>
          <w:tcPr>
            <w:tcW w:w="1134" w:type="dxa"/>
            <w:shd w:val="clear" w:color="auto" w:fill="auto"/>
            <w:vAlign w:val="center"/>
          </w:tcPr>
          <w:p w:rsidR="00484578" w:rsidRPr="00D84EBD" w:rsidRDefault="00484578" w:rsidP="00484578">
            <w:pPr>
              <w:spacing w:line="216" w:lineRule="auto"/>
              <w:contextualSpacing/>
              <w:jc w:val="center"/>
              <w:textAlignment w:val="baseline"/>
              <w:rPr>
                <w:rStyle w:val="grame"/>
                <w:rFonts w:ascii="Times New Roman" w:hAnsi="Times New Roman"/>
              </w:rPr>
            </w:pPr>
            <w:r>
              <w:rPr>
                <w:rStyle w:val="grame"/>
                <w:rFonts w:ascii="Times New Roman" w:hAnsi="Times New Roman"/>
              </w:rPr>
              <w:t>2</w:t>
            </w:r>
          </w:p>
        </w:tc>
      </w:tr>
    </w:tbl>
    <w:p w:rsidR="001C1090" w:rsidRDefault="001C1090" w:rsidP="001C1090">
      <w:pPr>
        <w:spacing w:after="0"/>
        <w:ind w:firstLine="993"/>
        <w:contextualSpacing/>
        <w:jc w:val="both"/>
        <w:rPr>
          <w:rFonts w:ascii="Times New Roman" w:hAnsi="Times New Roman" w:cs="Times New Roman"/>
        </w:rPr>
      </w:pPr>
    </w:p>
    <w:p w:rsidR="00A93348" w:rsidRDefault="00572215" w:rsidP="00D84EBD">
      <w:pPr>
        <w:spacing w:after="0"/>
        <w:ind w:firstLine="993"/>
        <w:contextualSpacing/>
        <w:jc w:val="both"/>
        <w:rPr>
          <w:rFonts w:ascii="Times New Roman" w:hAnsi="Times New Roman" w:cs="Times New Roman"/>
          <w:sz w:val="24"/>
          <w:szCs w:val="24"/>
        </w:rPr>
      </w:pPr>
      <w:r w:rsidRPr="00572215">
        <w:rPr>
          <w:rFonts w:ascii="Times New Roman" w:hAnsi="Times New Roman" w:cs="Times New Roman"/>
          <w:sz w:val="24"/>
          <w:szCs w:val="24"/>
        </w:rPr>
        <w:t>Согласно Схеме территори</w:t>
      </w:r>
      <w:r w:rsidR="006912A4">
        <w:rPr>
          <w:rFonts w:ascii="Times New Roman" w:hAnsi="Times New Roman" w:cs="Times New Roman"/>
          <w:sz w:val="24"/>
          <w:szCs w:val="24"/>
        </w:rPr>
        <w:t>ального планирования Республики</w:t>
      </w:r>
      <w:r w:rsidRPr="00572215">
        <w:rPr>
          <w:rFonts w:ascii="Times New Roman" w:hAnsi="Times New Roman" w:cs="Times New Roman"/>
          <w:sz w:val="24"/>
          <w:szCs w:val="24"/>
        </w:rPr>
        <w:t xml:space="preserve"> Мордовия</w:t>
      </w:r>
      <w:r w:rsidR="006912A4">
        <w:rPr>
          <w:rFonts w:ascii="Times New Roman" w:hAnsi="Times New Roman" w:cs="Times New Roman"/>
          <w:sz w:val="24"/>
          <w:szCs w:val="24"/>
        </w:rPr>
        <w:t>,</w:t>
      </w:r>
      <w:r w:rsidRPr="00572215">
        <w:rPr>
          <w:rFonts w:ascii="Times New Roman" w:hAnsi="Times New Roman" w:cs="Times New Roman"/>
          <w:sz w:val="24"/>
          <w:szCs w:val="24"/>
        </w:rPr>
        <w:t xml:space="preserve"> утвержденной Постановлением </w:t>
      </w:r>
      <w:r w:rsidR="0080165F">
        <w:rPr>
          <w:rFonts w:ascii="Times New Roman" w:hAnsi="Times New Roman" w:cs="Times New Roman"/>
          <w:sz w:val="24"/>
          <w:szCs w:val="24"/>
        </w:rPr>
        <w:t xml:space="preserve">№ 74 </w:t>
      </w:r>
      <w:r w:rsidRPr="00572215">
        <w:rPr>
          <w:rFonts w:ascii="Times New Roman" w:hAnsi="Times New Roman" w:cs="Times New Roman"/>
          <w:sz w:val="24"/>
          <w:szCs w:val="24"/>
        </w:rPr>
        <w:t>от 29.01.2024 г. «О внесении изменений в Схему территориального планирования Республики Мордовия»</w:t>
      </w:r>
      <w:r w:rsidR="001956D8">
        <w:rPr>
          <w:rFonts w:ascii="Times New Roman" w:hAnsi="Times New Roman" w:cs="Times New Roman"/>
          <w:sz w:val="24"/>
          <w:szCs w:val="24"/>
        </w:rPr>
        <w:t xml:space="preserve">, также согласно данным Государственного комитета по ветеринарии Республики Мордовии </w:t>
      </w:r>
      <w:r w:rsidRPr="00572215">
        <w:rPr>
          <w:rFonts w:ascii="Times New Roman" w:hAnsi="Times New Roman" w:cs="Times New Roman"/>
          <w:sz w:val="24"/>
          <w:szCs w:val="24"/>
        </w:rPr>
        <w:t xml:space="preserve">на территории </w:t>
      </w:r>
      <w:proofErr w:type="spellStart"/>
      <w:r w:rsidR="00D84EBD">
        <w:rPr>
          <w:rFonts w:ascii="Times New Roman" w:hAnsi="Times New Roman" w:cs="Times New Roman"/>
          <w:sz w:val="24"/>
          <w:szCs w:val="24"/>
        </w:rPr>
        <w:t>Варжеляйского</w:t>
      </w:r>
      <w:proofErr w:type="spellEnd"/>
      <w:r w:rsidRPr="00572215">
        <w:rPr>
          <w:rFonts w:ascii="Times New Roman" w:hAnsi="Times New Roman" w:cs="Times New Roman"/>
          <w:sz w:val="24"/>
          <w:szCs w:val="24"/>
        </w:rPr>
        <w:t xml:space="preserve"> </w:t>
      </w:r>
      <w:r w:rsidR="00865C7B">
        <w:rPr>
          <w:rFonts w:ascii="Times New Roman" w:hAnsi="Times New Roman" w:cs="Times New Roman"/>
          <w:sz w:val="24"/>
          <w:szCs w:val="24"/>
        </w:rPr>
        <w:t>сельского</w:t>
      </w:r>
      <w:r w:rsidR="00E4457A">
        <w:rPr>
          <w:rFonts w:ascii="Times New Roman" w:hAnsi="Times New Roman" w:cs="Times New Roman"/>
          <w:sz w:val="24"/>
          <w:szCs w:val="24"/>
        </w:rPr>
        <w:t xml:space="preserve"> поселения</w:t>
      </w:r>
      <w:r w:rsidRPr="00572215">
        <w:rPr>
          <w:rFonts w:ascii="Times New Roman" w:hAnsi="Times New Roman" w:cs="Times New Roman"/>
          <w:sz w:val="24"/>
          <w:szCs w:val="24"/>
        </w:rPr>
        <w:t xml:space="preserve"> </w:t>
      </w:r>
      <w:r w:rsidR="00D84EBD">
        <w:rPr>
          <w:rFonts w:ascii="Times New Roman" w:hAnsi="Times New Roman" w:cs="Times New Roman"/>
          <w:sz w:val="24"/>
          <w:szCs w:val="24"/>
        </w:rPr>
        <w:t>отсутствуют скотомогильники.</w:t>
      </w:r>
    </w:p>
    <w:p w:rsidR="00AD06B9" w:rsidRDefault="00AD06B9" w:rsidP="00D84EBD">
      <w:pPr>
        <w:spacing w:after="0"/>
        <w:ind w:firstLine="993"/>
        <w:contextualSpacing/>
        <w:jc w:val="both"/>
        <w:rPr>
          <w:rFonts w:ascii="Times New Roman" w:hAnsi="Times New Roman" w:cs="Times New Roman"/>
          <w:sz w:val="24"/>
          <w:szCs w:val="24"/>
        </w:rPr>
      </w:pPr>
    </w:p>
    <w:p w:rsidR="008A6062" w:rsidRPr="008A6062" w:rsidRDefault="008A6062" w:rsidP="005743D7">
      <w:pPr>
        <w:spacing w:after="0"/>
        <w:ind w:firstLine="993"/>
        <w:contextualSpacing/>
        <w:rPr>
          <w:rFonts w:ascii="Times New Roman" w:hAnsi="Times New Roman" w:cs="Times New Roman"/>
          <w:b/>
          <w:color w:val="365F91" w:themeColor="accent1" w:themeShade="BF"/>
          <w:sz w:val="24"/>
          <w:szCs w:val="24"/>
        </w:rPr>
      </w:pPr>
      <w:r w:rsidRPr="008A6062">
        <w:rPr>
          <w:rFonts w:ascii="Times New Roman" w:hAnsi="Times New Roman" w:cs="Times New Roman"/>
          <w:b/>
          <w:color w:val="365F91" w:themeColor="accent1" w:themeShade="BF"/>
          <w:sz w:val="24"/>
          <w:szCs w:val="24"/>
        </w:rPr>
        <w:t>2.7 Зоны с особыми условиями использования территории</w:t>
      </w:r>
    </w:p>
    <w:p w:rsidR="008A6062" w:rsidRDefault="008A6062" w:rsidP="005743D7">
      <w:pPr>
        <w:widowControl w:val="0"/>
        <w:spacing w:after="0"/>
        <w:ind w:firstLine="993"/>
        <w:contextualSpacing/>
        <w:jc w:val="both"/>
        <w:rPr>
          <w:rFonts w:ascii="Times New Roman" w:hAnsi="Times New Roman" w:cs="Times New Roman"/>
          <w:sz w:val="24"/>
          <w:szCs w:val="24"/>
        </w:rPr>
      </w:pPr>
    </w:p>
    <w:p w:rsidR="0080729A" w:rsidRPr="005E296A" w:rsidRDefault="0080729A"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Зоны с особыми условиями использования территории – это охранные, санитарно-</w:t>
      </w:r>
      <w:r w:rsidRPr="005E296A">
        <w:rPr>
          <w:rFonts w:ascii="Times New Roman" w:hAnsi="Times New Roman" w:cs="Times New Roman"/>
          <w:sz w:val="24"/>
          <w:szCs w:val="24"/>
        </w:rPr>
        <w:lastRenderedPageBreak/>
        <w:t xml:space="preserve">защитные зоны, зоны охраны объектов культурного наследия (памятников истории и культуры) народов РФ, </w:t>
      </w:r>
      <w:proofErr w:type="spellStart"/>
      <w:r w:rsidRPr="005E296A">
        <w:rPr>
          <w:rFonts w:ascii="Times New Roman" w:hAnsi="Times New Roman" w:cs="Times New Roman"/>
          <w:sz w:val="24"/>
          <w:szCs w:val="24"/>
        </w:rPr>
        <w:t>водоохранные</w:t>
      </w:r>
      <w:proofErr w:type="spellEnd"/>
      <w:r w:rsidRPr="005E296A">
        <w:rPr>
          <w:rFonts w:ascii="Times New Roman" w:hAnsi="Times New Roman" w:cs="Times New Roman"/>
          <w:sz w:val="24"/>
          <w:szCs w:val="24"/>
        </w:rPr>
        <w:t xml:space="preserve"> зоны, зоны санитарной охраны источников питьевого и хозяйственно-бытового водоснабжения, зоны охраняемых объе</w:t>
      </w:r>
      <w:r w:rsidR="008A6062">
        <w:rPr>
          <w:rFonts w:ascii="Times New Roman" w:hAnsi="Times New Roman" w:cs="Times New Roman"/>
          <w:sz w:val="24"/>
          <w:szCs w:val="24"/>
        </w:rPr>
        <w:t>ктов, иные зоны устанавливаемые</w:t>
      </w:r>
      <w:r w:rsidRPr="005E296A">
        <w:rPr>
          <w:rFonts w:ascii="Times New Roman" w:hAnsi="Times New Roman" w:cs="Times New Roman"/>
          <w:sz w:val="24"/>
          <w:szCs w:val="24"/>
        </w:rPr>
        <w:t xml:space="preserve"> в соответствии с законодательством РФ. (п.4 ст. 1 </w:t>
      </w:r>
      <w:r w:rsidR="00765574" w:rsidRPr="005E296A">
        <w:rPr>
          <w:rFonts w:ascii="Times New Roman" w:hAnsi="Times New Roman" w:cs="Times New Roman"/>
          <w:sz w:val="24"/>
          <w:szCs w:val="24"/>
        </w:rPr>
        <w:t>Гр. К</w:t>
      </w:r>
      <w:r w:rsidRPr="005E296A">
        <w:rPr>
          <w:rFonts w:ascii="Times New Roman" w:hAnsi="Times New Roman" w:cs="Times New Roman"/>
          <w:sz w:val="24"/>
          <w:szCs w:val="24"/>
        </w:rPr>
        <w:t xml:space="preserve">.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 </w:t>
      </w:r>
    </w:p>
    <w:p w:rsidR="00E61C39" w:rsidRPr="005E296A" w:rsidRDefault="0080729A"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Границы указанных территорий определяются в соответствии с законодательством Российской Федерации, </w:t>
      </w:r>
      <w:r w:rsidR="00E61C39" w:rsidRPr="005E296A">
        <w:rPr>
          <w:rFonts w:ascii="Times New Roman" w:hAnsi="Times New Roman" w:cs="Times New Roman"/>
          <w:sz w:val="24"/>
          <w:szCs w:val="24"/>
        </w:rPr>
        <w:t>Республики Мордовия</w:t>
      </w:r>
      <w:r w:rsidRPr="005E296A">
        <w:rPr>
          <w:rFonts w:ascii="Times New Roman" w:hAnsi="Times New Roman" w:cs="Times New Roman"/>
          <w:sz w:val="24"/>
          <w:szCs w:val="24"/>
        </w:rPr>
        <w:t xml:space="preserve"> и местных нормативных </w:t>
      </w:r>
      <w:r w:rsidR="00E61C39" w:rsidRPr="005E296A">
        <w:rPr>
          <w:rFonts w:ascii="Times New Roman" w:hAnsi="Times New Roman" w:cs="Times New Roman"/>
          <w:sz w:val="24"/>
          <w:szCs w:val="24"/>
        </w:rPr>
        <w:t xml:space="preserve">актов. </w:t>
      </w:r>
    </w:p>
    <w:p w:rsidR="0080729A" w:rsidRPr="005E296A" w:rsidRDefault="0080729A"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На картах материалов по обоснованию генерального плана показаны существующие (утвержденные) зоны с особыми условиями использования территории</w:t>
      </w:r>
      <w:r w:rsidR="00D06345" w:rsidRPr="005E296A">
        <w:rPr>
          <w:rFonts w:ascii="Times New Roman" w:hAnsi="Times New Roman" w:cs="Times New Roman"/>
          <w:sz w:val="24"/>
          <w:szCs w:val="24"/>
        </w:rPr>
        <w:t xml:space="preserve"> и ориентировочные, согласно ранее утвержденного генерального плана</w:t>
      </w:r>
      <w:r w:rsidRPr="005E296A">
        <w:rPr>
          <w:rFonts w:ascii="Times New Roman" w:hAnsi="Times New Roman" w:cs="Times New Roman"/>
          <w:sz w:val="24"/>
          <w:szCs w:val="24"/>
        </w:rPr>
        <w:t>:</w:t>
      </w:r>
    </w:p>
    <w:p w:rsidR="0080729A" w:rsidRPr="00EC2130" w:rsidRDefault="0080729A" w:rsidP="00890F1E">
      <w:pPr>
        <w:pStyle w:val="ae"/>
        <w:widowControl w:val="0"/>
        <w:numPr>
          <w:ilvl w:val="0"/>
          <w:numId w:val="9"/>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Охранная зона инженерных коммуникаций</w:t>
      </w:r>
      <w:r w:rsidR="005C74FE" w:rsidRPr="00EC2130">
        <w:rPr>
          <w:rFonts w:ascii="Times New Roman" w:hAnsi="Times New Roman"/>
          <w:sz w:val="24"/>
          <w:szCs w:val="24"/>
        </w:rPr>
        <w:t xml:space="preserve"> (охранная зона газопроводов и систем газоснабжения, охранная зона объектов электросетевого хозяйства, охранная зона линий и сооружений связи)</w:t>
      </w:r>
      <w:r w:rsidRPr="00EC2130">
        <w:rPr>
          <w:rFonts w:ascii="Times New Roman" w:hAnsi="Times New Roman"/>
          <w:sz w:val="24"/>
          <w:szCs w:val="24"/>
        </w:rPr>
        <w:t>;</w:t>
      </w:r>
    </w:p>
    <w:p w:rsidR="005C74FE" w:rsidRPr="00EC2130" w:rsidRDefault="005C74FE"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Санитарный разрыв магистральных трубопроводов углеводородного сырья;</w:t>
      </w:r>
    </w:p>
    <w:p w:rsidR="0002515B" w:rsidRPr="00EC2130" w:rsidRDefault="0002515B"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Водоохран</w:t>
      </w:r>
      <w:r w:rsidR="0072347C" w:rsidRPr="00EC2130">
        <w:rPr>
          <w:rFonts w:ascii="Times New Roman" w:hAnsi="Times New Roman"/>
          <w:sz w:val="24"/>
          <w:szCs w:val="24"/>
        </w:rPr>
        <w:t>ная зона;</w:t>
      </w:r>
    </w:p>
    <w:p w:rsidR="005C74FE" w:rsidRPr="00EC2130" w:rsidRDefault="005C74FE"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Прибрежные защитные полосы;</w:t>
      </w:r>
    </w:p>
    <w:p w:rsidR="00123221" w:rsidRPr="00EC2130" w:rsidRDefault="0027144F"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Иные зоны с особыми условиями использования (придорожная полоса)</w:t>
      </w:r>
      <w:r w:rsidR="005C74FE" w:rsidRPr="00EC2130">
        <w:rPr>
          <w:rFonts w:ascii="Times New Roman" w:hAnsi="Times New Roman"/>
          <w:sz w:val="24"/>
          <w:szCs w:val="24"/>
        </w:rPr>
        <w:t>;</w:t>
      </w:r>
    </w:p>
    <w:p w:rsidR="0027144F" w:rsidRPr="00EC2130" w:rsidRDefault="0027144F"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Зоны санитарной охраны источников питьевого и хозяйственно-бытового водоснабжения и водопроводов питьевого назначения;</w:t>
      </w:r>
    </w:p>
    <w:p w:rsidR="005C74FE" w:rsidRPr="00EC2130" w:rsidRDefault="005C74FE"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Санитарно-защитная зона (ориентировочные).</w:t>
      </w:r>
    </w:p>
    <w:p w:rsidR="005A05F4" w:rsidRDefault="005A05F4"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EA0DAC" w:rsidRDefault="007058E2" w:rsidP="005743D7">
      <w:pPr>
        <w:widowControl w:val="0"/>
        <w:spacing w:after="0"/>
        <w:ind w:firstLine="993"/>
        <w:contextualSpacing/>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Варжеляйского</w:t>
      </w:r>
      <w:proofErr w:type="spellEnd"/>
      <w:r>
        <w:rPr>
          <w:rFonts w:ascii="Times New Roman" w:hAnsi="Times New Roman" w:cs="Times New Roman"/>
          <w:sz w:val="24"/>
          <w:szCs w:val="24"/>
        </w:rPr>
        <w:t xml:space="preserve"> сельского поселения на сегодняшний день в ЕГРН содержатся сведения о </w:t>
      </w:r>
      <w:proofErr w:type="spellStart"/>
      <w:r>
        <w:rPr>
          <w:rFonts w:ascii="Times New Roman" w:hAnsi="Times New Roman" w:cs="Times New Roman"/>
          <w:sz w:val="24"/>
          <w:szCs w:val="24"/>
        </w:rPr>
        <w:t>водоохранных</w:t>
      </w:r>
      <w:proofErr w:type="spellEnd"/>
      <w:r>
        <w:rPr>
          <w:rFonts w:ascii="Times New Roman" w:hAnsi="Times New Roman" w:cs="Times New Roman"/>
          <w:sz w:val="24"/>
          <w:szCs w:val="24"/>
        </w:rPr>
        <w:t xml:space="preserve"> зонах </w:t>
      </w:r>
      <w:r w:rsidRPr="007058E2">
        <w:rPr>
          <w:rFonts w:ascii="Times New Roman" w:hAnsi="Times New Roman" w:cs="Times New Roman"/>
          <w:sz w:val="24"/>
          <w:szCs w:val="24"/>
        </w:rPr>
        <w:t>р.</w:t>
      </w:r>
      <w:r w:rsidR="00955944">
        <w:rPr>
          <w:rFonts w:ascii="Times New Roman" w:hAnsi="Times New Roman" w:cs="Times New Roman"/>
          <w:sz w:val="24"/>
          <w:szCs w:val="24"/>
        </w:rPr>
        <w:t xml:space="preserve"> </w:t>
      </w:r>
      <w:r w:rsidRPr="007058E2">
        <w:rPr>
          <w:rFonts w:ascii="Times New Roman" w:hAnsi="Times New Roman" w:cs="Times New Roman"/>
          <w:sz w:val="24"/>
          <w:szCs w:val="24"/>
        </w:rPr>
        <w:t xml:space="preserve">Малый </w:t>
      </w:r>
      <w:proofErr w:type="spellStart"/>
      <w:r w:rsidRPr="007058E2">
        <w:rPr>
          <w:rFonts w:ascii="Times New Roman" w:hAnsi="Times New Roman" w:cs="Times New Roman"/>
          <w:sz w:val="24"/>
          <w:szCs w:val="24"/>
        </w:rPr>
        <w:t>Шуструй</w:t>
      </w:r>
      <w:proofErr w:type="spellEnd"/>
      <w:r>
        <w:rPr>
          <w:rFonts w:ascii="Times New Roman" w:hAnsi="Times New Roman" w:cs="Times New Roman"/>
          <w:sz w:val="24"/>
          <w:szCs w:val="24"/>
        </w:rPr>
        <w:t xml:space="preserve"> с реестровым номером </w:t>
      </w:r>
      <w:r w:rsidRPr="007058E2">
        <w:rPr>
          <w:rFonts w:ascii="Times New Roman" w:hAnsi="Times New Roman" w:cs="Times New Roman"/>
          <w:sz w:val="24"/>
          <w:szCs w:val="24"/>
        </w:rPr>
        <w:t>13:21-6.408</w:t>
      </w:r>
      <w:r>
        <w:rPr>
          <w:rFonts w:ascii="Times New Roman" w:hAnsi="Times New Roman" w:cs="Times New Roman"/>
          <w:sz w:val="24"/>
          <w:szCs w:val="24"/>
        </w:rPr>
        <w:t xml:space="preserve"> и р. </w:t>
      </w:r>
      <w:proofErr w:type="spellStart"/>
      <w:r>
        <w:rPr>
          <w:rFonts w:ascii="Times New Roman" w:hAnsi="Times New Roman" w:cs="Times New Roman"/>
          <w:sz w:val="24"/>
          <w:szCs w:val="24"/>
        </w:rPr>
        <w:t>Виндрей</w:t>
      </w:r>
      <w:proofErr w:type="spellEnd"/>
      <w:r>
        <w:rPr>
          <w:rFonts w:ascii="Times New Roman" w:hAnsi="Times New Roman" w:cs="Times New Roman"/>
          <w:sz w:val="24"/>
          <w:szCs w:val="24"/>
        </w:rPr>
        <w:t xml:space="preserve"> с реестровым номером </w:t>
      </w:r>
      <w:r w:rsidRPr="007058E2">
        <w:rPr>
          <w:rFonts w:ascii="Times New Roman" w:hAnsi="Times New Roman" w:cs="Times New Roman"/>
          <w:sz w:val="24"/>
          <w:szCs w:val="24"/>
        </w:rPr>
        <w:t>13:00-6.421</w:t>
      </w:r>
      <w:r>
        <w:rPr>
          <w:rFonts w:ascii="Times New Roman" w:hAnsi="Times New Roman" w:cs="Times New Roman"/>
          <w:sz w:val="24"/>
          <w:szCs w:val="24"/>
        </w:rPr>
        <w:t>.</w:t>
      </w:r>
    </w:p>
    <w:p w:rsidR="007058E2" w:rsidRDefault="00955944" w:rsidP="00955944">
      <w:pPr>
        <w:widowControl w:val="0"/>
        <w:spacing w:after="0"/>
        <w:ind w:firstLine="993"/>
        <w:contextualSpacing/>
        <w:jc w:val="both"/>
        <w:rPr>
          <w:rFonts w:ascii="Times New Roman" w:hAnsi="Times New Roman" w:cs="Times New Roman"/>
          <w:sz w:val="24"/>
          <w:szCs w:val="24"/>
        </w:rPr>
      </w:pPr>
      <w:r>
        <w:rPr>
          <w:rFonts w:ascii="Times New Roman" w:hAnsi="Times New Roman" w:cs="Times New Roman"/>
          <w:sz w:val="24"/>
          <w:szCs w:val="24"/>
        </w:rPr>
        <w:t xml:space="preserve">А также внесены </w:t>
      </w:r>
      <w:proofErr w:type="spellStart"/>
      <w:r>
        <w:rPr>
          <w:rFonts w:ascii="Times New Roman" w:hAnsi="Times New Roman" w:cs="Times New Roman"/>
          <w:sz w:val="24"/>
          <w:szCs w:val="24"/>
        </w:rPr>
        <w:t>свежения</w:t>
      </w:r>
      <w:proofErr w:type="spellEnd"/>
      <w:r>
        <w:rPr>
          <w:rFonts w:ascii="Times New Roman" w:hAnsi="Times New Roman" w:cs="Times New Roman"/>
          <w:sz w:val="24"/>
          <w:szCs w:val="24"/>
        </w:rPr>
        <w:t xml:space="preserve"> о границах п</w:t>
      </w:r>
      <w:r w:rsidRPr="00955944">
        <w:rPr>
          <w:rFonts w:ascii="Times New Roman" w:hAnsi="Times New Roman" w:cs="Times New Roman"/>
          <w:sz w:val="24"/>
          <w:szCs w:val="24"/>
        </w:rPr>
        <w:t>рибрежн</w:t>
      </w:r>
      <w:r>
        <w:rPr>
          <w:rFonts w:ascii="Times New Roman" w:hAnsi="Times New Roman" w:cs="Times New Roman"/>
          <w:sz w:val="24"/>
          <w:szCs w:val="24"/>
        </w:rPr>
        <w:t>ых</w:t>
      </w:r>
      <w:r w:rsidRPr="00955944">
        <w:rPr>
          <w:rFonts w:ascii="Times New Roman" w:hAnsi="Times New Roman" w:cs="Times New Roman"/>
          <w:sz w:val="24"/>
          <w:szCs w:val="24"/>
        </w:rPr>
        <w:t xml:space="preserve"> защитн</w:t>
      </w:r>
      <w:r>
        <w:rPr>
          <w:rFonts w:ascii="Times New Roman" w:hAnsi="Times New Roman" w:cs="Times New Roman"/>
          <w:sz w:val="24"/>
          <w:szCs w:val="24"/>
        </w:rPr>
        <w:t>ых</w:t>
      </w:r>
      <w:r w:rsidRPr="00955944">
        <w:rPr>
          <w:rFonts w:ascii="Times New Roman" w:hAnsi="Times New Roman" w:cs="Times New Roman"/>
          <w:sz w:val="24"/>
          <w:szCs w:val="24"/>
        </w:rPr>
        <w:t xml:space="preserve"> полос р.</w:t>
      </w:r>
      <w:r>
        <w:rPr>
          <w:rFonts w:ascii="Times New Roman" w:hAnsi="Times New Roman" w:cs="Times New Roman"/>
          <w:sz w:val="24"/>
          <w:szCs w:val="24"/>
        </w:rPr>
        <w:t xml:space="preserve"> </w:t>
      </w:r>
      <w:r w:rsidRPr="00955944">
        <w:rPr>
          <w:rFonts w:ascii="Times New Roman" w:hAnsi="Times New Roman" w:cs="Times New Roman"/>
          <w:sz w:val="24"/>
          <w:szCs w:val="24"/>
        </w:rPr>
        <w:t xml:space="preserve">Малый </w:t>
      </w:r>
      <w:proofErr w:type="spellStart"/>
      <w:r w:rsidRPr="00955944">
        <w:rPr>
          <w:rFonts w:ascii="Times New Roman" w:hAnsi="Times New Roman" w:cs="Times New Roman"/>
          <w:sz w:val="24"/>
          <w:szCs w:val="24"/>
        </w:rPr>
        <w:t>Шуструй</w:t>
      </w:r>
      <w:proofErr w:type="spellEnd"/>
      <w:r>
        <w:rPr>
          <w:rFonts w:ascii="Times New Roman" w:hAnsi="Times New Roman" w:cs="Times New Roman"/>
          <w:sz w:val="24"/>
          <w:szCs w:val="24"/>
        </w:rPr>
        <w:t xml:space="preserve"> с реестровым номером</w:t>
      </w:r>
      <w:r w:rsidRPr="00955944">
        <w:t xml:space="preserve"> </w:t>
      </w:r>
      <w:r w:rsidRPr="00955944">
        <w:rPr>
          <w:rFonts w:ascii="Times New Roman" w:hAnsi="Times New Roman" w:cs="Times New Roman"/>
          <w:sz w:val="24"/>
          <w:szCs w:val="24"/>
        </w:rPr>
        <w:t>13:21-6.410</w:t>
      </w:r>
      <w:r>
        <w:rPr>
          <w:rFonts w:ascii="Times New Roman" w:hAnsi="Times New Roman" w:cs="Times New Roman"/>
          <w:sz w:val="24"/>
          <w:szCs w:val="24"/>
        </w:rPr>
        <w:t xml:space="preserve"> и </w:t>
      </w:r>
      <w:r w:rsidRPr="00955944">
        <w:rPr>
          <w:rFonts w:ascii="Times New Roman" w:hAnsi="Times New Roman" w:cs="Times New Roman"/>
          <w:sz w:val="24"/>
          <w:szCs w:val="24"/>
        </w:rPr>
        <w:t>р.</w:t>
      </w:r>
      <w:r>
        <w:rPr>
          <w:rFonts w:ascii="Times New Roman" w:hAnsi="Times New Roman" w:cs="Times New Roman"/>
          <w:sz w:val="24"/>
          <w:szCs w:val="24"/>
        </w:rPr>
        <w:t xml:space="preserve"> </w:t>
      </w:r>
      <w:proofErr w:type="spellStart"/>
      <w:r w:rsidRPr="00955944">
        <w:rPr>
          <w:rFonts w:ascii="Times New Roman" w:hAnsi="Times New Roman" w:cs="Times New Roman"/>
          <w:sz w:val="24"/>
          <w:szCs w:val="24"/>
        </w:rPr>
        <w:t>Виндрей</w:t>
      </w:r>
      <w:proofErr w:type="spellEnd"/>
      <w:r>
        <w:rPr>
          <w:rFonts w:ascii="Times New Roman" w:hAnsi="Times New Roman" w:cs="Times New Roman"/>
          <w:sz w:val="24"/>
          <w:szCs w:val="24"/>
        </w:rPr>
        <w:t xml:space="preserve"> с реестровым номером </w:t>
      </w:r>
      <w:r w:rsidRPr="00955944">
        <w:rPr>
          <w:rFonts w:ascii="Times New Roman" w:hAnsi="Times New Roman" w:cs="Times New Roman"/>
          <w:sz w:val="24"/>
          <w:szCs w:val="24"/>
        </w:rPr>
        <w:t>13:00-6.434</w:t>
      </w:r>
      <w:r>
        <w:rPr>
          <w:rFonts w:ascii="Times New Roman" w:hAnsi="Times New Roman" w:cs="Times New Roman"/>
          <w:sz w:val="24"/>
          <w:szCs w:val="24"/>
        </w:rPr>
        <w:t>.</w:t>
      </w:r>
    </w:p>
    <w:p w:rsidR="008564E9" w:rsidRP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sz w:val="24"/>
          <w:szCs w:val="24"/>
          <w:lang w:eastAsia="ar-SA"/>
        </w:rPr>
      </w:pPr>
      <w:r w:rsidRPr="008564E9">
        <w:rPr>
          <w:rFonts w:ascii="Times New Roman" w:eastAsia="Times New Roman" w:hAnsi="Times New Roman" w:cs="Times New Roman"/>
          <w:sz w:val="24"/>
          <w:szCs w:val="24"/>
          <w:lang w:eastAsia="ar-SA"/>
        </w:rPr>
        <w:t xml:space="preserve">Установление на местности границ </w:t>
      </w:r>
      <w:proofErr w:type="spellStart"/>
      <w:r w:rsidRPr="008564E9">
        <w:rPr>
          <w:rFonts w:ascii="Times New Roman" w:eastAsia="Times New Roman" w:hAnsi="Times New Roman" w:cs="Times New Roman"/>
          <w:sz w:val="24"/>
          <w:szCs w:val="24"/>
          <w:lang w:eastAsia="ar-SA"/>
        </w:rPr>
        <w:t>водоохранных</w:t>
      </w:r>
      <w:proofErr w:type="spellEnd"/>
      <w:r w:rsidRPr="008564E9">
        <w:rPr>
          <w:rFonts w:ascii="Times New Roman" w:eastAsia="Times New Roman" w:hAnsi="Times New Roman" w:cs="Times New Roman"/>
          <w:sz w:val="24"/>
          <w:szCs w:val="24"/>
          <w:lang w:eastAsia="ar-SA"/>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noProof/>
          <w:sz w:val="24"/>
          <w:szCs w:val="24"/>
        </w:rPr>
      </w:pPr>
      <w:r w:rsidRPr="008564E9">
        <w:rPr>
          <w:rFonts w:ascii="Times New Roman" w:eastAsia="Times New Roman" w:hAnsi="Times New Roman" w:cs="Times New Roman"/>
          <w:noProof/>
          <w:sz w:val="24"/>
          <w:szCs w:val="24"/>
        </w:rPr>
        <w:t>В рамках осуществления переданных полномочий Российской Федерации в области водных отношений реализуются мероприятия по определению границ береговых линий, границ водоохранных зон и прибрежных защитных полос водных объектов, расположенных на территории Республики Мордовии.</w:t>
      </w:r>
    </w:p>
    <w:p w:rsid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noProof/>
          <w:sz w:val="24"/>
          <w:szCs w:val="24"/>
        </w:rPr>
      </w:pPr>
    </w:p>
    <w:p w:rsidR="008564E9" w:rsidRP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i/>
          <w:sz w:val="24"/>
          <w:szCs w:val="24"/>
          <w:lang w:eastAsia="ar-SA"/>
        </w:rPr>
      </w:pPr>
      <w:r w:rsidRPr="008564E9">
        <w:rPr>
          <w:rFonts w:ascii="Times New Roman" w:eastAsia="Times New Roman" w:hAnsi="Times New Roman" w:cs="Times New Roman"/>
          <w:i/>
          <w:sz w:val="24"/>
          <w:szCs w:val="24"/>
          <w:lang w:eastAsia="ar-SA"/>
        </w:rPr>
        <w:t xml:space="preserve">Таблица 2.7 – Регламенты использования территории </w:t>
      </w:r>
      <w:proofErr w:type="spellStart"/>
      <w:r w:rsidRPr="008564E9">
        <w:rPr>
          <w:rFonts w:ascii="Times New Roman" w:eastAsia="Times New Roman" w:hAnsi="Times New Roman" w:cs="Times New Roman"/>
          <w:i/>
          <w:sz w:val="24"/>
          <w:szCs w:val="24"/>
          <w:lang w:eastAsia="ar-SA"/>
        </w:rPr>
        <w:t>водоохранных</w:t>
      </w:r>
      <w:proofErr w:type="spellEnd"/>
      <w:r w:rsidRPr="008564E9">
        <w:rPr>
          <w:rFonts w:ascii="Times New Roman" w:eastAsia="Times New Roman" w:hAnsi="Times New Roman" w:cs="Times New Roman"/>
          <w:i/>
          <w:sz w:val="24"/>
          <w:szCs w:val="24"/>
          <w:lang w:eastAsia="ar-SA"/>
        </w:rPr>
        <w:t xml:space="preserve"> зон, прибрежных защитных полос и береговых полос</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4113"/>
        <w:gridCol w:w="4275"/>
      </w:tblGrid>
      <w:tr w:rsidR="008564E9" w:rsidRPr="008564E9" w:rsidTr="00A65E67">
        <w:trPr>
          <w:tblHeader/>
        </w:trPr>
        <w:tc>
          <w:tcPr>
            <w:tcW w:w="593" w:type="pct"/>
          </w:tcPr>
          <w:p w:rsidR="008564E9" w:rsidRPr="008564E9" w:rsidRDefault="008564E9" w:rsidP="008564E9">
            <w:pPr>
              <w:spacing w:after="0" w:line="240" w:lineRule="auto"/>
              <w:ind w:left="-57" w:right="-113"/>
              <w:jc w:val="center"/>
              <w:rPr>
                <w:rFonts w:ascii="Times New Roman" w:eastAsia="Times New Roman" w:hAnsi="Times New Roman" w:cs="Times New Roman"/>
                <w:b/>
                <w:bCs/>
                <w:sz w:val="20"/>
                <w:szCs w:val="20"/>
              </w:rPr>
            </w:pPr>
            <w:r w:rsidRPr="008564E9">
              <w:rPr>
                <w:rFonts w:ascii="Times New Roman" w:eastAsia="Times New Roman" w:hAnsi="Times New Roman" w:cs="Times New Roman"/>
                <w:b/>
                <w:bCs/>
                <w:sz w:val="20"/>
                <w:szCs w:val="20"/>
              </w:rPr>
              <w:t>Зона</w:t>
            </w:r>
          </w:p>
        </w:tc>
        <w:tc>
          <w:tcPr>
            <w:tcW w:w="2161" w:type="pct"/>
          </w:tcPr>
          <w:p w:rsidR="008564E9" w:rsidRPr="008564E9" w:rsidRDefault="008564E9" w:rsidP="008564E9">
            <w:pPr>
              <w:spacing w:after="0" w:line="240" w:lineRule="auto"/>
              <w:ind w:left="-57" w:right="-113"/>
              <w:jc w:val="center"/>
              <w:rPr>
                <w:rFonts w:ascii="Times New Roman" w:eastAsia="Times New Roman" w:hAnsi="Times New Roman" w:cs="Times New Roman"/>
                <w:b/>
                <w:bCs/>
                <w:sz w:val="20"/>
                <w:szCs w:val="20"/>
              </w:rPr>
            </w:pPr>
            <w:r w:rsidRPr="008564E9">
              <w:rPr>
                <w:rFonts w:ascii="Times New Roman" w:eastAsia="Times New Roman" w:hAnsi="Times New Roman" w:cs="Times New Roman"/>
                <w:b/>
                <w:bCs/>
                <w:sz w:val="20"/>
                <w:szCs w:val="20"/>
              </w:rPr>
              <w:t>Запрещается</w:t>
            </w:r>
          </w:p>
        </w:tc>
        <w:tc>
          <w:tcPr>
            <w:tcW w:w="2247" w:type="pct"/>
          </w:tcPr>
          <w:p w:rsidR="008564E9" w:rsidRPr="008564E9" w:rsidRDefault="008564E9" w:rsidP="008564E9">
            <w:pPr>
              <w:spacing w:after="0" w:line="240" w:lineRule="auto"/>
              <w:ind w:left="-57" w:right="-113"/>
              <w:jc w:val="center"/>
              <w:rPr>
                <w:rFonts w:ascii="Times New Roman" w:eastAsia="Times New Roman" w:hAnsi="Times New Roman" w:cs="Times New Roman"/>
                <w:b/>
                <w:bCs/>
                <w:sz w:val="20"/>
                <w:szCs w:val="20"/>
              </w:rPr>
            </w:pPr>
            <w:r w:rsidRPr="008564E9">
              <w:rPr>
                <w:rFonts w:ascii="Times New Roman" w:eastAsia="Times New Roman" w:hAnsi="Times New Roman" w:cs="Times New Roman"/>
                <w:b/>
                <w:bCs/>
                <w:sz w:val="20"/>
                <w:szCs w:val="20"/>
              </w:rPr>
              <w:t>Допускается</w:t>
            </w:r>
          </w:p>
        </w:tc>
      </w:tr>
      <w:tr w:rsidR="008564E9" w:rsidRPr="008564E9" w:rsidTr="00A65E67">
        <w:tc>
          <w:tcPr>
            <w:tcW w:w="593" w:type="pct"/>
          </w:tcPr>
          <w:p w:rsidR="008564E9" w:rsidRPr="008564E9" w:rsidRDefault="008564E9" w:rsidP="008564E9">
            <w:pPr>
              <w:snapToGrid w:val="0"/>
              <w:spacing w:after="0" w:line="240" w:lineRule="auto"/>
              <w:jc w:val="center"/>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Водоохранная зона</w:t>
            </w:r>
          </w:p>
        </w:tc>
        <w:tc>
          <w:tcPr>
            <w:tcW w:w="2161"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1). использование сточных вод в целях регулирования плодородия почв;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 xml:space="preserve">2) размещение кладбищ, скотомогильников, объектов размещения отходов производства и потребления, химических, взрывчатых, </w:t>
            </w:r>
            <w:r w:rsidRPr="008564E9">
              <w:rPr>
                <w:rFonts w:ascii="Times New Roman" w:eastAsia="Times New Roman" w:hAnsi="Times New Roman" w:cs="Times New Roman"/>
                <w:sz w:val="20"/>
                <w:szCs w:val="20"/>
                <w:lang w:eastAsia="ar-SA"/>
              </w:rPr>
              <w:lastRenderedPageBreak/>
              <w:t>токсичных, отравляющих и ядовитых веществ, пунктов захоронения радиоактивных отходов;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3) осуществление авиационных мер по борьбе с вредными организмами;</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 xml:space="preserve">6) размещение специализированных хранилищ пестицидов и </w:t>
            </w:r>
            <w:proofErr w:type="spellStart"/>
            <w:r w:rsidRPr="008564E9">
              <w:rPr>
                <w:rFonts w:ascii="Times New Roman" w:eastAsia="Times New Roman" w:hAnsi="Times New Roman" w:cs="Times New Roman"/>
                <w:sz w:val="20"/>
                <w:szCs w:val="20"/>
                <w:lang w:eastAsia="ar-SA"/>
              </w:rPr>
              <w:t>агрохимикатов</w:t>
            </w:r>
            <w:proofErr w:type="spellEnd"/>
            <w:r w:rsidRPr="008564E9">
              <w:rPr>
                <w:rFonts w:ascii="Times New Roman" w:eastAsia="Times New Roman" w:hAnsi="Times New Roman" w:cs="Times New Roman"/>
                <w:sz w:val="20"/>
                <w:szCs w:val="20"/>
                <w:lang w:eastAsia="ar-SA"/>
              </w:rPr>
              <w:t xml:space="preserve">, применение пестицидов и </w:t>
            </w:r>
            <w:proofErr w:type="spellStart"/>
            <w:r w:rsidRPr="008564E9">
              <w:rPr>
                <w:rFonts w:ascii="Times New Roman" w:eastAsia="Times New Roman" w:hAnsi="Times New Roman" w:cs="Times New Roman"/>
                <w:sz w:val="20"/>
                <w:szCs w:val="20"/>
                <w:lang w:eastAsia="ar-SA"/>
              </w:rPr>
              <w:t>агрохимикатов</w:t>
            </w:r>
            <w:proofErr w:type="spellEnd"/>
            <w:r w:rsidRPr="008564E9">
              <w:rPr>
                <w:rFonts w:ascii="Times New Roman" w:eastAsia="Times New Roman" w:hAnsi="Times New Roman" w:cs="Times New Roman"/>
                <w:sz w:val="20"/>
                <w:szCs w:val="20"/>
                <w:lang w:eastAsia="ar-SA"/>
              </w:rPr>
              <w:t>;</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7) сброс сточных, в том числе дренажных, вод;</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2247"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w:t>
            </w:r>
            <w:r w:rsidRPr="008564E9">
              <w:rPr>
                <w:rFonts w:ascii="Times New Roman" w:eastAsia="Times New Roman" w:hAnsi="Times New Roman" w:cs="Times New Roman"/>
                <w:sz w:val="20"/>
                <w:szCs w:val="20"/>
              </w:rPr>
              <w:lastRenderedPageBreak/>
              <w:t>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1) централизованные системы водоотведения (канализации), централизованные ливневые системы водоотведения;</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 xml:space="preserve">5) сооружения, обеспечивающие защиту водных объектов и прилегающих к ним территорий от разливов нефти и </w:t>
            </w:r>
            <w:proofErr w:type="gramStart"/>
            <w:r w:rsidRPr="008564E9">
              <w:rPr>
                <w:rFonts w:ascii="Times New Roman" w:eastAsia="Times New Roman" w:hAnsi="Times New Roman" w:cs="Times New Roman"/>
                <w:sz w:val="20"/>
                <w:szCs w:val="20"/>
              </w:rPr>
              <w:t>нефтепродуктов</w:t>
            </w:r>
            <w:proofErr w:type="gramEnd"/>
            <w:r w:rsidRPr="008564E9">
              <w:rPr>
                <w:rFonts w:ascii="Times New Roman" w:eastAsia="Times New Roman" w:hAnsi="Times New Roman" w:cs="Times New Roman"/>
                <w:sz w:val="20"/>
                <w:szCs w:val="20"/>
              </w:rPr>
              <w:t xml:space="preserve"> и иного негативного воздействия на окружающую среду.</w:t>
            </w:r>
          </w:p>
        </w:tc>
      </w:tr>
      <w:tr w:rsidR="008564E9" w:rsidRPr="008564E9" w:rsidTr="00A65E67">
        <w:tc>
          <w:tcPr>
            <w:tcW w:w="593" w:type="pct"/>
          </w:tcPr>
          <w:p w:rsidR="008564E9" w:rsidRPr="008564E9" w:rsidRDefault="008564E9" w:rsidP="008564E9">
            <w:pPr>
              <w:snapToGrid w:val="0"/>
              <w:spacing w:after="0" w:line="240" w:lineRule="auto"/>
              <w:jc w:val="center"/>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lastRenderedPageBreak/>
              <w:t>Прибрежная защитная полоса</w:t>
            </w:r>
          </w:p>
        </w:tc>
        <w:tc>
          <w:tcPr>
            <w:tcW w:w="2161"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 xml:space="preserve">Все вышеперечисленные пункты для </w:t>
            </w:r>
            <w:proofErr w:type="spellStart"/>
            <w:r w:rsidRPr="008564E9">
              <w:rPr>
                <w:rFonts w:ascii="Times New Roman" w:eastAsia="Times New Roman" w:hAnsi="Times New Roman" w:cs="Times New Roman"/>
                <w:sz w:val="20"/>
                <w:szCs w:val="20"/>
              </w:rPr>
              <w:t>водоохранной</w:t>
            </w:r>
            <w:proofErr w:type="spellEnd"/>
            <w:r w:rsidRPr="008564E9">
              <w:rPr>
                <w:rFonts w:ascii="Times New Roman" w:eastAsia="Times New Roman" w:hAnsi="Times New Roman" w:cs="Times New Roman"/>
                <w:sz w:val="20"/>
                <w:szCs w:val="20"/>
              </w:rPr>
              <w:t xml:space="preserve"> зоны. Плюс:</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1) распашка земель;</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2) размещение отвалов размываемых грунтов;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3) выпас сельскохозяйственных животных и организация для них летних лагерей, ванн.</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p>
        </w:tc>
        <w:tc>
          <w:tcPr>
            <w:tcW w:w="2247"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8564E9" w:rsidRPr="008564E9" w:rsidTr="00A65E67">
        <w:tc>
          <w:tcPr>
            <w:tcW w:w="593" w:type="pct"/>
          </w:tcPr>
          <w:p w:rsidR="008564E9" w:rsidRPr="008564E9" w:rsidRDefault="008564E9" w:rsidP="008564E9">
            <w:pPr>
              <w:spacing w:after="0" w:line="240" w:lineRule="auto"/>
              <w:jc w:val="center"/>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Береговая полоса</w:t>
            </w:r>
          </w:p>
        </w:tc>
        <w:tc>
          <w:tcPr>
            <w:tcW w:w="2161" w:type="pct"/>
          </w:tcPr>
          <w:p w:rsidR="008564E9" w:rsidRPr="008564E9" w:rsidRDefault="008564E9" w:rsidP="008564E9">
            <w:pPr>
              <w:spacing w:after="0" w:line="240" w:lineRule="auto"/>
              <w:ind w:firstLine="34"/>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Использование для передвижения механических транспортных средств</w:t>
            </w:r>
          </w:p>
        </w:tc>
        <w:tc>
          <w:tcPr>
            <w:tcW w:w="2247" w:type="pct"/>
          </w:tcPr>
          <w:p w:rsidR="008564E9" w:rsidRPr="008564E9" w:rsidRDefault="008564E9" w:rsidP="008564E9">
            <w:pPr>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302352" w:rsidRPr="00302352" w:rsidRDefault="00302352" w:rsidP="00B76E5F">
      <w:pPr>
        <w:spacing w:after="0"/>
        <w:ind w:firstLine="851"/>
        <w:contextualSpacing/>
        <w:jc w:val="both"/>
        <w:rPr>
          <w:rFonts w:ascii="Times New Roman" w:hAnsi="Times New Roman" w:cs="Times New Roman"/>
          <w:b/>
          <w:bCs/>
          <w:color w:val="365F91" w:themeColor="accent1" w:themeShade="BF"/>
          <w:sz w:val="24"/>
          <w:szCs w:val="28"/>
        </w:rPr>
      </w:pPr>
      <w:r w:rsidRPr="00302352">
        <w:rPr>
          <w:rFonts w:ascii="Times New Roman" w:hAnsi="Times New Roman" w:cs="Times New Roman"/>
          <w:b/>
          <w:bCs/>
          <w:color w:val="365F91" w:themeColor="accent1" w:themeShade="BF"/>
          <w:sz w:val="24"/>
          <w:szCs w:val="28"/>
        </w:rPr>
        <w:lastRenderedPageBreak/>
        <w:t>2.8 Территории объектов культурного наследия</w:t>
      </w:r>
    </w:p>
    <w:p w:rsidR="00302352" w:rsidRDefault="00302352" w:rsidP="00B76E5F">
      <w:pPr>
        <w:spacing w:after="0"/>
        <w:ind w:firstLine="851"/>
        <w:contextualSpacing/>
        <w:jc w:val="both"/>
        <w:rPr>
          <w:rFonts w:ascii="Times New Roman" w:hAnsi="Times New Roman" w:cs="Times New Roman"/>
          <w:bCs/>
          <w:sz w:val="24"/>
          <w:szCs w:val="28"/>
        </w:rPr>
      </w:pP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Федеральный закон от 25.06.2002 г. №73-ФЗ «Об объектах культурного наследия (памятниках истории и культуры)</w:t>
      </w:r>
      <w:r w:rsidR="00302352">
        <w:rPr>
          <w:rFonts w:ascii="Times New Roman" w:hAnsi="Times New Roman" w:cs="Times New Roman"/>
          <w:bCs/>
          <w:sz w:val="24"/>
          <w:szCs w:val="28"/>
        </w:rPr>
        <w:t xml:space="preserve"> народов Российской Федерации» </w:t>
      </w:r>
      <w:r w:rsidRPr="005E296A">
        <w:rPr>
          <w:rFonts w:ascii="Times New Roman" w:hAnsi="Times New Roman" w:cs="Times New Roman"/>
          <w:bCs/>
          <w:sz w:val="24"/>
          <w:szCs w:val="28"/>
        </w:rPr>
        <w:t>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Согласно Федерального закона от 25.06.2002 г. №73-ФЗ:</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3. Границы защитной зоны объекта культурного наследия устанавливаются:</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16DC5"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75B69" w:rsidRDefault="00B75B69"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 xml:space="preserve">5. Региональный орган </w:t>
      </w:r>
      <w:proofErr w:type="gramStart"/>
      <w:r w:rsidRPr="005E296A">
        <w:rPr>
          <w:rFonts w:ascii="Times New Roman" w:hAnsi="Times New Roman" w:cs="Times New Roman"/>
          <w:bCs/>
          <w:sz w:val="24"/>
          <w:szCs w:val="28"/>
        </w:rPr>
        <w:t xml:space="preserve">охраны </w:t>
      </w:r>
      <w:r>
        <w:rPr>
          <w:rFonts w:ascii="Times New Roman" w:hAnsi="Times New Roman" w:cs="Times New Roman"/>
          <w:bCs/>
          <w:sz w:val="24"/>
          <w:szCs w:val="28"/>
        </w:rPr>
        <w:t xml:space="preserve"> объектов</w:t>
      </w:r>
      <w:proofErr w:type="gramEnd"/>
      <w:r>
        <w:rPr>
          <w:rFonts w:ascii="Times New Roman" w:hAnsi="Times New Roman" w:cs="Times New Roman"/>
          <w:bCs/>
          <w:sz w:val="24"/>
          <w:szCs w:val="28"/>
        </w:rPr>
        <w:t xml:space="preserve">   </w:t>
      </w:r>
      <w:r w:rsidRPr="005E296A">
        <w:rPr>
          <w:rFonts w:ascii="Times New Roman" w:hAnsi="Times New Roman" w:cs="Times New Roman"/>
          <w:bCs/>
          <w:sz w:val="24"/>
          <w:szCs w:val="28"/>
        </w:rPr>
        <w:t>культурного</w:t>
      </w:r>
      <w:r>
        <w:rPr>
          <w:rFonts w:ascii="Times New Roman" w:hAnsi="Times New Roman" w:cs="Times New Roman"/>
          <w:bCs/>
          <w:sz w:val="24"/>
          <w:szCs w:val="28"/>
        </w:rPr>
        <w:t xml:space="preserve">   </w:t>
      </w:r>
      <w:r w:rsidRPr="005E296A">
        <w:rPr>
          <w:rFonts w:ascii="Times New Roman" w:hAnsi="Times New Roman" w:cs="Times New Roman"/>
          <w:bCs/>
          <w:sz w:val="24"/>
          <w:szCs w:val="28"/>
        </w:rPr>
        <w:t xml:space="preserve">наследия </w:t>
      </w:r>
      <w:r>
        <w:rPr>
          <w:rFonts w:ascii="Times New Roman" w:hAnsi="Times New Roman" w:cs="Times New Roman"/>
          <w:bCs/>
          <w:sz w:val="24"/>
          <w:szCs w:val="28"/>
        </w:rPr>
        <w:t xml:space="preserve">   </w:t>
      </w:r>
      <w:r w:rsidRPr="005E296A">
        <w:rPr>
          <w:rFonts w:ascii="Times New Roman" w:hAnsi="Times New Roman" w:cs="Times New Roman"/>
          <w:bCs/>
          <w:sz w:val="24"/>
          <w:szCs w:val="28"/>
        </w:rPr>
        <w:t xml:space="preserve">вправе </w:t>
      </w:r>
      <w:r>
        <w:rPr>
          <w:rFonts w:ascii="Times New Roman" w:hAnsi="Times New Roman" w:cs="Times New Roman"/>
          <w:bCs/>
          <w:sz w:val="24"/>
          <w:szCs w:val="28"/>
        </w:rPr>
        <w:t xml:space="preserve">  принять</w:t>
      </w:r>
    </w:p>
    <w:p w:rsidR="00E16DC5" w:rsidRPr="005E296A" w:rsidRDefault="00E16DC5" w:rsidP="00B75B69">
      <w:pPr>
        <w:spacing w:after="0"/>
        <w:contextualSpacing/>
        <w:jc w:val="both"/>
        <w:rPr>
          <w:rFonts w:ascii="Times New Roman" w:hAnsi="Times New Roman" w:cs="Times New Roman"/>
          <w:bCs/>
          <w:sz w:val="24"/>
          <w:szCs w:val="28"/>
        </w:rPr>
      </w:pPr>
      <w:r w:rsidRPr="005E296A">
        <w:rPr>
          <w:rFonts w:ascii="Times New Roman" w:hAnsi="Times New Roman" w:cs="Times New Roman"/>
          <w:bCs/>
          <w:sz w:val="24"/>
          <w:szCs w:val="28"/>
        </w:rPr>
        <w:lastRenderedPageBreak/>
        <w:t>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E16DC5"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E16DC5" w:rsidRDefault="00DA5DF2" w:rsidP="00B51C37">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В настоящее время не все границы территорий объектов культурного наследия</w:t>
      </w:r>
      <w:r w:rsidR="00B51C37">
        <w:rPr>
          <w:rFonts w:ascii="Times New Roman" w:hAnsi="Times New Roman" w:cs="Times New Roman"/>
          <w:bCs/>
          <w:sz w:val="24"/>
          <w:szCs w:val="28"/>
        </w:rPr>
        <w:t xml:space="preserve"> и </w:t>
      </w:r>
      <w:r w:rsidR="00E16DC5" w:rsidRPr="005E296A">
        <w:rPr>
          <w:rFonts w:ascii="Times New Roman" w:hAnsi="Times New Roman" w:cs="Times New Roman"/>
          <w:bCs/>
          <w:sz w:val="24"/>
          <w:szCs w:val="28"/>
        </w:rPr>
        <w:t xml:space="preserve">границы зон охраны объектов культурного наследия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w:t>
      </w:r>
      <w:r w:rsidR="003C143E" w:rsidRPr="005E296A">
        <w:rPr>
          <w:rFonts w:ascii="Times New Roman" w:hAnsi="Times New Roman" w:cs="Times New Roman"/>
          <w:bCs/>
          <w:sz w:val="24"/>
          <w:szCs w:val="28"/>
        </w:rPr>
        <w:t>Республики Мордовия</w:t>
      </w:r>
      <w:r w:rsidR="00E16DC5" w:rsidRPr="005E296A">
        <w:rPr>
          <w:rFonts w:ascii="Times New Roman" w:hAnsi="Times New Roman" w:cs="Times New Roman"/>
          <w:bCs/>
          <w:sz w:val="24"/>
          <w:szCs w:val="28"/>
        </w:rPr>
        <w:t>.</w:t>
      </w:r>
    </w:p>
    <w:p w:rsidR="00FF2203" w:rsidRDefault="00FF2203" w:rsidP="00B76E5F">
      <w:pPr>
        <w:spacing w:after="0"/>
        <w:ind w:firstLine="851"/>
        <w:contextualSpacing/>
        <w:jc w:val="both"/>
        <w:rPr>
          <w:rFonts w:ascii="Times New Roman" w:hAnsi="Times New Roman" w:cs="Times New Roman"/>
          <w:bCs/>
          <w:sz w:val="24"/>
          <w:szCs w:val="28"/>
        </w:rPr>
        <w:sectPr w:rsidR="00FF2203" w:rsidSect="00B84A71">
          <w:headerReference w:type="default" r:id="rId15"/>
          <w:footerReference w:type="default" r:id="rId16"/>
          <w:pgSz w:w="11906" w:h="16838"/>
          <w:pgMar w:top="1134" w:right="850" w:bottom="1134" w:left="1276" w:header="708" w:footer="0" w:gutter="0"/>
          <w:cols w:space="708"/>
          <w:docGrid w:linePitch="360"/>
        </w:sectPr>
      </w:pPr>
    </w:p>
    <w:p w:rsidR="00C1312B" w:rsidRPr="005E296A" w:rsidRDefault="00C1312B" w:rsidP="00B76E5F">
      <w:pPr>
        <w:spacing w:after="0"/>
        <w:ind w:firstLine="851"/>
        <w:contextualSpacing/>
        <w:jc w:val="both"/>
        <w:rPr>
          <w:rFonts w:ascii="Times New Roman" w:hAnsi="Times New Roman" w:cs="Times New Roman"/>
          <w:bCs/>
          <w:i/>
          <w:sz w:val="24"/>
          <w:szCs w:val="28"/>
        </w:rPr>
      </w:pPr>
      <w:r w:rsidRPr="005E296A">
        <w:rPr>
          <w:rFonts w:ascii="Times New Roman" w:hAnsi="Times New Roman" w:cs="Times New Roman"/>
          <w:bCs/>
          <w:i/>
          <w:sz w:val="24"/>
          <w:szCs w:val="28"/>
        </w:rPr>
        <w:lastRenderedPageBreak/>
        <w:t>Таблица 2</w:t>
      </w:r>
      <w:r w:rsidR="00E677CE" w:rsidRPr="005E296A">
        <w:rPr>
          <w:rFonts w:ascii="Times New Roman" w:hAnsi="Times New Roman" w:cs="Times New Roman"/>
          <w:bCs/>
          <w:i/>
          <w:sz w:val="24"/>
          <w:szCs w:val="28"/>
        </w:rPr>
        <w:t>.</w:t>
      </w:r>
      <w:r w:rsidR="00B84A71" w:rsidRPr="005E296A">
        <w:rPr>
          <w:rFonts w:ascii="Times New Roman" w:hAnsi="Times New Roman" w:cs="Times New Roman"/>
          <w:bCs/>
          <w:i/>
          <w:sz w:val="24"/>
          <w:szCs w:val="28"/>
        </w:rPr>
        <w:t>8</w:t>
      </w:r>
      <w:r w:rsidR="00E677CE" w:rsidRPr="005E296A">
        <w:rPr>
          <w:rFonts w:ascii="Times New Roman" w:hAnsi="Times New Roman" w:cs="Times New Roman"/>
          <w:bCs/>
          <w:i/>
          <w:sz w:val="24"/>
          <w:szCs w:val="28"/>
        </w:rPr>
        <w:t>-</w:t>
      </w:r>
      <w:r w:rsidR="009B45CB" w:rsidRPr="005E296A">
        <w:rPr>
          <w:rFonts w:ascii="Times New Roman" w:hAnsi="Times New Roman" w:cs="Times New Roman"/>
          <w:bCs/>
          <w:i/>
          <w:sz w:val="24"/>
          <w:szCs w:val="28"/>
        </w:rPr>
        <w:t>1</w:t>
      </w:r>
      <w:r w:rsidRPr="005E296A">
        <w:rPr>
          <w:rFonts w:ascii="Times New Roman" w:hAnsi="Times New Roman" w:cs="Times New Roman"/>
          <w:bCs/>
          <w:i/>
          <w:sz w:val="24"/>
          <w:szCs w:val="28"/>
        </w:rPr>
        <w:t xml:space="preserve"> </w:t>
      </w:r>
      <w:r w:rsidR="00E677CE" w:rsidRPr="005E296A">
        <w:rPr>
          <w:rFonts w:ascii="Times New Roman" w:hAnsi="Times New Roman" w:cs="Times New Roman"/>
          <w:bCs/>
          <w:i/>
          <w:sz w:val="24"/>
          <w:szCs w:val="28"/>
        </w:rPr>
        <w:t>Перечен</w:t>
      </w:r>
      <w:r w:rsidR="00F51DDF">
        <w:rPr>
          <w:rFonts w:ascii="Times New Roman" w:hAnsi="Times New Roman" w:cs="Times New Roman"/>
          <w:bCs/>
          <w:i/>
          <w:sz w:val="24"/>
          <w:szCs w:val="28"/>
        </w:rPr>
        <w:t>ь объектов культурного наследия</w:t>
      </w:r>
      <w:r w:rsidR="00E677CE" w:rsidRPr="005E296A">
        <w:rPr>
          <w:rFonts w:ascii="Times New Roman" w:hAnsi="Times New Roman" w:cs="Times New Roman"/>
          <w:bCs/>
          <w:i/>
          <w:sz w:val="24"/>
          <w:szCs w:val="28"/>
        </w:rPr>
        <w:t xml:space="preserve"> расположенных на территории </w:t>
      </w:r>
      <w:proofErr w:type="spellStart"/>
      <w:r w:rsidR="00EE36D0">
        <w:rPr>
          <w:rFonts w:ascii="Times New Roman" w:hAnsi="Times New Roman" w:cs="Times New Roman"/>
          <w:bCs/>
          <w:i/>
          <w:sz w:val="24"/>
          <w:szCs w:val="28"/>
        </w:rPr>
        <w:t>Варжеляйского</w:t>
      </w:r>
      <w:proofErr w:type="spellEnd"/>
      <w:r w:rsidR="00EC4FCC">
        <w:rPr>
          <w:rFonts w:ascii="Times New Roman" w:hAnsi="Times New Roman" w:cs="Times New Roman"/>
          <w:bCs/>
          <w:i/>
          <w:sz w:val="24"/>
          <w:szCs w:val="28"/>
        </w:rPr>
        <w:t xml:space="preserve"> </w:t>
      </w:r>
      <w:r w:rsidR="00865C7B">
        <w:rPr>
          <w:rFonts w:ascii="Times New Roman" w:hAnsi="Times New Roman" w:cs="Times New Roman"/>
          <w:bCs/>
          <w:i/>
          <w:sz w:val="24"/>
          <w:szCs w:val="28"/>
        </w:rPr>
        <w:t>сельского</w:t>
      </w:r>
      <w:r w:rsidR="00E4457A">
        <w:rPr>
          <w:rFonts w:ascii="Times New Roman" w:hAnsi="Times New Roman" w:cs="Times New Roman"/>
          <w:bCs/>
          <w:i/>
          <w:sz w:val="24"/>
          <w:szCs w:val="28"/>
        </w:rPr>
        <w:t xml:space="preserve"> поселения</w:t>
      </w:r>
    </w:p>
    <w:tbl>
      <w:tblPr>
        <w:tblW w:w="149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62"/>
        <w:gridCol w:w="5533"/>
        <w:gridCol w:w="5812"/>
        <w:gridCol w:w="1417"/>
        <w:gridCol w:w="709"/>
      </w:tblGrid>
      <w:tr w:rsidR="00FF2203" w:rsidRPr="00FF2203" w:rsidTr="00636A4B">
        <w:trPr>
          <w:cantSplit/>
          <w:trHeight w:val="1380"/>
        </w:trPr>
        <w:tc>
          <w:tcPr>
            <w:tcW w:w="595" w:type="dxa"/>
            <w:shd w:val="clear" w:color="auto" w:fill="auto"/>
            <w:vAlign w:val="center"/>
            <w:hideMark/>
          </w:tcPr>
          <w:p w:rsidR="00FF2203" w:rsidRPr="00FF2203" w:rsidRDefault="00FF2203" w:rsidP="00636A4B">
            <w:pPr>
              <w:spacing w:after="0" w:line="240" w:lineRule="auto"/>
              <w:contextualSpacing/>
              <w:jc w:val="center"/>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 п/п</w:t>
            </w:r>
          </w:p>
        </w:tc>
        <w:tc>
          <w:tcPr>
            <w:tcW w:w="862" w:type="dxa"/>
            <w:shd w:val="clear" w:color="auto" w:fill="auto"/>
            <w:textDirection w:val="tbRl"/>
            <w:vAlign w:val="center"/>
            <w:hideMark/>
          </w:tcPr>
          <w:p w:rsidR="00FF2203" w:rsidRPr="00FF2203" w:rsidRDefault="00FF2203" w:rsidP="00636A4B">
            <w:pPr>
              <w:spacing w:after="0" w:line="240" w:lineRule="auto"/>
              <w:ind w:left="113" w:right="113"/>
              <w:contextualSpacing/>
              <w:jc w:val="center"/>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Категория</w:t>
            </w:r>
          </w:p>
        </w:tc>
        <w:tc>
          <w:tcPr>
            <w:tcW w:w="5533" w:type="dxa"/>
            <w:shd w:val="clear" w:color="auto" w:fill="auto"/>
            <w:vAlign w:val="center"/>
            <w:hideMark/>
          </w:tcPr>
          <w:p w:rsidR="00FF2203" w:rsidRPr="00FF2203" w:rsidRDefault="00FF2203" w:rsidP="00636A4B">
            <w:pPr>
              <w:spacing w:after="0" w:line="240" w:lineRule="auto"/>
              <w:contextualSpacing/>
              <w:jc w:val="both"/>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Наименование объекта культурного наследия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5812" w:type="dxa"/>
            <w:vAlign w:val="center"/>
          </w:tcPr>
          <w:p w:rsidR="00FF2203" w:rsidRPr="00FF2203" w:rsidRDefault="00FF2203" w:rsidP="00636A4B">
            <w:pPr>
              <w:spacing w:after="0" w:line="240" w:lineRule="auto"/>
              <w:contextualSpacing/>
              <w:jc w:val="both"/>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 инвентаризации)</w:t>
            </w:r>
          </w:p>
        </w:tc>
        <w:tc>
          <w:tcPr>
            <w:tcW w:w="1417" w:type="dxa"/>
            <w:shd w:val="clear" w:color="auto" w:fill="auto"/>
            <w:textDirection w:val="tbRl"/>
            <w:vAlign w:val="center"/>
            <w:hideMark/>
          </w:tcPr>
          <w:p w:rsidR="00FF2203" w:rsidRPr="00FF2203" w:rsidRDefault="00FF2203" w:rsidP="00636A4B">
            <w:pPr>
              <w:spacing w:after="0" w:line="240" w:lineRule="auto"/>
              <w:ind w:left="113" w:right="113"/>
              <w:contextualSpacing/>
              <w:jc w:val="center"/>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Местонахождение</w:t>
            </w:r>
          </w:p>
        </w:tc>
        <w:tc>
          <w:tcPr>
            <w:tcW w:w="709" w:type="dxa"/>
            <w:textDirection w:val="tbRl"/>
            <w:vAlign w:val="center"/>
          </w:tcPr>
          <w:p w:rsidR="00FF2203" w:rsidRPr="00FF2203" w:rsidRDefault="00FF2203" w:rsidP="00636A4B">
            <w:pPr>
              <w:spacing w:after="0" w:line="240" w:lineRule="auto"/>
              <w:ind w:left="34" w:right="113"/>
              <w:contextualSpacing/>
              <w:jc w:val="center"/>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Кадастровый номер</w:t>
            </w:r>
          </w:p>
        </w:tc>
      </w:tr>
      <w:tr w:rsidR="00FF2203" w:rsidRPr="00FF2203" w:rsidTr="00FF2203">
        <w:trPr>
          <w:cantSplit/>
          <w:trHeight w:val="407"/>
        </w:trPr>
        <w:tc>
          <w:tcPr>
            <w:tcW w:w="14928" w:type="dxa"/>
            <w:gridSpan w:val="6"/>
            <w:shd w:val="clear" w:color="auto" w:fill="auto"/>
            <w:vAlign w:val="center"/>
          </w:tcPr>
          <w:p w:rsidR="00FF2203" w:rsidRPr="00FF2203" w:rsidRDefault="00FF2203" w:rsidP="00636A4B">
            <w:pPr>
              <w:spacing w:after="0" w:line="240" w:lineRule="auto"/>
              <w:ind w:left="34" w:right="113"/>
              <w:contextualSpacing/>
              <w:jc w:val="center"/>
              <w:rPr>
                <w:rFonts w:ascii="Times New Roman" w:hAnsi="Times New Roman" w:cs="Times New Roman"/>
                <w:b/>
                <w:sz w:val="19"/>
                <w:szCs w:val="19"/>
              </w:rPr>
            </w:pPr>
            <w:r w:rsidRPr="00FF2203">
              <w:rPr>
                <w:rFonts w:ascii="Times New Roman" w:hAnsi="Times New Roman" w:cs="Times New Roman"/>
                <w:b/>
                <w:sz w:val="19"/>
                <w:szCs w:val="19"/>
              </w:rPr>
              <w:t>Памятники истории</w:t>
            </w:r>
          </w:p>
        </w:tc>
      </w:tr>
      <w:tr w:rsidR="00FF2203" w:rsidRPr="00FF2203" w:rsidTr="00636A4B">
        <w:trPr>
          <w:cantSplit/>
          <w:trHeight w:val="1277"/>
        </w:trPr>
        <w:tc>
          <w:tcPr>
            <w:tcW w:w="595" w:type="dxa"/>
            <w:shd w:val="clear" w:color="auto" w:fill="auto"/>
            <w:vAlign w:val="center"/>
          </w:tcPr>
          <w:p w:rsidR="00FF2203" w:rsidRPr="00FF2203" w:rsidRDefault="00FF2203" w:rsidP="00636A4B">
            <w:pPr>
              <w:spacing w:after="0" w:line="240" w:lineRule="auto"/>
              <w:contextualSpacing/>
              <w:jc w:val="center"/>
              <w:rPr>
                <w:rFonts w:ascii="Times New Roman" w:eastAsia="Times New Roman" w:hAnsi="Times New Roman" w:cs="Times New Roman"/>
                <w:color w:val="000000"/>
                <w:sz w:val="19"/>
                <w:szCs w:val="19"/>
              </w:rPr>
            </w:pPr>
            <w:r w:rsidRPr="00FF2203">
              <w:rPr>
                <w:rFonts w:ascii="Times New Roman" w:eastAsia="Times New Roman" w:hAnsi="Times New Roman" w:cs="Times New Roman"/>
                <w:color w:val="000000"/>
                <w:sz w:val="19"/>
                <w:szCs w:val="19"/>
              </w:rPr>
              <w:t>1</w:t>
            </w:r>
          </w:p>
        </w:tc>
        <w:tc>
          <w:tcPr>
            <w:tcW w:w="862" w:type="dxa"/>
            <w:shd w:val="clear" w:color="auto" w:fill="auto"/>
            <w:textDirection w:val="tbRl"/>
            <w:vAlign w:val="center"/>
          </w:tcPr>
          <w:p w:rsidR="00FF2203" w:rsidRPr="00FF2203" w:rsidRDefault="00FF2203" w:rsidP="00636A4B">
            <w:pPr>
              <w:spacing w:after="0" w:line="240" w:lineRule="auto"/>
              <w:ind w:left="113" w:right="113"/>
              <w:contextualSpacing/>
              <w:jc w:val="center"/>
              <w:rPr>
                <w:sz w:val="19"/>
                <w:szCs w:val="19"/>
              </w:rPr>
            </w:pPr>
            <w:r w:rsidRPr="00FF2203">
              <w:rPr>
                <w:rFonts w:ascii="Times New Roman" w:hAnsi="Times New Roman" w:cs="Times New Roman"/>
                <w:sz w:val="19"/>
                <w:szCs w:val="19"/>
              </w:rPr>
              <w:t>Регион.</w:t>
            </w:r>
          </w:p>
        </w:tc>
        <w:tc>
          <w:tcPr>
            <w:tcW w:w="5533" w:type="dxa"/>
            <w:shd w:val="clear" w:color="auto" w:fill="auto"/>
            <w:vAlign w:val="center"/>
          </w:tcPr>
          <w:p w:rsidR="00FF2203" w:rsidRPr="00FF2203" w:rsidRDefault="00FF2203" w:rsidP="00636A4B">
            <w:pPr>
              <w:pStyle w:val="10"/>
              <w:spacing w:before="0" w:line="240" w:lineRule="auto"/>
              <w:contextualSpacing/>
              <w:jc w:val="center"/>
              <w:rPr>
                <w:rFonts w:ascii="Times New Roman" w:hAnsi="Times New Roman" w:cs="Times New Roman"/>
                <w:b w:val="0"/>
                <w:bCs w:val="0"/>
                <w:sz w:val="19"/>
                <w:szCs w:val="19"/>
              </w:rPr>
            </w:pPr>
            <w:r w:rsidRPr="00FF2203">
              <w:rPr>
                <w:rFonts w:ascii="Times New Roman" w:hAnsi="Times New Roman" w:cs="Times New Roman"/>
                <w:b w:val="0"/>
                <w:bCs w:val="0"/>
                <w:color w:val="auto"/>
                <w:sz w:val="19"/>
                <w:szCs w:val="19"/>
              </w:rPr>
              <w:t>Обелиск воинам-землякам, погибшим в годы Великой Отечественной войны 1941-1945 гг</w:t>
            </w:r>
            <w:r w:rsidRPr="00FF2203">
              <w:rPr>
                <w:rFonts w:ascii="Times New Roman" w:hAnsi="Times New Roman" w:cs="Times New Roman"/>
                <w:b w:val="0"/>
                <w:bCs w:val="0"/>
                <w:sz w:val="19"/>
                <w:szCs w:val="19"/>
              </w:rPr>
              <w:t>.</w:t>
            </w:r>
          </w:p>
        </w:tc>
        <w:tc>
          <w:tcPr>
            <w:tcW w:w="5812" w:type="dxa"/>
            <w:vAlign w:val="center"/>
          </w:tcPr>
          <w:p w:rsidR="00FF2203" w:rsidRPr="00FF2203" w:rsidRDefault="00FF2203" w:rsidP="00636A4B">
            <w:pPr>
              <w:spacing w:after="0" w:line="240" w:lineRule="auto"/>
              <w:contextualSpacing/>
              <w:jc w:val="center"/>
              <w:rPr>
                <w:rFonts w:ascii="Times New Roman" w:hAnsi="Times New Roman" w:cs="Times New Roman"/>
                <w:sz w:val="19"/>
                <w:szCs w:val="19"/>
              </w:rPr>
            </w:pPr>
            <w:r w:rsidRPr="00FF2203">
              <w:rPr>
                <w:rFonts w:ascii="Times New Roman" w:hAnsi="Times New Roman" w:cs="Times New Roman"/>
                <w:sz w:val="19"/>
                <w:szCs w:val="19"/>
              </w:rPr>
              <w:t>Пост. СМ МАССР от 16.09.1970 г. №596 «Об улучшении постановки дела охраны, эксплуатации и учета памятников истории и культуры Мордовской АССР»</w:t>
            </w:r>
          </w:p>
        </w:tc>
        <w:tc>
          <w:tcPr>
            <w:tcW w:w="1417" w:type="dxa"/>
            <w:shd w:val="clear" w:color="auto" w:fill="auto"/>
            <w:textDirection w:val="tbRl"/>
            <w:vAlign w:val="center"/>
          </w:tcPr>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 xml:space="preserve">Республика Мордовия, </w:t>
            </w:r>
            <w:proofErr w:type="spellStart"/>
            <w:r w:rsidRPr="00FF2203">
              <w:rPr>
                <w:rFonts w:ascii="Times New Roman" w:hAnsi="Times New Roman" w:cs="Times New Roman"/>
                <w:sz w:val="19"/>
                <w:szCs w:val="19"/>
              </w:rPr>
              <w:t>Торбеевский</w:t>
            </w:r>
            <w:proofErr w:type="spellEnd"/>
            <w:r w:rsidRPr="00FF2203">
              <w:rPr>
                <w:rFonts w:ascii="Times New Roman" w:hAnsi="Times New Roman" w:cs="Times New Roman"/>
                <w:sz w:val="19"/>
                <w:szCs w:val="19"/>
              </w:rPr>
              <w:t xml:space="preserve"> район,</w:t>
            </w:r>
          </w:p>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 xml:space="preserve">с. </w:t>
            </w:r>
            <w:proofErr w:type="spellStart"/>
            <w:r w:rsidRPr="00FF2203">
              <w:rPr>
                <w:rFonts w:ascii="Times New Roman" w:hAnsi="Times New Roman" w:cs="Times New Roman"/>
                <w:sz w:val="19"/>
                <w:szCs w:val="19"/>
              </w:rPr>
              <w:t>Варжеляй</w:t>
            </w:r>
            <w:proofErr w:type="spellEnd"/>
          </w:p>
        </w:tc>
        <w:tc>
          <w:tcPr>
            <w:tcW w:w="709" w:type="dxa"/>
            <w:textDirection w:val="tbRl"/>
          </w:tcPr>
          <w:p w:rsidR="00FF2203" w:rsidRPr="00FF2203" w:rsidRDefault="00FF2203" w:rsidP="00636A4B">
            <w:pPr>
              <w:spacing w:after="0" w:line="240" w:lineRule="auto"/>
              <w:ind w:left="34"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w:t>
            </w:r>
          </w:p>
        </w:tc>
      </w:tr>
      <w:tr w:rsidR="00FF2203" w:rsidRPr="00FF2203" w:rsidTr="00636A4B">
        <w:trPr>
          <w:cantSplit/>
          <w:trHeight w:val="1285"/>
        </w:trPr>
        <w:tc>
          <w:tcPr>
            <w:tcW w:w="595" w:type="dxa"/>
            <w:shd w:val="clear" w:color="auto" w:fill="auto"/>
            <w:vAlign w:val="center"/>
          </w:tcPr>
          <w:p w:rsidR="00FF2203" w:rsidRPr="00FF2203" w:rsidRDefault="00FF2203" w:rsidP="00636A4B">
            <w:pPr>
              <w:spacing w:after="0" w:line="240" w:lineRule="auto"/>
              <w:contextualSpacing/>
              <w:jc w:val="center"/>
              <w:rPr>
                <w:rFonts w:ascii="Times New Roman" w:eastAsia="Times New Roman" w:hAnsi="Times New Roman" w:cs="Times New Roman"/>
                <w:color w:val="000000"/>
                <w:sz w:val="19"/>
                <w:szCs w:val="19"/>
              </w:rPr>
            </w:pPr>
            <w:r w:rsidRPr="00FF2203">
              <w:rPr>
                <w:rFonts w:ascii="Times New Roman" w:eastAsia="Times New Roman" w:hAnsi="Times New Roman" w:cs="Times New Roman"/>
                <w:color w:val="000000"/>
                <w:sz w:val="19"/>
                <w:szCs w:val="19"/>
              </w:rPr>
              <w:t>2</w:t>
            </w:r>
          </w:p>
        </w:tc>
        <w:tc>
          <w:tcPr>
            <w:tcW w:w="862" w:type="dxa"/>
            <w:shd w:val="clear" w:color="auto" w:fill="auto"/>
            <w:textDirection w:val="tbRl"/>
            <w:vAlign w:val="center"/>
          </w:tcPr>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Регион.</w:t>
            </w:r>
          </w:p>
        </w:tc>
        <w:tc>
          <w:tcPr>
            <w:tcW w:w="5533" w:type="dxa"/>
            <w:shd w:val="clear" w:color="auto" w:fill="auto"/>
            <w:vAlign w:val="center"/>
          </w:tcPr>
          <w:p w:rsidR="00FF2203" w:rsidRPr="00FF2203" w:rsidRDefault="00FF2203" w:rsidP="00636A4B">
            <w:pPr>
              <w:pStyle w:val="10"/>
              <w:spacing w:before="0" w:line="240" w:lineRule="auto"/>
              <w:contextualSpacing/>
              <w:jc w:val="center"/>
              <w:rPr>
                <w:rFonts w:ascii="Times New Roman" w:hAnsi="Times New Roman" w:cs="Times New Roman"/>
                <w:b w:val="0"/>
                <w:bCs w:val="0"/>
                <w:color w:val="auto"/>
                <w:sz w:val="19"/>
                <w:szCs w:val="19"/>
              </w:rPr>
            </w:pPr>
            <w:r w:rsidRPr="00FF2203">
              <w:rPr>
                <w:rFonts w:ascii="Times New Roman" w:hAnsi="Times New Roman" w:cs="Times New Roman"/>
                <w:b w:val="0"/>
                <w:bCs w:val="0"/>
                <w:color w:val="auto"/>
                <w:sz w:val="19"/>
                <w:szCs w:val="19"/>
              </w:rPr>
              <w:t>Обелиск воинам-землякам, погибшим в годы Великой Отечественной войны 1941-1945 гг.</w:t>
            </w:r>
          </w:p>
        </w:tc>
        <w:tc>
          <w:tcPr>
            <w:tcW w:w="5812" w:type="dxa"/>
            <w:vAlign w:val="center"/>
          </w:tcPr>
          <w:p w:rsidR="00FF2203" w:rsidRPr="00FF2203" w:rsidRDefault="00FF2203" w:rsidP="00636A4B">
            <w:pPr>
              <w:spacing w:after="0" w:line="240" w:lineRule="auto"/>
              <w:contextualSpacing/>
              <w:jc w:val="center"/>
              <w:rPr>
                <w:rFonts w:ascii="Times New Roman" w:hAnsi="Times New Roman" w:cs="Times New Roman"/>
                <w:sz w:val="19"/>
                <w:szCs w:val="19"/>
              </w:rPr>
            </w:pPr>
            <w:r w:rsidRPr="00FF2203">
              <w:rPr>
                <w:rFonts w:ascii="Times New Roman" w:hAnsi="Times New Roman" w:cs="Times New Roman"/>
                <w:sz w:val="19"/>
                <w:szCs w:val="19"/>
              </w:rPr>
              <w:t>Пост. СМ МАССР от 16.09.1970 г. №596 «Об улучшении постановки дела охраны, эксплуатации и учета памятников истории и культуры Мордовской АССР»</w:t>
            </w:r>
          </w:p>
        </w:tc>
        <w:tc>
          <w:tcPr>
            <w:tcW w:w="1417" w:type="dxa"/>
            <w:shd w:val="clear" w:color="auto" w:fill="auto"/>
            <w:textDirection w:val="tbRl"/>
            <w:vAlign w:val="center"/>
          </w:tcPr>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 xml:space="preserve">Республика Мордовия, </w:t>
            </w:r>
            <w:proofErr w:type="spellStart"/>
            <w:r w:rsidRPr="00FF2203">
              <w:rPr>
                <w:rFonts w:ascii="Times New Roman" w:hAnsi="Times New Roman" w:cs="Times New Roman"/>
                <w:sz w:val="19"/>
                <w:szCs w:val="19"/>
              </w:rPr>
              <w:t>Торбеевский</w:t>
            </w:r>
            <w:proofErr w:type="spellEnd"/>
            <w:r w:rsidRPr="00FF2203">
              <w:rPr>
                <w:rFonts w:ascii="Times New Roman" w:hAnsi="Times New Roman" w:cs="Times New Roman"/>
                <w:sz w:val="19"/>
                <w:szCs w:val="19"/>
              </w:rPr>
              <w:t xml:space="preserve"> район,</w:t>
            </w:r>
          </w:p>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с. Куликово</w:t>
            </w:r>
          </w:p>
        </w:tc>
        <w:tc>
          <w:tcPr>
            <w:tcW w:w="709" w:type="dxa"/>
            <w:textDirection w:val="tbRl"/>
          </w:tcPr>
          <w:p w:rsidR="00FF2203" w:rsidRPr="00FF2203" w:rsidRDefault="00FF2203" w:rsidP="00636A4B">
            <w:pPr>
              <w:spacing w:after="0" w:line="240" w:lineRule="auto"/>
              <w:ind w:left="34"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w:t>
            </w:r>
          </w:p>
        </w:tc>
      </w:tr>
      <w:tr w:rsidR="00FF2203" w:rsidRPr="00FF2203" w:rsidTr="00FF2203">
        <w:trPr>
          <w:cantSplit/>
          <w:trHeight w:val="427"/>
        </w:trPr>
        <w:tc>
          <w:tcPr>
            <w:tcW w:w="14928" w:type="dxa"/>
            <w:gridSpan w:val="6"/>
            <w:shd w:val="clear" w:color="auto" w:fill="auto"/>
            <w:vAlign w:val="center"/>
          </w:tcPr>
          <w:p w:rsidR="00FF2203" w:rsidRPr="00FF2203" w:rsidRDefault="00FF2203" w:rsidP="00636A4B">
            <w:pPr>
              <w:spacing w:after="0" w:line="240" w:lineRule="auto"/>
              <w:ind w:left="34" w:right="113"/>
              <w:contextualSpacing/>
              <w:jc w:val="center"/>
              <w:rPr>
                <w:rFonts w:ascii="Times New Roman" w:hAnsi="Times New Roman" w:cs="Times New Roman"/>
                <w:b/>
                <w:sz w:val="19"/>
                <w:szCs w:val="19"/>
              </w:rPr>
            </w:pPr>
            <w:r w:rsidRPr="00FF2203">
              <w:rPr>
                <w:rFonts w:ascii="Times New Roman" w:hAnsi="Times New Roman" w:cs="Times New Roman"/>
                <w:b/>
                <w:sz w:val="19"/>
                <w:szCs w:val="19"/>
              </w:rPr>
              <w:t>Памятники архитектуры</w:t>
            </w:r>
          </w:p>
        </w:tc>
      </w:tr>
      <w:tr w:rsidR="00FF2203" w:rsidRPr="00FF2203" w:rsidTr="00636A4B">
        <w:trPr>
          <w:cantSplit/>
          <w:trHeight w:val="1363"/>
        </w:trPr>
        <w:tc>
          <w:tcPr>
            <w:tcW w:w="595" w:type="dxa"/>
            <w:shd w:val="clear" w:color="auto" w:fill="auto"/>
            <w:vAlign w:val="center"/>
          </w:tcPr>
          <w:p w:rsidR="00FF2203" w:rsidRPr="00FF2203" w:rsidRDefault="00FF2203" w:rsidP="00636A4B">
            <w:pPr>
              <w:spacing w:after="0" w:line="240" w:lineRule="auto"/>
              <w:contextualSpacing/>
              <w:jc w:val="center"/>
              <w:rPr>
                <w:rFonts w:ascii="Times New Roman" w:eastAsia="Times New Roman" w:hAnsi="Times New Roman" w:cs="Times New Roman"/>
                <w:color w:val="000000"/>
                <w:sz w:val="19"/>
                <w:szCs w:val="19"/>
              </w:rPr>
            </w:pPr>
            <w:r w:rsidRPr="00FF2203">
              <w:rPr>
                <w:rFonts w:ascii="Times New Roman" w:eastAsia="Times New Roman" w:hAnsi="Times New Roman" w:cs="Times New Roman"/>
                <w:color w:val="000000"/>
                <w:sz w:val="19"/>
                <w:szCs w:val="19"/>
              </w:rPr>
              <w:t>3</w:t>
            </w:r>
          </w:p>
        </w:tc>
        <w:tc>
          <w:tcPr>
            <w:tcW w:w="862" w:type="dxa"/>
            <w:shd w:val="clear" w:color="auto" w:fill="auto"/>
            <w:textDirection w:val="tbRl"/>
            <w:vAlign w:val="center"/>
          </w:tcPr>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proofErr w:type="spellStart"/>
            <w:r w:rsidRPr="00FF2203">
              <w:rPr>
                <w:rFonts w:ascii="Times New Roman" w:hAnsi="Times New Roman" w:cs="Times New Roman"/>
                <w:sz w:val="19"/>
                <w:szCs w:val="19"/>
              </w:rPr>
              <w:t>Федер</w:t>
            </w:r>
            <w:proofErr w:type="spellEnd"/>
            <w:r w:rsidRPr="00FF2203">
              <w:rPr>
                <w:rFonts w:ascii="Times New Roman" w:hAnsi="Times New Roman" w:cs="Times New Roman"/>
                <w:sz w:val="19"/>
                <w:szCs w:val="19"/>
              </w:rPr>
              <w:t>.</w:t>
            </w:r>
          </w:p>
        </w:tc>
        <w:tc>
          <w:tcPr>
            <w:tcW w:w="5533" w:type="dxa"/>
            <w:shd w:val="clear" w:color="auto" w:fill="auto"/>
            <w:vAlign w:val="center"/>
          </w:tcPr>
          <w:p w:rsidR="00FF2203" w:rsidRPr="00FF2203" w:rsidRDefault="00FF2203" w:rsidP="00636A4B">
            <w:pPr>
              <w:spacing w:after="0" w:line="240" w:lineRule="auto"/>
              <w:contextualSpacing/>
              <w:jc w:val="center"/>
              <w:rPr>
                <w:rFonts w:ascii="Times New Roman" w:hAnsi="Times New Roman" w:cs="Times New Roman"/>
                <w:bCs/>
                <w:sz w:val="19"/>
                <w:szCs w:val="19"/>
              </w:rPr>
            </w:pPr>
            <w:r w:rsidRPr="00FF2203">
              <w:rPr>
                <w:rFonts w:ascii="Times New Roman" w:hAnsi="Times New Roman" w:cs="Times New Roman"/>
                <w:bCs/>
                <w:sz w:val="19"/>
                <w:szCs w:val="19"/>
              </w:rPr>
              <w:t>Церковь Рождества Христова, (дер.), 1796 г.</w:t>
            </w:r>
          </w:p>
        </w:tc>
        <w:tc>
          <w:tcPr>
            <w:tcW w:w="5812" w:type="dxa"/>
            <w:vAlign w:val="center"/>
          </w:tcPr>
          <w:p w:rsidR="00FF2203" w:rsidRPr="00FF2203" w:rsidRDefault="00FF2203" w:rsidP="00636A4B">
            <w:pPr>
              <w:spacing w:after="0" w:line="240" w:lineRule="auto"/>
              <w:contextualSpacing/>
              <w:jc w:val="center"/>
              <w:rPr>
                <w:rFonts w:ascii="Times New Roman" w:hAnsi="Times New Roman" w:cs="Times New Roman"/>
                <w:sz w:val="19"/>
                <w:szCs w:val="19"/>
              </w:rPr>
            </w:pPr>
            <w:r w:rsidRPr="00FF2203">
              <w:rPr>
                <w:rFonts w:ascii="Times New Roman" w:hAnsi="Times New Roman" w:cs="Times New Roman"/>
                <w:sz w:val="19"/>
                <w:szCs w:val="19"/>
              </w:rPr>
              <w:t>Указ Президента РФ от 20.02.1995 г. №176 «Об утверждении Перечня объектов исторического и культурного наследия федерального (общероссийского) значения»</w:t>
            </w:r>
          </w:p>
        </w:tc>
        <w:tc>
          <w:tcPr>
            <w:tcW w:w="1417" w:type="dxa"/>
            <w:shd w:val="clear" w:color="auto" w:fill="auto"/>
            <w:textDirection w:val="tbRl"/>
            <w:vAlign w:val="center"/>
          </w:tcPr>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 xml:space="preserve">Республика Мордовия, </w:t>
            </w:r>
            <w:proofErr w:type="spellStart"/>
            <w:r w:rsidRPr="00FF2203">
              <w:rPr>
                <w:rFonts w:ascii="Times New Roman" w:hAnsi="Times New Roman" w:cs="Times New Roman"/>
                <w:sz w:val="19"/>
                <w:szCs w:val="19"/>
              </w:rPr>
              <w:t>Торбеевский</w:t>
            </w:r>
            <w:proofErr w:type="spellEnd"/>
            <w:r w:rsidRPr="00FF2203">
              <w:rPr>
                <w:rFonts w:ascii="Times New Roman" w:hAnsi="Times New Roman" w:cs="Times New Roman"/>
                <w:sz w:val="19"/>
                <w:szCs w:val="19"/>
              </w:rPr>
              <w:t xml:space="preserve"> район,</w:t>
            </w:r>
          </w:p>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proofErr w:type="spellStart"/>
            <w:r w:rsidRPr="00FF2203">
              <w:rPr>
                <w:rFonts w:ascii="Times New Roman" w:hAnsi="Times New Roman" w:cs="Times New Roman"/>
                <w:sz w:val="19"/>
                <w:szCs w:val="19"/>
              </w:rPr>
              <w:t>с.Мальцево</w:t>
            </w:r>
            <w:proofErr w:type="spellEnd"/>
          </w:p>
        </w:tc>
        <w:tc>
          <w:tcPr>
            <w:tcW w:w="709" w:type="dxa"/>
            <w:textDirection w:val="tbRl"/>
            <w:vAlign w:val="center"/>
          </w:tcPr>
          <w:p w:rsidR="00FF2203" w:rsidRPr="00FF2203" w:rsidRDefault="00FF2203" w:rsidP="00636A4B">
            <w:pPr>
              <w:spacing w:after="0" w:line="240" w:lineRule="auto"/>
              <w:ind w:left="34"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13:21:0310001:286</w:t>
            </w:r>
          </w:p>
        </w:tc>
      </w:tr>
      <w:tr w:rsidR="00FF2203" w:rsidRPr="00FF2203" w:rsidTr="00636A4B">
        <w:trPr>
          <w:cantSplit/>
          <w:trHeight w:val="1262"/>
        </w:trPr>
        <w:tc>
          <w:tcPr>
            <w:tcW w:w="595" w:type="dxa"/>
            <w:shd w:val="clear" w:color="auto" w:fill="auto"/>
            <w:vAlign w:val="center"/>
          </w:tcPr>
          <w:p w:rsidR="00FF2203" w:rsidRPr="00FF2203" w:rsidRDefault="00FF2203" w:rsidP="00636A4B">
            <w:pPr>
              <w:spacing w:after="0" w:line="240" w:lineRule="auto"/>
              <w:contextualSpacing/>
              <w:jc w:val="center"/>
              <w:rPr>
                <w:rFonts w:ascii="Times New Roman" w:eastAsia="Times New Roman" w:hAnsi="Times New Roman" w:cs="Times New Roman"/>
                <w:color w:val="000000"/>
                <w:sz w:val="19"/>
                <w:szCs w:val="19"/>
              </w:rPr>
            </w:pPr>
            <w:r w:rsidRPr="00FF2203">
              <w:rPr>
                <w:rFonts w:ascii="Times New Roman" w:eastAsia="Times New Roman" w:hAnsi="Times New Roman" w:cs="Times New Roman"/>
                <w:color w:val="000000"/>
                <w:sz w:val="19"/>
                <w:szCs w:val="19"/>
              </w:rPr>
              <w:t>4</w:t>
            </w:r>
          </w:p>
        </w:tc>
        <w:tc>
          <w:tcPr>
            <w:tcW w:w="862" w:type="dxa"/>
            <w:shd w:val="clear" w:color="auto" w:fill="auto"/>
            <w:textDirection w:val="tbRl"/>
            <w:vAlign w:val="center"/>
          </w:tcPr>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Регион.</w:t>
            </w:r>
          </w:p>
        </w:tc>
        <w:tc>
          <w:tcPr>
            <w:tcW w:w="5533" w:type="dxa"/>
            <w:shd w:val="clear" w:color="auto" w:fill="auto"/>
            <w:vAlign w:val="center"/>
          </w:tcPr>
          <w:p w:rsidR="00FF2203" w:rsidRPr="00FF2203" w:rsidRDefault="00FF2203" w:rsidP="00636A4B">
            <w:pPr>
              <w:spacing w:after="0" w:line="240" w:lineRule="auto"/>
              <w:contextualSpacing/>
              <w:jc w:val="center"/>
              <w:rPr>
                <w:rFonts w:ascii="Times New Roman" w:hAnsi="Times New Roman" w:cs="Times New Roman"/>
                <w:bCs/>
                <w:sz w:val="19"/>
                <w:szCs w:val="19"/>
              </w:rPr>
            </w:pPr>
            <w:r w:rsidRPr="00FF2203">
              <w:rPr>
                <w:rFonts w:ascii="Times New Roman" w:hAnsi="Times New Roman" w:cs="Times New Roman"/>
                <w:bCs/>
                <w:sz w:val="19"/>
                <w:szCs w:val="19"/>
              </w:rPr>
              <w:t>Здание церкви Рождества Богородицы</w:t>
            </w:r>
          </w:p>
        </w:tc>
        <w:tc>
          <w:tcPr>
            <w:tcW w:w="5812" w:type="dxa"/>
            <w:vAlign w:val="center"/>
          </w:tcPr>
          <w:p w:rsidR="00FF2203" w:rsidRPr="00FF2203" w:rsidRDefault="00FF2203" w:rsidP="00636A4B">
            <w:pPr>
              <w:spacing w:after="0" w:line="240" w:lineRule="auto"/>
              <w:contextualSpacing/>
              <w:jc w:val="center"/>
              <w:rPr>
                <w:rFonts w:ascii="Times New Roman" w:hAnsi="Times New Roman" w:cs="Times New Roman"/>
                <w:sz w:val="19"/>
                <w:szCs w:val="19"/>
              </w:rPr>
            </w:pPr>
            <w:r>
              <w:rPr>
                <w:rFonts w:ascii="Times New Roman" w:hAnsi="Times New Roman" w:cs="Times New Roman"/>
                <w:sz w:val="19"/>
                <w:szCs w:val="19"/>
              </w:rPr>
              <w:t xml:space="preserve">Постановление </w:t>
            </w:r>
            <w:r w:rsidRPr="00FF2203">
              <w:rPr>
                <w:rFonts w:ascii="Times New Roman" w:hAnsi="Times New Roman" w:cs="Times New Roman"/>
                <w:sz w:val="19"/>
                <w:szCs w:val="19"/>
              </w:rPr>
              <w:t>Прав</w:t>
            </w:r>
            <w:r>
              <w:rPr>
                <w:rFonts w:ascii="Times New Roman" w:hAnsi="Times New Roman" w:cs="Times New Roman"/>
                <w:sz w:val="19"/>
                <w:szCs w:val="19"/>
              </w:rPr>
              <w:t>ительства</w:t>
            </w:r>
            <w:r w:rsidRPr="00FF2203">
              <w:rPr>
                <w:rFonts w:ascii="Times New Roman" w:hAnsi="Times New Roman" w:cs="Times New Roman"/>
                <w:sz w:val="19"/>
                <w:szCs w:val="19"/>
              </w:rPr>
              <w:t xml:space="preserve"> РМ от 3.04.1997 №135 «О взятии под государственную охрану памятника архитектуры конца </w:t>
            </w:r>
            <w:r w:rsidRPr="00FF2203">
              <w:rPr>
                <w:rFonts w:ascii="Times New Roman" w:hAnsi="Times New Roman" w:cs="Times New Roman"/>
                <w:sz w:val="19"/>
                <w:szCs w:val="19"/>
                <w:lang w:val="en-US"/>
              </w:rPr>
              <w:t>XIX</w:t>
            </w:r>
            <w:r w:rsidRPr="00FF2203">
              <w:rPr>
                <w:rFonts w:ascii="Times New Roman" w:hAnsi="Times New Roman" w:cs="Times New Roman"/>
                <w:sz w:val="19"/>
                <w:szCs w:val="19"/>
              </w:rPr>
              <w:t xml:space="preserve"> века – церкви Рождества Богородицы в с. </w:t>
            </w:r>
            <w:proofErr w:type="spellStart"/>
            <w:r w:rsidRPr="00FF2203">
              <w:rPr>
                <w:rFonts w:ascii="Times New Roman" w:hAnsi="Times New Roman" w:cs="Times New Roman"/>
                <w:sz w:val="19"/>
                <w:szCs w:val="19"/>
              </w:rPr>
              <w:t>Варжеляй</w:t>
            </w:r>
            <w:proofErr w:type="spellEnd"/>
            <w:r w:rsidRPr="00FF2203">
              <w:rPr>
                <w:rFonts w:ascii="Times New Roman" w:hAnsi="Times New Roman" w:cs="Times New Roman"/>
                <w:sz w:val="19"/>
                <w:szCs w:val="19"/>
              </w:rPr>
              <w:t xml:space="preserve"> </w:t>
            </w:r>
            <w:proofErr w:type="spellStart"/>
            <w:r w:rsidRPr="00FF2203">
              <w:rPr>
                <w:rFonts w:ascii="Times New Roman" w:hAnsi="Times New Roman" w:cs="Times New Roman"/>
                <w:sz w:val="19"/>
                <w:szCs w:val="19"/>
              </w:rPr>
              <w:t>Торбеевского</w:t>
            </w:r>
            <w:proofErr w:type="spellEnd"/>
            <w:r w:rsidRPr="00FF2203">
              <w:rPr>
                <w:rFonts w:ascii="Times New Roman" w:hAnsi="Times New Roman" w:cs="Times New Roman"/>
                <w:sz w:val="19"/>
                <w:szCs w:val="19"/>
              </w:rPr>
              <w:t xml:space="preserve"> района»</w:t>
            </w:r>
          </w:p>
        </w:tc>
        <w:tc>
          <w:tcPr>
            <w:tcW w:w="1417" w:type="dxa"/>
            <w:shd w:val="clear" w:color="auto" w:fill="auto"/>
            <w:textDirection w:val="tbRl"/>
            <w:vAlign w:val="center"/>
          </w:tcPr>
          <w:p w:rsidR="00FF2203" w:rsidRPr="00FF2203" w:rsidRDefault="00FF2203"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 xml:space="preserve">Республика Мордовия, </w:t>
            </w:r>
            <w:proofErr w:type="spellStart"/>
            <w:r w:rsidRPr="00FF2203">
              <w:rPr>
                <w:rFonts w:ascii="Times New Roman" w:hAnsi="Times New Roman" w:cs="Times New Roman"/>
                <w:sz w:val="19"/>
                <w:szCs w:val="19"/>
              </w:rPr>
              <w:t>Торбеевский</w:t>
            </w:r>
            <w:proofErr w:type="spellEnd"/>
            <w:r w:rsidRPr="00FF2203">
              <w:rPr>
                <w:rFonts w:ascii="Times New Roman" w:hAnsi="Times New Roman" w:cs="Times New Roman"/>
                <w:sz w:val="19"/>
                <w:szCs w:val="19"/>
              </w:rPr>
              <w:t xml:space="preserve"> район, с. </w:t>
            </w:r>
            <w:proofErr w:type="spellStart"/>
            <w:r w:rsidRPr="00FF2203">
              <w:rPr>
                <w:rFonts w:ascii="Times New Roman" w:hAnsi="Times New Roman" w:cs="Times New Roman"/>
                <w:sz w:val="19"/>
                <w:szCs w:val="19"/>
              </w:rPr>
              <w:t>Варжеляй</w:t>
            </w:r>
            <w:proofErr w:type="spellEnd"/>
          </w:p>
        </w:tc>
        <w:tc>
          <w:tcPr>
            <w:tcW w:w="709" w:type="dxa"/>
            <w:textDirection w:val="tbRl"/>
          </w:tcPr>
          <w:p w:rsidR="00FF2203" w:rsidRPr="00FF2203" w:rsidRDefault="00FF2203" w:rsidP="00636A4B">
            <w:pPr>
              <w:spacing w:after="0" w:line="240" w:lineRule="auto"/>
              <w:ind w:left="34" w:right="113"/>
              <w:contextualSpacing/>
              <w:jc w:val="center"/>
              <w:rPr>
                <w:rFonts w:ascii="Times New Roman" w:hAnsi="Times New Roman" w:cs="Times New Roman"/>
                <w:sz w:val="19"/>
                <w:szCs w:val="19"/>
              </w:rPr>
            </w:pPr>
          </w:p>
        </w:tc>
      </w:tr>
      <w:tr w:rsidR="00636A4B" w:rsidRPr="00FF2203" w:rsidTr="00636A4B">
        <w:trPr>
          <w:cantSplit/>
          <w:trHeight w:val="1262"/>
        </w:trPr>
        <w:tc>
          <w:tcPr>
            <w:tcW w:w="595" w:type="dxa"/>
            <w:shd w:val="clear" w:color="auto" w:fill="auto"/>
            <w:vAlign w:val="center"/>
          </w:tcPr>
          <w:p w:rsidR="00636A4B" w:rsidRPr="00FF2203" w:rsidRDefault="00636A4B" w:rsidP="00636A4B">
            <w:pPr>
              <w:spacing w:after="0" w:line="240" w:lineRule="auto"/>
              <w:contextualSpacing/>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5</w:t>
            </w:r>
          </w:p>
        </w:tc>
        <w:tc>
          <w:tcPr>
            <w:tcW w:w="862" w:type="dxa"/>
            <w:shd w:val="clear" w:color="auto" w:fill="auto"/>
            <w:textDirection w:val="tbRl"/>
            <w:vAlign w:val="center"/>
          </w:tcPr>
          <w:p w:rsidR="00636A4B" w:rsidRPr="00FF2203" w:rsidRDefault="00636A4B" w:rsidP="00636A4B">
            <w:pPr>
              <w:spacing w:after="0" w:line="240" w:lineRule="auto"/>
              <w:ind w:left="113" w:right="113"/>
              <w:contextualSpacing/>
              <w:jc w:val="center"/>
              <w:rPr>
                <w:rFonts w:ascii="Times New Roman" w:hAnsi="Times New Roman" w:cs="Times New Roman"/>
                <w:sz w:val="19"/>
                <w:szCs w:val="19"/>
              </w:rPr>
            </w:pPr>
            <w:r>
              <w:rPr>
                <w:rFonts w:ascii="Times New Roman" w:hAnsi="Times New Roman" w:cs="Times New Roman"/>
                <w:sz w:val="19"/>
                <w:szCs w:val="19"/>
              </w:rPr>
              <w:t>Федерал</w:t>
            </w:r>
          </w:p>
        </w:tc>
        <w:tc>
          <w:tcPr>
            <w:tcW w:w="5533" w:type="dxa"/>
            <w:shd w:val="clear" w:color="auto" w:fill="auto"/>
          </w:tcPr>
          <w:p w:rsidR="00636A4B" w:rsidRPr="00C6565F" w:rsidRDefault="00636A4B" w:rsidP="00636A4B">
            <w:pPr>
              <w:spacing w:after="0" w:line="240" w:lineRule="auto"/>
              <w:contextualSpacing/>
              <w:jc w:val="center"/>
              <w:rPr>
                <w:rFonts w:ascii="Times New Roman" w:hAnsi="Times New Roman" w:cs="Times New Roman"/>
                <w:sz w:val="20"/>
                <w:szCs w:val="20"/>
              </w:rPr>
            </w:pPr>
            <w:r w:rsidRPr="00C6565F">
              <w:rPr>
                <w:rFonts w:ascii="Times New Roman" w:hAnsi="Times New Roman" w:cs="Times New Roman"/>
                <w:bCs/>
                <w:sz w:val="20"/>
                <w:szCs w:val="20"/>
              </w:rPr>
              <w:t>Церковь Рождества Христова, 1788 г.</w:t>
            </w:r>
          </w:p>
        </w:tc>
        <w:tc>
          <w:tcPr>
            <w:tcW w:w="5812" w:type="dxa"/>
          </w:tcPr>
          <w:p w:rsidR="00636A4B" w:rsidRPr="00C6565F" w:rsidRDefault="00636A4B" w:rsidP="00636A4B">
            <w:pPr>
              <w:spacing w:after="0" w:line="240" w:lineRule="auto"/>
              <w:contextualSpacing/>
              <w:jc w:val="center"/>
              <w:rPr>
                <w:rFonts w:ascii="Times New Roman" w:hAnsi="Times New Roman" w:cs="Times New Roman"/>
                <w:sz w:val="20"/>
                <w:szCs w:val="20"/>
              </w:rPr>
            </w:pPr>
            <w:r w:rsidRPr="00C6565F">
              <w:rPr>
                <w:rFonts w:ascii="Times New Roman" w:hAnsi="Times New Roman" w:cs="Times New Roman"/>
                <w:sz w:val="20"/>
                <w:szCs w:val="20"/>
              </w:rPr>
              <w:t>Указ Президента РФ от 20.02.1995 г. №176 «Об утверждении Перечня объектов исторического и культурного наследия федерального (общероссийского) значения»</w:t>
            </w:r>
          </w:p>
        </w:tc>
        <w:tc>
          <w:tcPr>
            <w:tcW w:w="1417" w:type="dxa"/>
            <w:shd w:val="clear" w:color="auto" w:fill="auto"/>
            <w:textDirection w:val="tbRl"/>
            <w:vAlign w:val="center"/>
          </w:tcPr>
          <w:p w:rsidR="00636A4B" w:rsidRPr="00FF2203" w:rsidRDefault="00636A4B" w:rsidP="00636A4B">
            <w:pPr>
              <w:spacing w:after="0" w:line="240" w:lineRule="auto"/>
              <w:ind w:left="113" w:right="113"/>
              <w:contextualSpacing/>
              <w:jc w:val="center"/>
              <w:rPr>
                <w:rFonts w:ascii="Times New Roman" w:hAnsi="Times New Roman" w:cs="Times New Roman"/>
                <w:sz w:val="19"/>
                <w:szCs w:val="19"/>
              </w:rPr>
            </w:pPr>
            <w:r w:rsidRPr="00C6565F">
              <w:rPr>
                <w:rFonts w:ascii="Times New Roman" w:hAnsi="Times New Roman" w:cs="Times New Roman"/>
                <w:sz w:val="20"/>
                <w:szCs w:val="20"/>
              </w:rPr>
              <w:t xml:space="preserve">Республика Мордовия, </w:t>
            </w:r>
            <w:proofErr w:type="spellStart"/>
            <w:r w:rsidRPr="00C6565F">
              <w:rPr>
                <w:rFonts w:ascii="Times New Roman" w:hAnsi="Times New Roman" w:cs="Times New Roman"/>
                <w:sz w:val="20"/>
                <w:szCs w:val="20"/>
              </w:rPr>
              <w:t>Торбеевский</w:t>
            </w:r>
            <w:proofErr w:type="spellEnd"/>
            <w:r w:rsidRPr="00C6565F">
              <w:rPr>
                <w:rFonts w:ascii="Times New Roman" w:hAnsi="Times New Roman" w:cs="Times New Roman"/>
                <w:sz w:val="20"/>
                <w:szCs w:val="20"/>
              </w:rPr>
              <w:t xml:space="preserve"> район, с. Куликово</w:t>
            </w:r>
          </w:p>
        </w:tc>
        <w:tc>
          <w:tcPr>
            <w:tcW w:w="709" w:type="dxa"/>
            <w:textDirection w:val="tbRl"/>
          </w:tcPr>
          <w:p w:rsidR="00636A4B" w:rsidRPr="00FF2203" w:rsidRDefault="00636A4B" w:rsidP="00636A4B">
            <w:pPr>
              <w:spacing w:after="0" w:line="240" w:lineRule="auto"/>
              <w:ind w:left="34" w:right="113"/>
              <w:contextualSpacing/>
              <w:jc w:val="center"/>
              <w:rPr>
                <w:rFonts w:ascii="Times New Roman" w:hAnsi="Times New Roman" w:cs="Times New Roman"/>
                <w:sz w:val="19"/>
                <w:szCs w:val="19"/>
              </w:rPr>
            </w:pPr>
          </w:p>
        </w:tc>
      </w:tr>
    </w:tbl>
    <w:p w:rsidR="00FF2203" w:rsidRDefault="00FF2203" w:rsidP="00EC4FCC">
      <w:pPr>
        <w:spacing w:after="0"/>
        <w:ind w:firstLine="851"/>
        <w:contextualSpacing/>
        <w:rPr>
          <w:rFonts w:ascii="Times New Roman" w:eastAsiaTheme="majorEastAsia" w:hAnsi="Times New Roman" w:cs="Times New Roman"/>
          <w:b/>
          <w:bCs/>
          <w:color w:val="365F91" w:themeColor="accent1" w:themeShade="BF"/>
          <w:sz w:val="24"/>
          <w:szCs w:val="24"/>
        </w:rPr>
        <w:sectPr w:rsidR="00FF2203" w:rsidSect="00FF2203">
          <w:pgSz w:w="16838" w:h="11906" w:orient="landscape"/>
          <w:pgMar w:top="1276" w:right="1134" w:bottom="850" w:left="1134" w:header="708" w:footer="0" w:gutter="0"/>
          <w:cols w:space="708"/>
          <w:docGrid w:linePitch="360"/>
        </w:sectPr>
      </w:pPr>
    </w:p>
    <w:p w:rsidR="00EC4FCC" w:rsidRDefault="00EC4FCC" w:rsidP="00EC4FCC">
      <w:pPr>
        <w:spacing w:after="0"/>
        <w:ind w:firstLine="851"/>
        <w:contextualSpacing/>
        <w:rPr>
          <w:rFonts w:ascii="Times New Roman" w:eastAsiaTheme="majorEastAsia" w:hAnsi="Times New Roman" w:cs="Times New Roman"/>
          <w:b/>
          <w:bCs/>
          <w:color w:val="365F91" w:themeColor="accent1" w:themeShade="BF"/>
          <w:sz w:val="24"/>
          <w:szCs w:val="24"/>
        </w:rPr>
      </w:pPr>
      <w:r w:rsidRPr="00EC4FCC">
        <w:rPr>
          <w:rFonts w:ascii="Times New Roman" w:eastAsiaTheme="majorEastAsia" w:hAnsi="Times New Roman" w:cs="Times New Roman"/>
          <w:b/>
          <w:bCs/>
          <w:color w:val="365F91" w:themeColor="accent1" w:themeShade="BF"/>
          <w:sz w:val="24"/>
          <w:szCs w:val="24"/>
        </w:rPr>
        <w:lastRenderedPageBreak/>
        <w:t>2.9 Особо охраняемые природные территории</w:t>
      </w:r>
    </w:p>
    <w:p w:rsidR="00EC4FCC" w:rsidRDefault="00EC4FCC" w:rsidP="00B76E5F">
      <w:pPr>
        <w:spacing w:after="0"/>
        <w:contextualSpacing/>
      </w:pPr>
    </w:p>
    <w:p w:rsidR="00123221" w:rsidRPr="00197205" w:rsidRDefault="009A37BC" w:rsidP="00197205">
      <w:pPr>
        <w:spacing w:after="0"/>
        <w:ind w:firstLine="851"/>
        <w:contextualSpacing/>
        <w:jc w:val="both"/>
        <w:rPr>
          <w:rFonts w:ascii="Times New Roman" w:hAnsi="Times New Roman" w:cs="Times New Roman"/>
          <w:sz w:val="24"/>
          <w:szCs w:val="24"/>
        </w:rPr>
      </w:pPr>
      <w:r w:rsidRPr="00197205">
        <w:rPr>
          <w:rFonts w:ascii="Times New Roman" w:hAnsi="Times New Roman" w:cs="Times New Roman"/>
          <w:sz w:val="24"/>
          <w:szCs w:val="24"/>
        </w:rPr>
        <w:t xml:space="preserve">На территории </w:t>
      </w:r>
      <w:r w:rsidR="00F51DDF">
        <w:rPr>
          <w:rFonts w:ascii="Times New Roman" w:hAnsi="Times New Roman" w:cs="Times New Roman"/>
          <w:sz w:val="24"/>
          <w:szCs w:val="24"/>
        </w:rPr>
        <w:t>Республики Мордовия</w:t>
      </w:r>
      <w:r w:rsidRPr="00197205">
        <w:rPr>
          <w:rFonts w:ascii="Times New Roman" w:hAnsi="Times New Roman" w:cs="Times New Roman"/>
          <w:sz w:val="24"/>
          <w:szCs w:val="24"/>
        </w:rPr>
        <w:t xml:space="preserve"> действует Постановление Правительства</w:t>
      </w:r>
      <w:r w:rsidR="00A46ECD" w:rsidRPr="00197205">
        <w:rPr>
          <w:rFonts w:ascii="Times New Roman" w:hAnsi="Times New Roman" w:cs="Times New Roman"/>
          <w:sz w:val="24"/>
          <w:szCs w:val="24"/>
        </w:rPr>
        <w:t xml:space="preserve"> </w:t>
      </w:r>
      <w:r w:rsidRPr="00197205">
        <w:rPr>
          <w:rFonts w:ascii="Times New Roman" w:hAnsi="Times New Roman" w:cs="Times New Roman"/>
          <w:sz w:val="24"/>
          <w:szCs w:val="24"/>
        </w:rPr>
        <w:t>Республики</w:t>
      </w:r>
      <w:r w:rsidR="00197205" w:rsidRPr="00197205">
        <w:rPr>
          <w:rFonts w:ascii="Times New Roman" w:hAnsi="Times New Roman" w:cs="Times New Roman"/>
          <w:sz w:val="24"/>
          <w:szCs w:val="24"/>
        </w:rPr>
        <w:t xml:space="preserve"> </w:t>
      </w:r>
      <w:r w:rsidR="001A3D40" w:rsidRPr="00197205">
        <w:rPr>
          <w:rFonts w:ascii="Times New Roman" w:hAnsi="Times New Roman" w:cs="Times New Roman"/>
          <w:sz w:val="24"/>
          <w:szCs w:val="24"/>
        </w:rPr>
        <w:t xml:space="preserve">Мордовия от 28 сентября 2009 г. </w:t>
      </w:r>
      <w:r w:rsidR="00197205">
        <w:rPr>
          <w:rFonts w:ascii="Times New Roman" w:hAnsi="Times New Roman" w:cs="Times New Roman"/>
          <w:sz w:val="24"/>
          <w:szCs w:val="24"/>
        </w:rPr>
        <w:t>№</w:t>
      </w:r>
      <w:r w:rsidR="001A3D40" w:rsidRPr="00197205">
        <w:rPr>
          <w:rFonts w:ascii="Times New Roman" w:hAnsi="Times New Roman" w:cs="Times New Roman"/>
          <w:sz w:val="24"/>
          <w:szCs w:val="24"/>
        </w:rPr>
        <w:t xml:space="preserve"> 406 </w:t>
      </w:r>
      <w:r w:rsidRPr="00197205">
        <w:rPr>
          <w:rFonts w:ascii="Times New Roman" w:hAnsi="Times New Roman" w:cs="Times New Roman"/>
          <w:sz w:val="24"/>
          <w:szCs w:val="24"/>
        </w:rPr>
        <w:t>«</w:t>
      </w:r>
      <w:r w:rsidR="001A3D40" w:rsidRPr="00197205">
        <w:rPr>
          <w:rFonts w:ascii="Times New Roman" w:hAnsi="Times New Roman" w:cs="Times New Roman"/>
          <w:sz w:val="24"/>
          <w:szCs w:val="24"/>
        </w:rPr>
        <w:t>Об особо охраняемых природных территориях Республики Мордовия</w:t>
      </w:r>
      <w:r w:rsidRPr="00197205">
        <w:rPr>
          <w:rFonts w:ascii="Times New Roman" w:hAnsi="Times New Roman" w:cs="Times New Roman"/>
          <w:sz w:val="24"/>
          <w:szCs w:val="24"/>
        </w:rPr>
        <w:t>»</w:t>
      </w:r>
      <w:r w:rsidR="001A3D40" w:rsidRPr="00197205">
        <w:rPr>
          <w:rFonts w:ascii="Times New Roman" w:hAnsi="Times New Roman" w:cs="Times New Roman"/>
          <w:sz w:val="24"/>
          <w:szCs w:val="24"/>
        </w:rPr>
        <w:t xml:space="preserve">. </w:t>
      </w:r>
    </w:p>
    <w:p w:rsidR="00CF3B6F" w:rsidRDefault="001A3D40" w:rsidP="00172350">
      <w:pPr>
        <w:pStyle w:val="S0"/>
        <w:spacing w:line="276" w:lineRule="auto"/>
        <w:ind w:firstLine="851"/>
        <w:contextualSpacing/>
      </w:pPr>
      <w:r w:rsidRPr="005E296A">
        <w:t xml:space="preserve">На основании </w:t>
      </w:r>
      <w:hyperlink r:id="rId17" w:history="1">
        <w:r w:rsidRPr="005E296A">
          <w:rPr>
            <w:rStyle w:val="affff9"/>
            <w:b w:val="0"/>
            <w:bCs w:val="0"/>
            <w:color w:val="auto"/>
          </w:rPr>
          <w:t>пункта 7 статьи 2</w:t>
        </w:r>
      </w:hyperlink>
      <w:r w:rsidRPr="005E296A">
        <w:t xml:space="preserve"> Федерального закона от 14 марта 1995 г. </w:t>
      </w:r>
      <w:r w:rsidR="00197205">
        <w:t>№</w:t>
      </w:r>
      <w:r w:rsidRPr="005E296A">
        <w:t xml:space="preserve"> 33-ФЗ </w:t>
      </w:r>
      <w:r w:rsidR="00197205">
        <w:t>«</w:t>
      </w:r>
      <w:r w:rsidRPr="005E296A">
        <w:t>Об особо охраняемых природных территориях</w:t>
      </w:r>
      <w:r w:rsidR="00197205">
        <w:t>»</w:t>
      </w:r>
      <w:r w:rsidRPr="005E296A">
        <w:t xml:space="preserve">, </w:t>
      </w:r>
      <w:hyperlink r:id="rId18" w:history="1">
        <w:r w:rsidRPr="005E296A">
          <w:rPr>
            <w:rStyle w:val="affff9"/>
            <w:b w:val="0"/>
            <w:bCs w:val="0"/>
            <w:color w:val="auto"/>
          </w:rPr>
          <w:t>подпункта 8 пункта 2 статьи 26.3</w:t>
        </w:r>
      </w:hyperlink>
      <w:r w:rsidRPr="005E296A">
        <w:t xml:space="preserve"> Федерального закона от 6 октября 1999 г. </w:t>
      </w:r>
      <w:r w:rsidR="00197205">
        <w:t>№</w:t>
      </w:r>
      <w:r w:rsidRPr="005E296A">
        <w:t xml:space="preserve"> 184-ФЗ </w:t>
      </w:r>
      <w:r w:rsidR="00197205">
        <w:t>«</w:t>
      </w:r>
      <w:r w:rsidRPr="005E296A">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197205">
        <w:t>»</w:t>
      </w:r>
      <w:r w:rsidRPr="005E296A">
        <w:t xml:space="preserve"> и в целях упорядочения функционирования особо </w:t>
      </w:r>
      <w:r w:rsidR="00172350">
        <w:t>о</w:t>
      </w:r>
      <w:r w:rsidRPr="005E296A">
        <w:t xml:space="preserve">храняемых природных </w:t>
      </w:r>
      <w:r w:rsidR="00172350">
        <w:t xml:space="preserve">территорий регионального </w:t>
      </w:r>
      <w:r w:rsidR="00CF3B6F" w:rsidRPr="005E296A">
        <w:t>значения</w:t>
      </w:r>
      <w:r w:rsidR="00172350">
        <w:t xml:space="preserve"> </w:t>
      </w:r>
      <w:r w:rsidR="00CF3B6F" w:rsidRPr="005E296A">
        <w:t>Республики</w:t>
      </w:r>
      <w:r w:rsidR="00172350">
        <w:t xml:space="preserve"> Мордовия</w:t>
      </w:r>
      <w:r w:rsidR="00CF3B6F">
        <w:t xml:space="preserve"> </w:t>
      </w:r>
      <w:r w:rsidR="00CF3B6F" w:rsidRPr="005E296A">
        <w:t>Правительство Республики</w:t>
      </w:r>
    </w:p>
    <w:p w:rsidR="001A3D40" w:rsidRPr="005E296A" w:rsidRDefault="001A3D40" w:rsidP="00172350">
      <w:pPr>
        <w:pStyle w:val="S0"/>
        <w:spacing w:line="276" w:lineRule="auto"/>
        <w:ind w:firstLine="0"/>
        <w:contextualSpacing/>
      </w:pPr>
      <w:r w:rsidRPr="005E296A">
        <w:t>Мордовия постановляет:</w:t>
      </w:r>
    </w:p>
    <w:p w:rsidR="001A3D40" w:rsidRPr="005E296A" w:rsidRDefault="001A3D40" w:rsidP="00172350">
      <w:pPr>
        <w:pStyle w:val="S0"/>
        <w:spacing w:line="276" w:lineRule="auto"/>
        <w:ind w:firstLine="851"/>
        <w:contextualSpacing/>
      </w:pPr>
      <w:bookmarkStart w:id="5" w:name="sub_1"/>
      <w:r w:rsidRPr="005E296A">
        <w:t xml:space="preserve">1. Утвердить прилагаемые к Постановлению Правительства Республики Мордовия от 28 сентября 2009 г. </w:t>
      </w:r>
      <w:r w:rsidR="00197205">
        <w:t>№</w:t>
      </w:r>
      <w:r w:rsidRPr="005E296A">
        <w:t xml:space="preserve"> 406:</w:t>
      </w:r>
    </w:p>
    <w:bookmarkEnd w:id="5"/>
    <w:p w:rsidR="001A3D40" w:rsidRPr="005E296A" w:rsidRDefault="005431FB" w:rsidP="00A30203">
      <w:pPr>
        <w:pStyle w:val="S0"/>
        <w:numPr>
          <w:ilvl w:val="0"/>
          <w:numId w:val="12"/>
        </w:numPr>
        <w:spacing w:line="276" w:lineRule="auto"/>
        <w:ind w:left="0" w:firstLine="851"/>
        <w:contextualSpacing/>
      </w:pPr>
      <w:r>
        <w:fldChar w:fldCharType="begin"/>
      </w:r>
      <w:r>
        <w:instrText xml:space="preserve"> HYPERLINK \l "sub_1000" </w:instrText>
      </w:r>
      <w:r>
        <w:fldChar w:fldCharType="separate"/>
      </w:r>
      <w:r w:rsidR="001A3D40" w:rsidRPr="005E296A">
        <w:rPr>
          <w:rStyle w:val="aa"/>
          <w:color w:val="auto"/>
          <w:u w:val="none"/>
        </w:rPr>
        <w:t>Положение</w:t>
      </w:r>
      <w:r>
        <w:rPr>
          <w:rStyle w:val="aa"/>
          <w:color w:val="auto"/>
          <w:u w:val="none"/>
        </w:rPr>
        <w:fldChar w:fldCharType="end"/>
      </w:r>
      <w:r w:rsidR="001A3D40" w:rsidRPr="005E296A">
        <w:t xml:space="preserve"> о государственных природных заказниках регионального значения в Республике Мордовия;</w:t>
      </w:r>
    </w:p>
    <w:p w:rsidR="001A3D40" w:rsidRPr="005E296A" w:rsidRDefault="000D5DEE" w:rsidP="00A30203">
      <w:pPr>
        <w:pStyle w:val="S0"/>
        <w:numPr>
          <w:ilvl w:val="0"/>
          <w:numId w:val="12"/>
        </w:numPr>
        <w:spacing w:line="276" w:lineRule="auto"/>
        <w:ind w:left="0" w:firstLine="851"/>
        <w:contextualSpacing/>
      </w:pPr>
      <w:hyperlink w:anchor="sub_2000" w:history="1">
        <w:r w:rsidR="001A3D40" w:rsidRPr="005E296A">
          <w:rPr>
            <w:rStyle w:val="aa"/>
            <w:color w:val="auto"/>
            <w:u w:val="none"/>
          </w:rPr>
          <w:t>Положение</w:t>
        </w:r>
      </w:hyperlink>
      <w:r w:rsidR="001A3D40" w:rsidRPr="005E296A">
        <w:t xml:space="preserve"> о памятниках природы регионального значения Республики Мордовия.</w:t>
      </w:r>
    </w:p>
    <w:p w:rsidR="00E75719" w:rsidRPr="005E296A" w:rsidRDefault="00E75719" w:rsidP="00172350">
      <w:pPr>
        <w:pStyle w:val="S0"/>
        <w:spacing w:line="276" w:lineRule="auto"/>
        <w:ind w:firstLine="851"/>
        <w:contextualSpacing/>
      </w:pPr>
      <w:r w:rsidRPr="005E296A">
        <w:t>Данным постановлением также определяется:</w:t>
      </w:r>
    </w:p>
    <w:p w:rsidR="00E75719" w:rsidRPr="005E296A" w:rsidRDefault="00E75719" w:rsidP="00A30203">
      <w:pPr>
        <w:pStyle w:val="S0"/>
        <w:numPr>
          <w:ilvl w:val="0"/>
          <w:numId w:val="13"/>
        </w:numPr>
        <w:spacing w:line="276" w:lineRule="auto"/>
        <w:ind w:left="0" w:firstLine="851"/>
        <w:contextualSpacing/>
      </w:pPr>
      <w:r w:rsidRPr="005E296A">
        <w:t>Профиль и предназначение государственных природных заказников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Порядок образования государственных природных заказников регионального значения;</w:t>
      </w:r>
    </w:p>
    <w:p w:rsidR="001A3D40" w:rsidRPr="005E296A" w:rsidRDefault="00E75719" w:rsidP="00A30203">
      <w:pPr>
        <w:pStyle w:val="S0"/>
        <w:numPr>
          <w:ilvl w:val="0"/>
          <w:numId w:val="13"/>
        </w:numPr>
        <w:spacing w:line="276" w:lineRule="auto"/>
        <w:ind w:left="0" w:firstLine="851"/>
        <w:contextualSpacing/>
      </w:pPr>
      <w:r w:rsidRPr="005E296A">
        <w:t>Режим особой охраны территорий государственных природных заказников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Основные категории памятников природы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Порядок объявления природных комплексов и объектов памятниками природы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Режим особой охраны территорий памятников природы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Использование памятников</w:t>
      </w:r>
      <w:r w:rsidR="00AE34A2">
        <w:t xml:space="preserve"> природы регионального значения</w:t>
      </w:r>
      <w:r w:rsidR="00EC2130">
        <w:t>.</w:t>
      </w:r>
    </w:p>
    <w:p w:rsidR="00AE34A2" w:rsidRDefault="00E26E73" w:rsidP="00172350">
      <w:pPr>
        <w:pStyle w:val="S0"/>
        <w:widowControl w:val="0"/>
        <w:spacing w:line="276" w:lineRule="auto"/>
        <w:ind w:firstLine="851"/>
        <w:contextualSpacing/>
        <w:rPr>
          <w:bCs/>
          <w:szCs w:val="28"/>
        </w:rPr>
      </w:pPr>
      <w:r w:rsidRPr="005E296A">
        <w:rPr>
          <w:szCs w:val="28"/>
        </w:rPr>
        <w:t xml:space="preserve">На территории </w:t>
      </w:r>
      <w:proofErr w:type="spellStart"/>
      <w:r w:rsidR="00172350">
        <w:rPr>
          <w:szCs w:val="28"/>
        </w:rPr>
        <w:t>Варжеляевского</w:t>
      </w:r>
      <w:proofErr w:type="spellEnd"/>
      <w:r w:rsidR="00AE34A2">
        <w:rPr>
          <w:szCs w:val="28"/>
        </w:rPr>
        <w:t xml:space="preserve"> </w:t>
      </w:r>
      <w:r w:rsidR="00865C7B">
        <w:rPr>
          <w:szCs w:val="28"/>
        </w:rPr>
        <w:t>сельского</w:t>
      </w:r>
      <w:r w:rsidR="00E4457A">
        <w:rPr>
          <w:szCs w:val="28"/>
        </w:rPr>
        <w:t xml:space="preserve"> поселения</w:t>
      </w:r>
      <w:r w:rsidR="00172350">
        <w:rPr>
          <w:szCs w:val="28"/>
        </w:rPr>
        <w:t xml:space="preserve"> </w:t>
      </w:r>
      <w:proofErr w:type="spellStart"/>
      <w:r w:rsidR="00172350">
        <w:rPr>
          <w:szCs w:val="28"/>
        </w:rPr>
        <w:t>Тобреевского</w:t>
      </w:r>
      <w:proofErr w:type="spellEnd"/>
      <w:r w:rsidR="00AE34A2">
        <w:rPr>
          <w:szCs w:val="28"/>
        </w:rPr>
        <w:t xml:space="preserve"> муниципального района Республики Мордовия</w:t>
      </w:r>
      <w:r w:rsidR="00E20426" w:rsidRPr="005E296A">
        <w:rPr>
          <w:szCs w:val="28"/>
        </w:rPr>
        <w:t xml:space="preserve"> </w:t>
      </w:r>
      <w:r w:rsidR="00AE34A2">
        <w:rPr>
          <w:szCs w:val="28"/>
        </w:rPr>
        <w:t xml:space="preserve">согласно </w:t>
      </w:r>
      <w:r w:rsidR="00197205">
        <w:rPr>
          <w:szCs w:val="28"/>
        </w:rPr>
        <w:t>П</w:t>
      </w:r>
      <w:r w:rsidR="00AE34A2">
        <w:rPr>
          <w:szCs w:val="28"/>
        </w:rPr>
        <w:t xml:space="preserve">остановлению </w:t>
      </w:r>
      <w:r w:rsidR="00AE34A2" w:rsidRPr="005E296A">
        <w:rPr>
          <w:bCs/>
          <w:szCs w:val="28"/>
        </w:rPr>
        <w:t>Совета Министров Мордовской АССР от 6 октября 1983 г. № 374 «О признании природных объектов Мордовской АССР государственными памятниками природы»</w:t>
      </w:r>
      <w:r w:rsidR="00AE34A2">
        <w:rPr>
          <w:bCs/>
          <w:szCs w:val="28"/>
        </w:rPr>
        <w:t xml:space="preserve"> </w:t>
      </w:r>
      <w:bookmarkStart w:id="6" w:name="_Toc134871239"/>
      <w:r w:rsidR="00AE34A2">
        <w:rPr>
          <w:bCs/>
          <w:szCs w:val="28"/>
        </w:rPr>
        <w:t>отсутствуют особо охраняемые территории.</w:t>
      </w:r>
    </w:p>
    <w:bookmarkEnd w:id="6"/>
    <w:p w:rsidR="009B45CB" w:rsidRDefault="009B45CB" w:rsidP="00AE34A2">
      <w:pPr>
        <w:pStyle w:val="S0"/>
        <w:spacing w:line="276" w:lineRule="auto"/>
        <w:ind w:firstLine="0"/>
        <w:contextualSpacing/>
      </w:pPr>
    </w:p>
    <w:p w:rsidR="00AE34A2" w:rsidRPr="00AE34A2" w:rsidRDefault="00AE34A2" w:rsidP="00172350">
      <w:pPr>
        <w:pStyle w:val="S0"/>
        <w:spacing w:line="276" w:lineRule="auto"/>
        <w:ind w:firstLine="851"/>
        <w:contextualSpacing/>
        <w:rPr>
          <w:b/>
          <w:color w:val="365F91" w:themeColor="accent1" w:themeShade="BF"/>
        </w:rPr>
      </w:pPr>
      <w:r w:rsidRPr="00AE34A2">
        <w:rPr>
          <w:b/>
          <w:color w:val="365F91" w:themeColor="accent1" w:themeShade="BF"/>
        </w:rPr>
        <w:t>2.10 Архитектурно-планировочная организация и функциональное зонирование</w:t>
      </w:r>
    </w:p>
    <w:p w:rsidR="00AE34A2" w:rsidRPr="005E296A" w:rsidRDefault="00AE34A2" w:rsidP="00172350">
      <w:pPr>
        <w:pStyle w:val="S0"/>
        <w:spacing w:line="276" w:lineRule="auto"/>
        <w:ind w:firstLine="0"/>
        <w:contextualSpacing/>
      </w:pPr>
    </w:p>
    <w:p w:rsidR="00186976" w:rsidRPr="005E296A" w:rsidRDefault="00186976" w:rsidP="00172350">
      <w:pPr>
        <w:pStyle w:val="S0"/>
        <w:spacing w:line="276" w:lineRule="auto"/>
        <w:ind w:firstLine="851"/>
        <w:contextualSpacing/>
      </w:pPr>
      <w:r w:rsidRPr="005E296A">
        <w:t>Генеральный план</w:t>
      </w:r>
      <w:r w:rsidR="00897B9D" w:rsidRPr="005E296A">
        <w:t xml:space="preserve"> </w:t>
      </w:r>
      <w:r w:rsidRPr="005E296A">
        <w:t>– это долгосрочный прогнозный документ, согласно которому должн</w:t>
      </w:r>
      <w:r w:rsidR="00897B9D" w:rsidRPr="005E296A">
        <w:t>о</w:t>
      </w:r>
      <w:r w:rsidRPr="005E296A">
        <w:t xml:space="preserve"> развиваться </w:t>
      </w:r>
      <w:r w:rsidR="00E4457A">
        <w:t>сельское поселение</w:t>
      </w:r>
      <w:r w:rsidRPr="005E296A">
        <w:t>. Данным проектом учитывают</w:t>
      </w:r>
      <w:r w:rsidR="00C1312B" w:rsidRPr="005E296A">
        <w:t>ся все решения ранее утвержденных</w:t>
      </w:r>
      <w:r w:rsidRPr="005E296A">
        <w:t xml:space="preserve"> генеральн</w:t>
      </w:r>
      <w:r w:rsidR="00C1312B" w:rsidRPr="005E296A">
        <w:t>ых</w:t>
      </w:r>
      <w:r w:rsidRPr="005E296A">
        <w:t xml:space="preserve"> план</w:t>
      </w:r>
      <w:r w:rsidR="00C1312B" w:rsidRPr="005E296A">
        <w:t>ов</w:t>
      </w:r>
      <w:r w:rsidR="003641E4" w:rsidRPr="005E296A">
        <w:t xml:space="preserve"> и внесенных изменений</w:t>
      </w:r>
      <w:r w:rsidRPr="005E296A">
        <w:t>.</w:t>
      </w:r>
    </w:p>
    <w:p w:rsidR="00186976" w:rsidRPr="005E296A" w:rsidRDefault="00186976" w:rsidP="00172350">
      <w:pPr>
        <w:pStyle w:val="S0"/>
        <w:spacing w:line="276" w:lineRule="auto"/>
        <w:ind w:firstLine="851"/>
        <w:contextualSpacing/>
      </w:pPr>
      <w:r w:rsidRPr="005E296A">
        <w:t>В основу разработки проекта положены р</w:t>
      </w:r>
      <w:r w:rsidR="00197205">
        <w:t>езультаты комплексного</w:t>
      </w:r>
      <w:r w:rsidR="00AD06B9">
        <w:t xml:space="preserve">                                               </w:t>
      </w:r>
      <w:r w:rsidR="00197205">
        <w:t xml:space="preserve"> анализа </w:t>
      </w:r>
      <w:r w:rsidRPr="005E296A">
        <w:t>территории.</w:t>
      </w:r>
    </w:p>
    <w:p w:rsidR="00525D1D" w:rsidRDefault="00186976" w:rsidP="00172350">
      <w:pPr>
        <w:pStyle w:val="S0"/>
        <w:spacing w:line="276" w:lineRule="auto"/>
        <w:ind w:firstLine="851"/>
        <w:contextualSpacing/>
      </w:pPr>
      <w:r w:rsidRPr="005E296A">
        <w:t>За основу проекта был</w:t>
      </w:r>
      <w:r w:rsidR="00C1312B" w:rsidRPr="005E296A">
        <w:t>и</w:t>
      </w:r>
      <w:r w:rsidRPr="005E296A">
        <w:t xml:space="preserve"> принят</w:t>
      </w:r>
      <w:r w:rsidR="00C1312B" w:rsidRPr="005E296A">
        <w:t>ы</w:t>
      </w:r>
      <w:r w:rsidRPr="005E296A">
        <w:t xml:space="preserve"> ранее разработанны</w:t>
      </w:r>
      <w:r w:rsidR="00C1312B" w:rsidRPr="005E296A">
        <w:t>е генеральные</w:t>
      </w:r>
      <w:r w:rsidRPr="005E296A">
        <w:t xml:space="preserve"> план</w:t>
      </w:r>
      <w:r w:rsidR="00C1312B" w:rsidRPr="005E296A">
        <w:t>ы</w:t>
      </w:r>
      <w:r w:rsidR="003641E4" w:rsidRPr="005E296A">
        <w:t xml:space="preserve"> и внесенные изменения</w:t>
      </w:r>
      <w:r w:rsidR="00525D1D" w:rsidRPr="005E296A">
        <w:t>.</w:t>
      </w:r>
    </w:p>
    <w:p w:rsidR="00186976" w:rsidRPr="005E296A" w:rsidRDefault="00186976" w:rsidP="00172350">
      <w:pPr>
        <w:pStyle w:val="S0"/>
        <w:spacing w:line="276" w:lineRule="auto"/>
        <w:ind w:firstLine="851"/>
        <w:contextualSpacing/>
      </w:pPr>
      <w:r w:rsidRPr="005E296A">
        <w:lastRenderedPageBreak/>
        <w:t>Базовые принципы проектных предложений:</w:t>
      </w:r>
    </w:p>
    <w:p w:rsidR="00186976" w:rsidRDefault="00186976" w:rsidP="00A30203">
      <w:pPr>
        <w:pStyle w:val="S0"/>
        <w:numPr>
          <w:ilvl w:val="0"/>
          <w:numId w:val="14"/>
        </w:numPr>
        <w:spacing w:line="276" w:lineRule="auto"/>
        <w:ind w:left="0" w:firstLine="851"/>
        <w:contextualSpacing/>
      </w:pPr>
      <w:r w:rsidRPr="005E296A">
        <w:t>формирование компактного поселкового образования;</w:t>
      </w:r>
    </w:p>
    <w:p w:rsidR="00186976" w:rsidRPr="005E296A" w:rsidRDefault="009A37BC" w:rsidP="00A30203">
      <w:pPr>
        <w:pStyle w:val="S0"/>
        <w:numPr>
          <w:ilvl w:val="0"/>
          <w:numId w:val="14"/>
        </w:numPr>
        <w:spacing w:line="276" w:lineRule="auto"/>
        <w:ind w:left="0" w:firstLine="851"/>
        <w:contextualSpacing/>
      </w:pPr>
      <w:r w:rsidRPr="005E296A">
        <w:t>улучшения</w:t>
      </w:r>
      <w:r w:rsidR="003E5AB4">
        <w:t xml:space="preserve"> </w:t>
      </w:r>
      <w:r w:rsidRPr="005E296A">
        <w:t>среды обитания</w:t>
      </w:r>
      <w:r w:rsidR="003E5AB4">
        <w:t xml:space="preserve"> </w:t>
      </w:r>
      <w:r w:rsidRPr="005E296A">
        <w:t>в целом, регене</w:t>
      </w:r>
      <w:r w:rsidR="003E5AB4">
        <w:t xml:space="preserve">рация (реорганизация) повышение </w:t>
      </w:r>
      <w:r w:rsidR="00186976" w:rsidRPr="005E296A">
        <w:t>качества поселковой среды;</w:t>
      </w:r>
    </w:p>
    <w:p w:rsidR="00186976" w:rsidRDefault="00186976" w:rsidP="00A30203">
      <w:pPr>
        <w:pStyle w:val="S0"/>
        <w:numPr>
          <w:ilvl w:val="0"/>
          <w:numId w:val="14"/>
        </w:numPr>
        <w:spacing w:line="276" w:lineRule="auto"/>
        <w:ind w:left="0" w:firstLine="851"/>
        <w:contextualSpacing/>
      </w:pPr>
      <w:r w:rsidRPr="005E296A">
        <w:t>максимально возможный учёт природно-экологических и санитарно-гигиенических ограничений;</w:t>
      </w:r>
    </w:p>
    <w:p w:rsidR="00186976" w:rsidRPr="005E296A" w:rsidRDefault="005743D7" w:rsidP="00A30203">
      <w:pPr>
        <w:pStyle w:val="S0"/>
        <w:numPr>
          <w:ilvl w:val="0"/>
          <w:numId w:val="14"/>
        </w:numPr>
        <w:spacing w:line="276" w:lineRule="auto"/>
        <w:ind w:left="0" w:firstLine="851"/>
        <w:contextualSpacing/>
      </w:pPr>
      <w:r w:rsidRPr="005E296A">
        <w:t xml:space="preserve">размещение </w:t>
      </w:r>
      <w:r w:rsidR="003E5AB4">
        <w:t>производственных</w:t>
      </w:r>
      <w:r w:rsidRPr="005E296A">
        <w:t xml:space="preserve"> и</w:t>
      </w:r>
      <w:r w:rsidR="003E5AB4">
        <w:t xml:space="preserve"> </w:t>
      </w:r>
      <w:r w:rsidRPr="005E296A">
        <w:t>коммунально-складских</w:t>
      </w:r>
      <w:r w:rsidR="003E5AB4">
        <w:t xml:space="preserve"> </w:t>
      </w:r>
      <w:r w:rsidRPr="005E296A">
        <w:t>объектов</w:t>
      </w:r>
      <w:r w:rsidR="003E5AB4">
        <w:t xml:space="preserve"> </w:t>
      </w:r>
      <w:r w:rsidRPr="005E296A">
        <w:t>в</w:t>
      </w:r>
      <w:r w:rsidR="003E5AB4">
        <w:t xml:space="preserve"> новых </w:t>
      </w:r>
      <w:r w:rsidR="00186976" w:rsidRPr="005E296A">
        <w:t>производственных и коммунально-складских зонах и в существующих производственных зонах.</w:t>
      </w:r>
    </w:p>
    <w:p w:rsidR="00186976" w:rsidRDefault="00547747" w:rsidP="00172350">
      <w:pPr>
        <w:pStyle w:val="S0"/>
        <w:spacing w:line="276" w:lineRule="auto"/>
        <w:ind w:firstLine="851"/>
        <w:contextualSpacing/>
      </w:pPr>
      <w:r>
        <w:t xml:space="preserve">К моменту разработки проекта </w:t>
      </w:r>
      <w:r w:rsidR="00186976" w:rsidRPr="005E296A">
        <w:t xml:space="preserve">существующая планировочная структура </w:t>
      </w:r>
      <w:r w:rsidR="00897B9D" w:rsidRPr="005E296A">
        <w:t>населенн</w:t>
      </w:r>
      <w:r w:rsidR="00706BCC">
        <w:t xml:space="preserve">ого </w:t>
      </w:r>
      <w:r w:rsidR="00897B9D" w:rsidRPr="005E296A">
        <w:t>пункт</w:t>
      </w:r>
      <w:r w:rsidR="00706BCC">
        <w:t>а</w:t>
      </w:r>
      <w:r w:rsidR="00186976" w:rsidRPr="005E296A">
        <w:t xml:space="preserve"> сохраняет исторически сложившуюся систему улиц.</w:t>
      </w:r>
    </w:p>
    <w:p w:rsidR="00186976" w:rsidRPr="005E296A" w:rsidRDefault="00F51DDF" w:rsidP="00172350">
      <w:pPr>
        <w:pStyle w:val="S0"/>
        <w:spacing w:line="276" w:lineRule="auto"/>
        <w:ind w:firstLine="851"/>
        <w:contextualSpacing/>
      </w:pPr>
      <w:r>
        <w:rPr>
          <w:u w:val="single"/>
        </w:rPr>
        <w:t xml:space="preserve">Архитектурно-планировочное </w:t>
      </w:r>
      <w:r w:rsidRPr="005E296A">
        <w:rPr>
          <w:u w:val="single"/>
        </w:rPr>
        <w:t>решение</w:t>
      </w:r>
      <w:r w:rsidRPr="005E296A">
        <w:t xml:space="preserve">, </w:t>
      </w:r>
      <w:r>
        <w:t xml:space="preserve">заложенное </w:t>
      </w:r>
      <w:proofErr w:type="gramStart"/>
      <w:r>
        <w:t>в генеральный план</w:t>
      </w:r>
      <w:proofErr w:type="gramEnd"/>
      <w:r w:rsidRPr="005E296A">
        <w:t xml:space="preserve"> </w:t>
      </w:r>
      <w:r>
        <w:t>базируется</w:t>
      </w:r>
      <w:r w:rsidRPr="005E296A">
        <w:t xml:space="preserve"> на</w:t>
      </w:r>
      <w:r>
        <w:t xml:space="preserve"> </w:t>
      </w:r>
      <w:r w:rsidRPr="005E296A">
        <w:t>сложившейся планировочной</w:t>
      </w:r>
      <w:r>
        <w:t xml:space="preserve"> </w:t>
      </w:r>
      <w:r w:rsidRPr="005E296A">
        <w:t>структуре,</w:t>
      </w:r>
      <w:r w:rsidR="00907896">
        <w:t xml:space="preserve"> </w:t>
      </w:r>
      <w:r w:rsidRPr="005E296A">
        <w:t>развивая и дополняя</w:t>
      </w:r>
      <w:r w:rsidR="00907896">
        <w:t xml:space="preserve"> </w:t>
      </w:r>
      <w:r w:rsidRPr="005E296A">
        <w:t>её</w:t>
      </w:r>
      <w:r w:rsidR="00907896">
        <w:t xml:space="preserve"> </w:t>
      </w:r>
      <w:r w:rsidRPr="005E296A">
        <w:t>с</w:t>
      </w:r>
      <w:r w:rsidR="00907896">
        <w:t xml:space="preserve"> </w:t>
      </w:r>
      <w:r w:rsidRPr="005E296A">
        <w:t>учётом</w:t>
      </w:r>
      <w:r w:rsidR="00907896">
        <w:t xml:space="preserve"> </w:t>
      </w:r>
      <w:r>
        <w:t xml:space="preserve">современных </w:t>
      </w:r>
      <w:r w:rsidR="00186976" w:rsidRPr="005E296A">
        <w:t>требований.</w:t>
      </w:r>
    </w:p>
    <w:p w:rsidR="00186976" w:rsidRDefault="00186976" w:rsidP="00172350">
      <w:pPr>
        <w:pStyle w:val="S0"/>
        <w:spacing w:line="276" w:lineRule="auto"/>
        <w:ind w:firstLine="851"/>
        <w:contextualSpacing/>
      </w:pPr>
      <w:r w:rsidRPr="005E296A">
        <w:rPr>
          <w:u w:val="single"/>
        </w:rPr>
        <w:t>Главная цель</w:t>
      </w:r>
      <w:r w:rsidRPr="005E296A">
        <w:t xml:space="preserve"> </w:t>
      </w:r>
      <w:r w:rsidR="001C1090">
        <w:t xml:space="preserve">заключается в </w:t>
      </w:r>
      <w:r w:rsidRPr="005E296A">
        <w:t>предложени</w:t>
      </w:r>
      <w:r w:rsidR="001C1090">
        <w:t>е</w:t>
      </w:r>
      <w:r w:rsidRPr="005E296A">
        <w:t xml:space="preserve"> по усовершенствованию планировочной структуры – обеспечить связанность территории населенного пункта с центром</w:t>
      </w:r>
      <w:r w:rsidR="00034CC0">
        <w:t xml:space="preserve"> и с</w:t>
      </w:r>
      <w:r w:rsidRPr="005E296A">
        <w:t xml:space="preserve"> планировочными районами и местами отдыха, а также планировочных районов между собой.</w:t>
      </w:r>
    </w:p>
    <w:p w:rsidR="003E5AB4" w:rsidRPr="005E296A" w:rsidRDefault="003E5AB4" w:rsidP="00172350">
      <w:pPr>
        <w:pStyle w:val="S0"/>
        <w:spacing w:line="276" w:lineRule="auto"/>
        <w:ind w:firstLine="851"/>
        <w:contextualSpacing/>
      </w:pPr>
      <w:r w:rsidRPr="005E296A">
        <w:t>Система пешеходных улиц, зелёных коридоров, аллей рассматривается во взаимосвязи</w:t>
      </w:r>
    </w:p>
    <w:p w:rsidR="00186976" w:rsidRPr="005E296A" w:rsidRDefault="00186976" w:rsidP="00172350">
      <w:pPr>
        <w:pStyle w:val="S0"/>
        <w:spacing w:line="276" w:lineRule="auto"/>
        <w:ind w:firstLine="0"/>
        <w:contextualSpacing/>
      </w:pPr>
      <w:r w:rsidRPr="005E296A">
        <w:t>с транспортной структурой, центрами обслуживания и зонами рекреации.</w:t>
      </w:r>
    </w:p>
    <w:p w:rsidR="001C37C4" w:rsidRPr="005E296A" w:rsidRDefault="001C37C4" w:rsidP="008564E9">
      <w:pPr>
        <w:pStyle w:val="S0"/>
        <w:spacing w:line="283" w:lineRule="auto"/>
        <w:ind w:firstLine="851"/>
        <w:contextualSpacing/>
      </w:pPr>
    </w:p>
    <w:p w:rsidR="000B0948" w:rsidRPr="008564E9" w:rsidRDefault="000B0948" w:rsidP="008564E9">
      <w:pPr>
        <w:pStyle w:val="ae"/>
        <w:spacing w:after="0" w:line="283" w:lineRule="auto"/>
        <w:ind w:left="0" w:right="-1" w:firstLine="851"/>
        <w:contextualSpacing/>
        <w:jc w:val="both"/>
        <w:rPr>
          <w:rFonts w:ascii="Times New Roman" w:hAnsi="Times New Roman"/>
          <w:b/>
          <w:color w:val="365F91" w:themeColor="accent1" w:themeShade="BF"/>
          <w:sz w:val="24"/>
          <w:szCs w:val="24"/>
        </w:rPr>
      </w:pPr>
      <w:r w:rsidRPr="008564E9">
        <w:rPr>
          <w:rFonts w:ascii="Times New Roman" w:hAnsi="Times New Roman"/>
          <w:b/>
          <w:color w:val="365F91" w:themeColor="accent1" w:themeShade="BF"/>
          <w:sz w:val="24"/>
          <w:szCs w:val="24"/>
        </w:rPr>
        <w:t>2.10.1 Развитие и совершенствование функционального зонирования</w:t>
      </w:r>
    </w:p>
    <w:p w:rsidR="000B0948" w:rsidRPr="008564E9" w:rsidRDefault="000B0948" w:rsidP="008564E9">
      <w:pPr>
        <w:pStyle w:val="ae"/>
        <w:spacing w:after="0" w:line="283" w:lineRule="auto"/>
        <w:ind w:left="0" w:right="-1" w:firstLine="851"/>
        <w:contextualSpacing/>
        <w:jc w:val="both"/>
        <w:rPr>
          <w:rFonts w:ascii="Times New Roman" w:hAnsi="Times New Roman"/>
          <w:sz w:val="24"/>
          <w:szCs w:val="24"/>
        </w:rPr>
      </w:pPr>
    </w:p>
    <w:p w:rsidR="0067341D" w:rsidRPr="008564E9" w:rsidRDefault="00A21929" w:rsidP="008564E9">
      <w:pPr>
        <w:pStyle w:val="ae"/>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Проектом</w:t>
      </w:r>
      <w:r w:rsidR="0067341D" w:rsidRPr="008564E9">
        <w:rPr>
          <w:rFonts w:ascii="Times New Roman" w:hAnsi="Times New Roman"/>
          <w:sz w:val="24"/>
          <w:szCs w:val="24"/>
        </w:rPr>
        <w:t xml:space="preserve"> предусмотрены следующие зоны:</w:t>
      </w:r>
    </w:p>
    <w:p w:rsidR="0067341D" w:rsidRPr="008564E9" w:rsidRDefault="003E5AB4"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жилая зона</w:t>
      </w:r>
      <w:r w:rsidR="0067341D" w:rsidRPr="008564E9">
        <w:rPr>
          <w:rFonts w:ascii="Times New Roman" w:hAnsi="Times New Roman"/>
          <w:sz w:val="24"/>
          <w:szCs w:val="24"/>
        </w:rPr>
        <w:t>;</w:t>
      </w:r>
    </w:p>
    <w:p w:rsidR="0067341D" w:rsidRPr="008564E9" w:rsidRDefault="0067341D"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общественно-делов</w:t>
      </w:r>
      <w:r w:rsidR="003E5AB4" w:rsidRPr="008564E9">
        <w:rPr>
          <w:rFonts w:ascii="Times New Roman" w:hAnsi="Times New Roman"/>
          <w:sz w:val="24"/>
          <w:szCs w:val="24"/>
        </w:rPr>
        <w:t>ая зона</w:t>
      </w:r>
      <w:r w:rsidRPr="008564E9">
        <w:rPr>
          <w:rFonts w:ascii="Times New Roman" w:hAnsi="Times New Roman"/>
          <w:sz w:val="24"/>
          <w:szCs w:val="24"/>
        </w:rPr>
        <w:t>;</w:t>
      </w:r>
    </w:p>
    <w:p w:rsidR="003641E4" w:rsidRPr="008564E9" w:rsidRDefault="00EE7033"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п</w:t>
      </w:r>
      <w:r w:rsidR="00197205" w:rsidRPr="008564E9">
        <w:rPr>
          <w:rFonts w:ascii="Times New Roman" w:hAnsi="Times New Roman"/>
          <w:sz w:val="24"/>
          <w:szCs w:val="24"/>
        </w:rPr>
        <w:t>роизводственная зона сельскохозяйственных предприятий</w:t>
      </w:r>
      <w:r w:rsidR="003641E4" w:rsidRPr="008564E9">
        <w:rPr>
          <w:rFonts w:ascii="Times New Roman" w:hAnsi="Times New Roman"/>
          <w:sz w:val="24"/>
          <w:szCs w:val="24"/>
        </w:rPr>
        <w:t>;</w:t>
      </w:r>
    </w:p>
    <w:p w:rsidR="0067341D" w:rsidRPr="008564E9" w:rsidRDefault="008564E9"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производственные зоны, зоны инженерной и транспортной инфраструктур</w:t>
      </w:r>
      <w:r w:rsidR="0067341D" w:rsidRPr="008564E9">
        <w:rPr>
          <w:rFonts w:ascii="Times New Roman" w:hAnsi="Times New Roman"/>
          <w:sz w:val="24"/>
          <w:szCs w:val="24"/>
        </w:rPr>
        <w:t>;</w:t>
      </w:r>
    </w:p>
    <w:p w:rsidR="0067341D" w:rsidRPr="008564E9" w:rsidRDefault="0067341D"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зон</w:t>
      </w:r>
      <w:r w:rsidR="003E5AB4" w:rsidRPr="008564E9">
        <w:rPr>
          <w:rFonts w:ascii="Times New Roman" w:hAnsi="Times New Roman"/>
          <w:sz w:val="24"/>
          <w:szCs w:val="24"/>
        </w:rPr>
        <w:t>а</w:t>
      </w:r>
      <w:r w:rsidRPr="008564E9">
        <w:rPr>
          <w:rFonts w:ascii="Times New Roman" w:hAnsi="Times New Roman"/>
          <w:sz w:val="24"/>
          <w:szCs w:val="24"/>
        </w:rPr>
        <w:t xml:space="preserve"> специального назначения.</w:t>
      </w:r>
    </w:p>
    <w:p w:rsidR="00494A42" w:rsidRPr="008564E9" w:rsidRDefault="00494A42" w:rsidP="008564E9">
      <w:pPr>
        <w:pStyle w:val="ae"/>
        <w:widowControl w:val="0"/>
        <w:numPr>
          <w:ilvl w:val="0"/>
          <w:numId w:val="1"/>
        </w:numPr>
        <w:spacing w:after="0" w:line="283" w:lineRule="auto"/>
        <w:ind w:left="0" w:firstLine="851"/>
        <w:contextualSpacing/>
        <w:jc w:val="both"/>
        <w:rPr>
          <w:rFonts w:ascii="Times New Roman" w:hAnsi="Times New Roman"/>
          <w:bCs/>
          <w:sz w:val="24"/>
        </w:rPr>
      </w:pPr>
      <w:r w:rsidRPr="008564E9">
        <w:rPr>
          <w:rFonts w:ascii="Times New Roman" w:hAnsi="Times New Roman"/>
          <w:sz w:val="24"/>
          <w:szCs w:val="24"/>
        </w:rPr>
        <w:t xml:space="preserve">Также на картах показаны </w:t>
      </w:r>
      <w:r w:rsidR="00197205" w:rsidRPr="008564E9">
        <w:rPr>
          <w:rFonts w:ascii="Times New Roman" w:hAnsi="Times New Roman"/>
          <w:bCs/>
          <w:sz w:val="24"/>
        </w:rPr>
        <w:t>земли лесного фонда и земли сельскохозяйственного назначения.</w:t>
      </w:r>
    </w:p>
    <w:p w:rsidR="00AE34A2" w:rsidRDefault="00AE34A2" w:rsidP="008564E9">
      <w:pPr>
        <w:numPr>
          <w:ilvl w:val="0"/>
          <w:numId w:val="1"/>
        </w:numPr>
        <w:spacing w:after="0" w:line="283" w:lineRule="auto"/>
        <w:ind w:left="0" w:firstLine="851"/>
        <w:contextualSpacing/>
        <w:jc w:val="both"/>
        <w:rPr>
          <w:rFonts w:ascii="Times New Roman" w:hAnsi="Times New Roman" w:cs="Times New Roman"/>
          <w:b/>
          <w:i/>
          <w:sz w:val="24"/>
          <w:szCs w:val="24"/>
        </w:rPr>
      </w:pPr>
    </w:p>
    <w:p w:rsidR="0067341D" w:rsidRPr="005E296A" w:rsidRDefault="0067341D" w:rsidP="008564E9">
      <w:pPr>
        <w:numPr>
          <w:ilvl w:val="0"/>
          <w:numId w:val="1"/>
        </w:numPr>
        <w:spacing w:after="0" w:line="283" w:lineRule="auto"/>
        <w:ind w:left="0" w:firstLine="709"/>
        <w:contextualSpacing/>
        <w:jc w:val="both"/>
        <w:rPr>
          <w:rFonts w:ascii="Times New Roman" w:hAnsi="Times New Roman" w:cs="Times New Roman"/>
          <w:b/>
          <w:i/>
          <w:sz w:val="24"/>
          <w:szCs w:val="24"/>
        </w:rPr>
      </w:pPr>
      <w:r w:rsidRPr="005E296A">
        <w:rPr>
          <w:rFonts w:ascii="Times New Roman" w:hAnsi="Times New Roman" w:cs="Times New Roman"/>
          <w:b/>
          <w:i/>
          <w:sz w:val="24"/>
          <w:szCs w:val="24"/>
        </w:rPr>
        <w:t>Жилая зона</w:t>
      </w:r>
    </w:p>
    <w:p w:rsidR="0067341D" w:rsidRDefault="0067341D" w:rsidP="008564E9">
      <w:pPr>
        <w:numPr>
          <w:ilvl w:val="0"/>
          <w:numId w:val="1"/>
        </w:numPr>
        <w:spacing w:after="0" w:line="283" w:lineRule="auto"/>
        <w:ind w:left="0" w:firstLine="709"/>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w:t>
      </w:r>
      <w:r w:rsidR="00CF4604" w:rsidRPr="00CF4604">
        <w:rPr>
          <w:rFonts w:ascii="Times New Roman" w:hAnsi="Times New Roman" w:cs="Times New Roman"/>
          <w:sz w:val="24"/>
          <w:szCs w:val="24"/>
        </w:rPr>
        <w:t xml:space="preserve">СП 42.13330.2016 </w:t>
      </w:r>
      <w:r w:rsidRPr="005E296A">
        <w:rPr>
          <w:rFonts w:ascii="Times New Roman" w:hAnsi="Times New Roman" w:cs="Times New Roman"/>
          <w:sz w:val="24"/>
          <w:szCs w:val="24"/>
        </w:rPr>
        <w:t xml:space="preserve">«Градостроительство. Планировка и застройка городских и сельских </w:t>
      </w:r>
      <w:r w:rsidR="00E4457A">
        <w:rPr>
          <w:rFonts w:ascii="Times New Roman" w:hAnsi="Times New Roman" w:cs="Times New Roman"/>
          <w:sz w:val="24"/>
          <w:szCs w:val="24"/>
        </w:rPr>
        <w:t>поселений</w:t>
      </w:r>
      <w:r w:rsidRPr="005E296A">
        <w:rPr>
          <w:rFonts w:ascii="Times New Roman" w:hAnsi="Times New Roman" w:cs="Times New Roman"/>
          <w:sz w:val="24"/>
          <w:szCs w:val="24"/>
        </w:rPr>
        <w:t>», не допу</w:t>
      </w:r>
      <w:r w:rsidR="00CF4604">
        <w:rPr>
          <w:rFonts w:ascii="Times New Roman" w:hAnsi="Times New Roman" w:cs="Times New Roman"/>
          <w:sz w:val="24"/>
          <w:szCs w:val="24"/>
        </w:rPr>
        <w:t>скается размещать в жилых зонах (</w:t>
      </w:r>
      <w:r w:rsidR="00CF4604" w:rsidRPr="00CF4604">
        <w:rPr>
          <w:rFonts w:ascii="Times New Roman" w:hAnsi="Times New Roman" w:cs="Times New Roman"/>
          <w:sz w:val="24"/>
          <w:szCs w:val="24"/>
        </w:rPr>
        <w:t>ред. от 19.12.2019</w:t>
      </w:r>
      <w:r w:rsidR="00CF4604">
        <w:rPr>
          <w:rFonts w:ascii="Times New Roman" w:hAnsi="Times New Roman" w:cs="Times New Roman"/>
          <w:sz w:val="24"/>
          <w:szCs w:val="24"/>
        </w:rPr>
        <w:t>).</w:t>
      </w:r>
    </w:p>
    <w:p w:rsidR="00000C27" w:rsidRPr="00000C27" w:rsidRDefault="00000C27" w:rsidP="008564E9">
      <w:pPr>
        <w:numPr>
          <w:ilvl w:val="0"/>
          <w:numId w:val="1"/>
        </w:numPr>
        <w:spacing w:after="0" w:line="283" w:lineRule="auto"/>
        <w:ind w:left="0" w:firstLine="709"/>
        <w:contextualSpacing/>
        <w:jc w:val="both"/>
        <w:rPr>
          <w:rFonts w:ascii="Times New Roman" w:hAnsi="Times New Roman" w:cs="Times New Roman"/>
          <w:sz w:val="24"/>
          <w:szCs w:val="24"/>
        </w:rPr>
      </w:pPr>
      <w:r w:rsidRPr="00000C27">
        <w:rPr>
          <w:rFonts w:ascii="Times New Roman" w:hAnsi="Times New Roman" w:cs="Times New Roman"/>
          <w:sz w:val="24"/>
          <w:szCs w:val="24"/>
        </w:rPr>
        <w:t>В жилых зонах размещаются:</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жилые дома разных типов (многоквартирные многоэтажные, средней и малой этажности);</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блокированные;</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 xml:space="preserve">усадебные с </w:t>
      </w:r>
      <w:proofErr w:type="spellStart"/>
      <w:r w:rsidRPr="00000C27">
        <w:rPr>
          <w:rFonts w:ascii="Times New Roman" w:hAnsi="Times New Roman" w:cs="Times New Roman"/>
          <w:sz w:val="24"/>
          <w:szCs w:val="24"/>
        </w:rPr>
        <w:t>приквартирными</w:t>
      </w:r>
      <w:proofErr w:type="spellEnd"/>
      <w:r w:rsidRPr="00000C27">
        <w:rPr>
          <w:rFonts w:ascii="Times New Roman" w:hAnsi="Times New Roman" w:cs="Times New Roman"/>
          <w:sz w:val="24"/>
          <w:szCs w:val="24"/>
        </w:rPr>
        <w:t xml:space="preserve"> и приусадебными участками;</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отдельно стоящие, встроенные или пристроенные объекты социального и культурно-бытового обслуживания населения;</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lastRenderedPageBreak/>
        <w:t>гаражи (гаражи-стоянки) и стоянки автомобилей для легковых автомобилей, принадлежащих гражданам;</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культовые объекты.</w:t>
      </w:r>
    </w:p>
    <w:p w:rsidR="00000C27" w:rsidRDefault="00000C27" w:rsidP="008564E9">
      <w:pPr>
        <w:numPr>
          <w:ilvl w:val="0"/>
          <w:numId w:val="1"/>
        </w:numPr>
        <w:spacing w:after="0" w:line="283" w:lineRule="auto"/>
        <w:ind w:left="0" w:firstLine="709"/>
        <w:contextualSpacing/>
        <w:jc w:val="both"/>
        <w:rPr>
          <w:rFonts w:ascii="Times New Roman" w:hAnsi="Times New Roman" w:cs="Times New Roman"/>
          <w:sz w:val="24"/>
          <w:szCs w:val="24"/>
        </w:rPr>
      </w:pPr>
      <w:r w:rsidRPr="00000C27">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EE7033" w:rsidRPr="00CF3B6F" w:rsidRDefault="00000C27" w:rsidP="008564E9">
      <w:pPr>
        <w:numPr>
          <w:ilvl w:val="0"/>
          <w:numId w:val="1"/>
        </w:numPr>
        <w:spacing w:after="0" w:line="283" w:lineRule="auto"/>
        <w:ind w:left="0" w:firstLine="709"/>
        <w:contextualSpacing/>
        <w:jc w:val="both"/>
        <w:rPr>
          <w:rFonts w:ascii="Times New Roman" w:hAnsi="Times New Roman" w:cs="Times New Roman"/>
          <w:i/>
          <w:sz w:val="24"/>
          <w:szCs w:val="24"/>
        </w:rPr>
      </w:pPr>
      <w:r w:rsidRPr="00000C27">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w:t>
      </w:r>
      <w:r w:rsidR="00EE7033">
        <w:rPr>
          <w:rFonts w:ascii="Times New Roman" w:hAnsi="Times New Roman" w:cs="Times New Roman"/>
          <w:sz w:val="24"/>
          <w:szCs w:val="24"/>
        </w:rPr>
        <w:t>оздействия на окружающую среду.</w:t>
      </w:r>
    </w:p>
    <w:p w:rsidR="00034CC0" w:rsidRDefault="00034CC0" w:rsidP="008564E9">
      <w:pPr>
        <w:spacing w:after="0" w:line="283" w:lineRule="auto"/>
        <w:ind w:firstLine="709"/>
        <w:contextualSpacing/>
        <w:jc w:val="both"/>
        <w:rPr>
          <w:rFonts w:ascii="Times New Roman" w:hAnsi="Times New Roman" w:cs="Times New Roman"/>
          <w:sz w:val="24"/>
          <w:szCs w:val="24"/>
        </w:rPr>
      </w:pPr>
      <w:r>
        <w:rPr>
          <w:rFonts w:ascii="Times New Roman" w:hAnsi="Times New Roman" w:cs="Times New Roman"/>
          <w:i/>
          <w:sz w:val="24"/>
          <w:szCs w:val="24"/>
        </w:rPr>
        <w:t xml:space="preserve">Согласно СП 42.13330.2016 </w:t>
      </w:r>
      <w:r w:rsidRPr="00034CC0">
        <w:rPr>
          <w:rFonts w:ascii="Times New Roman" w:hAnsi="Times New Roman" w:cs="Times New Roman"/>
          <w:sz w:val="24"/>
          <w:szCs w:val="24"/>
        </w:rPr>
        <w:t>Развитие социальной, транспортной и инженерной инфраструктур этих территорий необходимо предусматривать с учетом возможности постоянного проживания граждан на этих территориях.</w:t>
      </w:r>
    </w:p>
    <w:p w:rsidR="003E5AB4" w:rsidRPr="00034CC0" w:rsidRDefault="003E5AB4" w:rsidP="008564E9">
      <w:pPr>
        <w:spacing w:after="0" w:line="283" w:lineRule="auto"/>
        <w:ind w:firstLine="709"/>
        <w:contextualSpacing/>
        <w:jc w:val="both"/>
        <w:rPr>
          <w:rFonts w:ascii="Times New Roman" w:hAnsi="Times New Roman" w:cs="Times New Roman"/>
          <w:sz w:val="24"/>
          <w:szCs w:val="24"/>
        </w:rPr>
      </w:pPr>
      <w:r w:rsidRPr="00034CC0">
        <w:rPr>
          <w:rFonts w:ascii="Times New Roman" w:hAnsi="Times New Roman" w:cs="Times New Roman"/>
          <w:sz w:val="24"/>
          <w:szCs w:val="24"/>
        </w:rPr>
        <w:t>Основными показателями плотности застройки являются:</w:t>
      </w:r>
    </w:p>
    <w:p w:rsidR="003E5AB4" w:rsidRPr="00EC2130" w:rsidRDefault="003E5AB4" w:rsidP="00A30203">
      <w:pPr>
        <w:pStyle w:val="ae"/>
        <w:numPr>
          <w:ilvl w:val="0"/>
          <w:numId w:val="17"/>
        </w:numPr>
        <w:spacing w:after="0" w:line="298" w:lineRule="auto"/>
        <w:ind w:left="0" w:firstLine="851"/>
        <w:contextualSpacing/>
        <w:jc w:val="both"/>
        <w:rPr>
          <w:rFonts w:ascii="Times New Roman" w:hAnsi="Times New Roman"/>
          <w:sz w:val="24"/>
          <w:szCs w:val="24"/>
        </w:rPr>
      </w:pPr>
      <w:r w:rsidRPr="00EC2130">
        <w:rPr>
          <w:rFonts w:ascii="Times New Roman" w:hAnsi="Times New Roman"/>
          <w:sz w:val="24"/>
          <w:szCs w:val="24"/>
        </w:rPr>
        <w:t>коэффициент застройки – отношение площади, занятой под зданиями и сооружениями, к площади территории;</w:t>
      </w:r>
    </w:p>
    <w:p w:rsidR="003E5AB4" w:rsidRPr="00EC2130" w:rsidRDefault="003E5AB4" w:rsidP="00A30203">
      <w:pPr>
        <w:pStyle w:val="ae"/>
        <w:numPr>
          <w:ilvl w:val="0"/>
          <w:numId w:val="17"/>
        </w:numPr>
        <w:spacing w:after="0" w:line="298" w:lineRule="auto"/>
        <w:ind w:left="0" w:firstLine="851"/>
        <w:contextualSpacing/>
        <w:jc w:val="both"/>
        <w:rPr>
          <w:rFonts w:ascii="Times New Roman" w:hAnsi="Times New Roman"/>
          <w:sz w:val="24"/>
          <w:szCs w:val="24"/>
        </w:rPr>
      </w:pPr>
      <w:r w:rsidRPr="00EC2130">
        <w:rPr>
          <w:rFonts w:ascii="Times New Roman" w:hAnsi="Times New Roman"/>
          <w:sz w:val="24"/>
          <w:szCs w:val="24"/>
        </w:rPr>
        <w:t>коэффициент плотности застройки – отношение суммарной поэтажной площади зданий</w:t>
      </w:r>
      <w:r w:rsidR="00EC2130">
        <w:rPr>
          <w:rFonts w:ascii="Times New Roman" w:hAnsi="Times New Roman"/>
          <w:sz w:val="24"/>
          <w:szCs w:val="24"/>
        </w:rPr>
        <w:t xml:space="preserve"> </w:t>
      </w:r>
      <w:r w:rsidRPr="00EC2130">
        <w:rPr>
          <w:rFonts w:ascii="Times New Roman" w:hAnsi="Times New Roman"/>
          <w:sz w:val="24"/>
          <w:szCs w:val="24"/>
        </w:rPr>
        <w:t>и сооружений к площади территории.</w:t>
      </w:r>
    </w:p>
    <w:p w:rsidR="0067341D" w:rsidRPr="005E296A" w:rsidRDefault="0067341D" w:rsidP="008564E9">
      <w:pPr>
        <w:numPr>
          <w:ilvl w:val="0"/>
          <w:numId w:val="1"/>
        </w:numPr>
        <w:spacing w:after="0" w:line="298" w:lineRule="auto"/>
        <w:ind w:left="0" w:firstLine="709"/>
        <w:contextualSpacing/>
        <w:jc w:val="both"/>
        <w:rPr>
          <w:rFonts w:ascii="Times New Roman" w:hAnsi="Times New Roman" w:cs="Times New Roman"/>
          <w:sz w:val="24"/>
          <w:szCs w:val="24"/>
        </w:rPr>
      </w:pPr>
      <w:r w:rsidRPr="005E296A">
        <w:rPr>
          <w:rFonts w:ascii="Times New Roman" w:hAnsi="Times New Roman" w:cs="Times New Roman"/>
          <w:sz w:val="24"/>
          <w:szCs w:val="24"/>
        </w:rPr>
        <w:t>В основе проектных решений по формированию жилой среды использовались следующие принципы:</w:t>
      </w:r>
    </w:p>
    <w:p w:rsidR="0067341D" w:rsidRPr="005E296A" w:rsidRDefault="0067341D" w:rsidP="00A30203">
      <w:pPr>
        <w:numPr>
          <w:ilvl w:val="0"/>
          <w:numId w:val="18"/>
        </w:numPr>
        <w:spacing w:after="0" w:line="298"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67341D" w:rsidRPr="005E296A" w:rsidRDefault="0067341D" w:rsidP="00A30203">
      <w:pPr>
        <w:numPr>
          <w:ilvl w:val="0"/>
          <w:numId w:val="18"/>
        </w:numPr>
        <w:spacing w:after="0" w:line="298"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481118" w:rsidRPr="0090012F" w:rsidRDefault="0067341D" w:rsidP="00A30203">
      <w:pPr>
        <w:numPr>
          <w:ilvl w:val="0"/>
          <w:numId w:val="18"/>
        </w:numPr>
        <w:spacing w:after="0" w:line="298"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выход на показатель обеспеченности не менее 30 м кв. общей площади на ч</w:t>
      </w:r>
      <w:r w:rsidRPr="0090012F">
        <w:rPr>
          <w:rFonts w:ascii="Times New Roman" w:hAnsi="Times New Roman" w:cs="Times New Roman"/>
          <w:sz w:val="24"/>
          <w:szCs w:val="24"/>
        </w:rPr>
        <w:t>еловека.</w:t>
      </w:r>
    </w:p>
    <w:p w:rsidR="003026E1" w:rsidRPr="0090012F" w:rsidRDefault="003026E1" w:rsidP="003026E1">
      <w:pPr>
        <w:spacing w:after="0" w:line="298" w:lineRule="auto"/>
        <w:ind w:firstLine="851"/>
        <w:contextualSpacing/>
        <w:jc w:val="both"/>
        <w:rPr>
          <w:rFonts w:ascii="Times New Roman" w:hAnsi="Times New Roman" w:cs="Times New Roman"/>
          <w:b/>
          <w:i/>
          <w:sz w:val="24"/>
          <w:szCs w:val="24"/>
        </w:rPr>
      </w:pPr>
      <w:r w:rsidRPr="0090012F">
        <w:rPr>
          <w:rFonts w:ascii="Times New Roman" w:hAnsi="Times New Roman" w:cs="Times New Roman"/>
          <w:b/>
          <w:i/>
          <w:sz w:val="24"/>
          <w:szCs w:val="24"/>
        </w:rPr>
        <w:t>Площадь жилой зоны составит:</w:t>
      </w:r>
    </w:p>
    <w:p w:rsidR="003026E1" w:rsidRPr="0090012F"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село </w:t>
      </w:r>
      <w:proofErr w:type="spellStart"/>
      <w:r w:rsidRPr="0090012F">
        <w:rPr>
          <w:rFonts w:ascii="Times New Roman" w:hAnsi="Times New Roman"/>
          <w:sz w:val="24"/>
          <w:szCs w:val="24"/>
        </w:rPr>
        <w:t>Варжеляй</w:t>
      </w:r>
      <w:proofErr w:type="spellEnd"/>
      <w:r w:rsidR="0090012F">
        <w:rPr>
          <w:rFonts w:ascii="Times New Roman" w:hAnsi="Times New Roman"/>
          <w:sz w:val="24"/>
          <w:szCs w:val="24"/>
        </w:rPr>
        <w:t xml:space="preserve"> </w:t>
      </w:r>
      <w:r w:rsidR="009C1521">
        <w:rPr>
          <w:rFonts w:ascii="Times New Roman" w:hAnsi="Times New Roman"/>
          <w:sz w:val="24"/>
          <w:szCs w:val="24"/>
        </w:rPr>
        <w:t>181,86</w:t>
      </w:r>
      <w:r w:rsidR="0090012F">
        <w:rPr>
          <w:rFonts w:ascii="Times New Roman" w:hAnsi="Times New Roman"/>
          <w:sz w:val="24"/>
          <w:szCs w:val="24"/>
        </w:rPr>
        <w:t xml:space="preserve"> га</w:t>
      </w:r>
      <w:r w:rsidRPr="0090012F">
        <w:rPr>
          <w:rFonts w:ascii="Times New Roman" w:hAnsi="Times New Roman"/>
          <w:sz w:val="24"/>
          <w:szCs w:val="24"/>
        </w:rPr>
        <w:t>;</w:t>
      </w:r>
    </w:p>
    <w:p w:rsidR="003026E1" w:rsidRPr="0090012F"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деревня Вязовка</w:t>
      </w:r>
      <w:r w:rsidR="0090012F">
        <w:rPr>
          <w:rFonts w:ascii="Times New Roman" w:hAnsi="Times New Roman"/>
          <w:sz w:val="24"/>
          <w:szCs w:val="24"/>
        </w:rPr>
        <w:t xml:space="preserve"> 36,43 га;</w:t>
      </w:r>
    </w:p>
    <w:p w:rsidR="003026E1" w:rsidRPr="0090012F"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село Куликово </w:t>
      </w:r>
      <w:r w:rsidR="0090012F">
        <w:rPr>
          <w:rFonts w:ascii="Times New Roman" w:hAnsi="Times New Roman"/>
          <w:sz w:val="24"/>
          <w:szCs w:val="24"/>
        </w:rPr>
        <w:t>113,</w:t>
      </w:r>
      <w:r w:rsidR="009C1521">
        <w:rPr>
          <w:rFonts w:ascii="Times New Roman" w:hAnsi="Times New Roman"/>
          <w:sz w:val="24"/>
          <w:szCs w:val="24"/>
        </w:rPr>
        <w:t>8</w:t>
      </w:r>
      <w:r w:rsidR="0090012F">
        <w:rPr>
          <w:rFonts w:ascii="Times New Roman" w:hAnsi="Times New Roman"/>
          <w:sz w:val="24"/>
          <w:szCs w:val="24"/>
        </w:rPr>
        <w:t>9 га;</w:t>
      </w:r>
    </w:p>
    <w:p w:rsidR="003026E1" w:rsidRPr="0090012F"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село </w:t>
      </w:r>
      <w:proofErr w:type="spellStart"/>
      <w:r w:rsidRPr="0090012F">
        <w:rPr>
          <w:rFonts w:ascii="Times New Roman" w:hAnsi="Times New Roman"/>
          <w:sz w:val="24"/>
          <w:szCs w:val="24"/>
        </w:rPr>
        <w:t>Мальцево</w:t>
      </w:r>
      <w:proofErr w:type="spellEnd"/>
      <w:r w:rsidRPr="0090012F">
        <w:rPr>
          <w:rFonts w:ascii="Times New Roman" w:hAnsi="Times New Roman"/>
          <w:sz w:val="24"/>
          <w:szCs w:val="24"/>
        </w:rPr>
        <w:t xml:space="preserve"> </w:t>
      </w:r>
      <w:r w:rsidR="009C1521">
        <w:rPr>
          <w:rFonts w:ascii="Times New Roman" w:hAnsi="Times New Roman"/>
          <w:sz w:val="24"/>
          <w:szCs w:val="24"/>
        </w:rPr>
        <w:t>130,</w:t>
      </w:r>
      <w:r w:rsidR="005B0C7B">
        <w:rPr>
          <w:rFonts w:ascii="Times New Roman" w:hAnsi="Times New Roman"/>
          <w:sz w:val="24"/>
          <w:szCs w:val="24"/>
        </w:rPr>
        <w:t>9</w:t>
      </w:r>
      <w:r w:rsidR="0090012F">
        <w:rPr>
          <w:rFonts w:ascii="Times New Roman" w:hAnsi="Times New Roman"/>
          <w:sz w:val="24"/>
          <w:szCs w:val="24"/>
        </w:rPr>
        <w:t xml:space="preserve"> га;</w:t>
      </w:r>
    </w:p>
    <w:p w:rsidR="003026E1" w:rsidRPr="0090012F"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деревня Новое </w:t>
      </w:r>
      <w:proofErr w:type="spellStart"/>
      <w:r w:rsidRPr="0090012F">
        <w:rPr>
          <w:rFonts w:ascii="Times New Roman" w:hAnsi="Times New Roman"/>
          <w:sz w:val="24"/>
          <w:szCs w:val="24"/>
        </w:rPr>
        <w:t>Четово</w:t>
      </w:r>
      <w:proofErr w:type="spellEnd"/>
      <w:r w:rsidR="0090012F">
        <w:rPr>
          <w:rFonts w:ascii="Times New Roman" w:hAnsi="Times New Roman"/>
          <w:sz w:val="24"/>
          <w:szCs w:val="24"/>
        </w:rPr>
        <w:t xml:space="preserve"> 74,29;</w:t>
      </w:r>
    </w:p>
    <w:p w:rsidR="003026E1" w:rsidRPr="0090012F"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деревня </w:t>
      </w:r>
      <w:proofErr w:type="spellStart"/>
      <w:r w:rsidRPr="0090012F">
        <w:rPr>
          <w:rFonts w:ascii="Times New Roman" w:hAnsi="Times New Roman"/>
          <w:sz w:val="24"/>
          <w:szCs w:val="24"/>
        </w:rPr>
        <w:t>Селижай</w:t>
      </w:r>
      <w:proofErr w:type="spellEnd"/>
      <w:r w:rsidR="0090012F">
        <w:rPr>
          <w:rFonts w:ascii="Times New Roman" w:hAnsi="Times New Roman"/>
          <w:sz w:val="24"/>
          <w:szCs w:val="24"/>
        </w:rPr>
        <w:t xml:space="preserve"> 49,47 га;</w:t>
      </w:r>
      <w:r w:rsidRPr="0090012F">
        <w:rPr>
          <w:rFonts w:ascii="Times New Roman" w:hAnsi="Times New Roman"/>
          <w:sz w:val="24"/>
          <w:szCs w:val="24"/>
        </w:rPr>
        <w:t xml:space="preserve"> </w:t>
      </w:r>
    </w:p>
    <w:p w:rsidR="003026E1" w:rsidRPr="0090012F"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деревня Старое </w:t>
      </w:r>
      <w:proofErr w:type="spellStart"/>
      <w:r w:rsidRPr="0090012F">
        <w:rPr>
          <w:rFonts w:ascii="Times New Roman" w:hAnsi="Times New Roman"/>
          <w:sz w:val="24"/>
          <w:szCs w:val="24"/>
        </w:rPr>
        <w:t>Четово</w:t>
      </w:r>
      <w:proofErr w:type="spellEnd"/>
      <w:r w:rsidRPr="0090012F">
        <w:rPr>
          <w:rFonts w:ascii="Times New Roman" w:hAnsi="Times New Roman"/>
          <w:sz w:val="24"/>
          <w:szCs w:val="24"/>
        </w:rPr>
        <w:t xml:space="preserve"> </w:t>
      </w:r>
      <w:r w:rsidR="0090012F">
        <w:rPr>
          <w:rFonts w:ascii="Times New Roman" w:hAnsi="Times New Roman"/>
          <w:sz w:val="24"/>
          <w:szCs w:val="24"/>
        </w:rPr>
        <w:t>57,11 га.</w:t>
      </w:r>
    </w:p>
    <w:p w:rsidR="003026E1" w:rsidRDefault="003026E1" w:rsidP="008564E9">
      <w:pPr>
        <w:pStyle w:val="13"/>
        <w:numPr>
          <w:ilvl w:val="0"/>
          <w:numId w:val="1"/>
        </w:numPr>
        <w:spacing w:line="298" w:lineRule="auto"/>
        <w:ind w:left="0" w:firstLine="851"/>
        <w:contextualSpacing/>
        <w:jc w:val="both"/>
        <w:rPr>
          <w:rFonts w:ascii="Times New Roman" w:hAnsi="Times New Roman" w:cs="Times New Roman"/>
          <w:b/>
          <w:bCs/>
          <w:i/>
          <w:sz w:val="24"/>
          <w:szCs w:val="24"/>
        </w:rPr>
      </w:pPr>
    </w:p>
    <w:p w:rsidR="00000C27" w:rsidRPr="00000C27" w:rsidRDefault="00000C27" w:rsidP="008564E9">
      <w:pPr>
        <w:pStyle w:val="13"/>
        <w:numPr>
          <w:ilvl w:val="0"/>
          <w:numId w:val="1"/>
        </w:numPr>
        <w:spacing w:line="298" w:lineRule="auto"/>
        <w:ind w:left="0" w:firstLine="851"/>
        <w:contextualSpacing/>
        <w:jc w:val="both"/>
        <w:rPr>
          <w:rFonts w:ascii="Times New Roman" w:hAnsi="Times New Roman" w:cs="Times New Roman"/>
          <w:b/>
          <w:bCs/>
          <w:i/>
          <w:sz w:val="24"/>
          <w:szCs w:val="24"/>
        </w:rPr>
      </w:pPr>
      <w:r>
        <w:rPr>
          <w:rFonts w:ascii="Times New Roman" w:hAnsi="Times New Roman" w:cs="Times New Roman"/>
          <w:b/>
          <w:bCs/>
          <w:i/>
          <w:sz w:val="24"/>
          <w:szCs w:val="24"/>
        </w:rPr>
        <w:lastRenderedPageBreak/>
        <w:t>Общественно-деловая зона</w:t>
      </w:r>
    </w:p>
    <w:p w:rsidR="00A77E19" w:rsidRDefault="00A77E19" w:rsidP="008564E9">
      <w:pPr>
        <w:spacing w:after="0" w:line="298" w:lineRule="auto"/>
        <w:ind w:firstLine="851"/>
        <w:contextualSpacing/>
        <w:jc w:val="both"/>
        <w:rPr>
          <w:rFonts w:ascii="Times New Roman" w:eastAsia="Times New Roman" w:hAnsi="Times New Roman" w:cs="Times New Roman"/>
          <w:bCs/>
          <w:color w:val="000000"/>
          <w:sz w:val="24"/>
          <w:szCs w:val="24"/>
          <w:lang w:eastAsia="ar-SA"/>
        </w:rPr>
      </w:pPr>
      <w:r w:rsidRPr="00A77E19">
        <w:rPr>
          <w:rFonts w:ascii="Times New Roman" w:eastAsia="Times New Roman" w:hAnsi="Times New Roman" w:cs="Times New Roman"/>
          <w:bCs/>
          <w:color w:val="000000"/>
          <w:sz w:val="24"/>
          <w:szCs w:val="24"/>
          <w:lang w:eastAsia="ar-SA"/>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w:t>
      </w:r>
      <w:r>
        <w:rPr>
          <w:rFonts w:ascii="Times New Roman" w:eastAsia="Times New Roman" w:hAnsi="Times New Roman" w:cs="Times New Roman"/>
          <w:bCs/>
          <w:color w:val="000000"/>
          <w:sz w:val="24"/>
          <w:szCs w:val="24"/>
          <w:lang w:eastAsia="ar-SA"/>
        </w:rPr>
        <w:t>ением жизнедеятельности граждан.</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В состав общественн</w:t>
      </w:r>
      <w:r>
        <w:rPr>
          <w:rFonts w:ascii="Times New Roman" w:hAnsi="Times New Roman" w:cs="Times New Roman"/>
          <w:bCs/>
          <w:sz w:val="24"/>
          <w:szCs w:val="24"/>
        </w:rPr>
        <w:t>о-деловых зон могут включаться:</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1) зоны делового, общественн</w:t>
      </w:r>
      <w:r>
        <w:rPr>
          <w:rFonts w:ascii="Times New Roman" w:hAnsi="Times New Roman" w:cs="Times New Roman"/>
          <w:bCs/>
          <w:sz w:val="24"/>
          <w:szCs w:val="24"/>
        </w:rPr>
        <w:t>ого и коммерческого назначения;</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2) зоны размещения объектов социального и к</w:t>
      </w:r>
      <w:r>
        <w:rPr>
          <w:rFonts w:ascii="Times New Roman" w:hAnsi="Times New Roman" w:cs="Times New Roman"/>
          <w:bCs/>
          <w:sz w:val="24"/>
          <w:szCs w:val="24"/>
        </w:rPr>
        <w:t>оммунально-бытового назначения;</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3) зоны обслуживания объектов, необходимых для осуществления производственной и пр</w:t>
      </w:r>
      <w:r>
        <w:rPr>
          <w:rFonts w:ascii="Times New Roman" w:hAnsi="Times New Roman" w:cs="Times New Roman"/>
          <w:bCs/>
          <w:sz w:val="24"/>
          <w:szCs w:val="24"/>
        </w:rPr>
        <w:t>едпринимательской деятельности;</w:t>
      </w:r>
    </w:p>
    <w:p w:rsid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4) общественно-деловые зоны иных видов.</w:t>
      </w:r>
    </w:p>
    <w:p w:rsidR="0007551C" w:rsidRDefault="0007551C" w:rsidP="008564E9">
      <w:pPr>
        <w:spacing w:after="0" w:line="298" w:lineRule="auto"/>
        <w:ind w:firstLine="851"/>
        <w:contextualSpacing/>
        <w:jc w:val="both"/>
        <w:rPr>
          <w:rFonts w:ascii="Times New Roman" w:hAnsi="Times New Roman" w:cs="Times New Roman"/>
          <w:bCs/>
          <w:sz w:val="24"/>
          <w:szCs w:val="24"/>
        </w:rPr>
      </w:pPr>
      <w:r w:rsidRPr="0090012F">
        <w:rPr>
          <w:rFonts w:ascii="Times New Roman" w:hAnsi="Times New Roman"/>
          <w:b/>
          <w:sz w:val="24"/>
          <w:szCs w:val="24"/>
        </w:rPr>
        <w:t>Площадь общественно-деловой зоны составляет:</w:t>
      </w:r>
    </w:p>
    <w:p w:rsidR="0090012F" w:rsidRPr="0090012F" w:rsidRDefault="0090012F"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90012F">
        <w:rPr>
          <w:rFonts w:ascii="Times New Roman" w:eastAsia="Times New Roman" w:hAnsi="Times New Roman" w:cs="Times New Roman"/>
          <w:sz w:val="24"/>
          <w:szCs w:val="24"/>
        </w:rPr>
        <w:t xml:space="preserve">село </w:t>
      </w:r>
      <w:proofErr w:type="spellStart"/>
      <w:r w:rsidRPr="0090012F">
        <w:rPr>
          <w:rFonts w:ascii="Times New Roman" w:eastAsia="Times New Roman" w:hAnsi="Times New Roman" w:cs="Times New Roman"/>
          <w:sz w:val="24"/>
          <w:szCs w:val="24"/>
        </w:rPr>
        <w:t>Варжеляй</w:t>
      </w:r>
      <w:proofErr w:type="spellEnd"/>
      <w:r w:rsidRPr="0090012F">
        <w:rPr>
          <w:rFonts w:ascii="Times New Roman" w:eastAsia="Times New Roman" w:hAnsi="Times New Roman" w:cs="Times New Roman"/>
          <w:sz w:val="24"/>
          <w:szCs w:val="24"/>
        </w:rPr>
        <w:t xml:space="preserve"> </w:t>
      </w:r>
      <w:r w:rsidR="009C1521">
        <w:rPr>
          <w:rFonts w:ascii="Times New Roman" w:eastAsia="Times New Roman" w:hAnsi="Times New Roman" w:cs="Times New Roman"/>
          <w:sz w:val="24"/>
          <w:szCs w:val="24"/>
        </w:rPr>
        <w:t>1,53</w:t>
      </w:r>
      <w:r w:rsidRPr="0090012F">
        <w:rPr>
          <w:rFonts w:ascii="Times New Roman" w:eastAsia="Times New Roman" w:hAnsi="Times New Roman" w:cs="Times New Roman"/>
          <w:sz w:val="24"/>
          <w:szCs w:val="24"/>
        </w:rPr>
        <w:t xml:space="preserve"> га;</w:t>
      </w:r>
    </w:p>
    <w:p w:rsidR="0090012F" w:rsidRDefault="0090012F"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90012F">
        <w:rPr>
          <w:rFonts w:ascii="Times New Roman" w:eastAsia="Times New Roman" w:hAnsi="Times New Roman" w:cs="Times New Roman"/>
          <w:sz w:val="24"/>
          <w:szCs w:val="24"/>
        </w:rPr>
        <w:t xml:space="preserve">село </w:t>
      </w:r>
      <w:proofErr w:type="spellStart"/>
      <w:r w:rsidRPr="0090012F">
        <w:rPr>
          <w:rFonts w:ascii="Times New Roman" w:eastAsia="Times New Roman" w:hAnsi="Times New Roman" w:cs="Times New Roman"/>
          <w:sz w:val="24"/>
          <w:szCs w:val="24"/>
        </w:rPr>
        <w:t>Мальцево</w:t>
      </w:r>
      <w:proofErr w:type="spellEnd"/>
      <w:r w:rsidRPr="0090012F">
        <w:rPr>
          <w:rFonts w:ascii="Times New Roman" w:eastAsia="Times New Roman" w:hAnsi="Times New Roman" w:cs="Times New Roman"/>
          <w:sz w:val="24"/>
          <w:szCs w:val="24"/>
        </w:rPr>
        <w:t xml:space="preserve"> </w:t>
      </w:r>
      <w:r w:rsidR="009C1521">
        <w:rPr>
          <w:rFonts w:ascii="Times New Roman" w:eastAsia="Times New Roman" w:hAnsi="Times New Roman" w:cs="Times New Roman"/>
          <w:sz w:val="24"/>
          <w:szCs w:val="24"/>
        </w:rPr>
        <w:t>2,69</w:t>
      </w:r>
      <w:r w:rsidRPr="0090012F">
        <w:rPr>
          <w:rFonts w:ascii="Times New Roman" w:eastAsia="Times New Roman" w:hAnsi="Times New Roman" w:cs="Times New Roman"/>
          <w:sz w:val="24"/>
          <w:szCs w:val="24"/>
        </w:rPr>
        <w:t xml:space="preserve"> га</w:t>
      </w:r>
      <w:r w:rsidR="009C1521">
        <w:rPr>
          <w:rFonts w:ascii="Times New Roman" w:eastAsia="Times New Roman" w:hAnsi="Times New Roman" w:cs="Times New Roman"/>
          <w:sz w:val="24"/>
          <w:szCs w:val="24"/>
        </w:rPr>
        <w:t>;</w:t>
      </w:r>
    </w:p>
    <w:p w:rsidR="009C1521" w:rsidRPr="0090012F" w:rsidRDefault="009C1521"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село Куликово 0,29 га</w:t>
      </w:r>
    </w:p>
    <w:p w:rsidR="0007551C" w:rsidRDefault="0007551C" w:rsidP="008564E9">
      <w:pPr>
        <w:spacing w:after="0" w:line="298" w:lineRule="auto"/>
        <w:ind w:firstLine="851"/>
        <w:contextualSpacing/>
        <w:jc w:val="both"/>
        <w:rPr>
          <w:rFonts w:ascii="Times New Roman" w:hAnsi="Times New Roman" w:cs="Times New Roman"/>
          <w:bCs/>
          <w:sz w:val="24"/>
          <w:szCs w:val="24"/>
        </w:rPr>
      </w:pPr>
    </w:p>
    <w:p w:rsidR="00EE7033" w:rsidRDefault="00EE7033" w:rsidP="008564E9">
      <w:pPr>
        <w:spacing w:after="0" w:line="298" w:lineRule="auto"/>
        <w:ind w:firstLine="851"/>
        <w:contextualSpacing/>
        <w:jc w:val="both"/>
        <w:rPr>
          <w:rFonts w:ascii="Times New Roman" w:hAnsi="Times New Roman" w:cs="Times New Roman"/>
          <w:b/>
          <w:i/>
          <w:sz w:val="24"/>
          <w:szCs w:val="24"/>
        </w:rPr>
      </w:pPr>
      <w:r w:rsidRPr="00EE7033">
        <w:rPr>
          <w:rFonts w:ascii="Times New Roman" w:hAnsi="Times New Roman" w:cs="Times New Roman"/>
          <w:b/>
          <w:i/>
          <w:sz w:val="24"/>
          <w:szCs w:val="24"/>
        </w:rPr>
        <w:t>Производственная зона сельскохозяйственных предприятий</w:t>
      </w:r>
    </w:p>
    <w:p w:rsidR="00EE7033" w:rsidRDefault="00EE7033" w:rsidP="008564E9">
      <w:pPr>
        <w:spacing w:after="0" w:line="298" w:lineRule="auto"/>
        <w:ind w:firstLine="851"/>
        <w:contextualSpacing/>
        <w:jc w:val="both"/>
        <w:rPr>
          <w:rFonts w:ascii="Times New Roman" w:hAnsi="Times New Roman" w:cs="Times New Roman"/>
          <w:bCs/>
          <w:sz w:val="24"/>
          <w:szCs w:val="24"/>
        </w:rPr>
      </w:pPr>
      <w:r w:rsidRPr="00EE7033">
        <w:rPr>
          <w:rFonts w:ascii="Times New Roman" w:hAnsi="Times New Roman" w:cs="Times New Roman"/>
          <w:bCs/>
          <w:sz w:val="24"/>
          <w:szCs w:val="24"/>
        </w:rPr>
        <w:t>В зоны, занятые объектами сельскохозяйственного назначения входят – здания, строения, сооружения, используемые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EE7033" w:rsidRDefault="00EE7033" w:rsidP="008564E9">
      <w:pPr>
        <w:spacing w:after="0" w:line="298" w:lineRule="auto"/>
        <w:ind w:firstLine="851"/>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состав таких зон относят: </w:t>
      </w:r>
    </w:p>
    <w:p w:rsidR="00EE7033" w:rsidRDefault="00EE7033" w:rsidP="00A30203">
      <w:pPr>
        <w:pStyle w:val="ae"/>
        <w:widowControl w:val="0"/>
        <w:numPr>
          <w:ilvl w:val="0"/>
          <w:numId w:val="19"/>
        </w:numPr>
        <w:adjustRightInd w:val="0"/>
        <w:spacing w:after="0" w:line="302" w:lineRule="auto"/>
        <w:ind w:left="0" w:firstLine="851"/>
        <w:contextualSpacing/>
        <w:jc w:val="both"/>
        <w:rPr>
          <w:rFonts w:ascii="Times New Roman" w:hAnsi="Times New Roman"/>
          <w:sz w:val="24"/>
          <w:szCs w:val="24"/>
        </w:rPr>
      </w:pPr>
      <w:r w:rsidRPr="00EC2130">
        <w:rPr>
          <w:rFonts w:ascii="Times New Roman" w:hAnsi="Times New Roman"/>
          <w:sz w:val="24"/>
          <w:szCs w:val="24"/>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r w:rsidR="000464E3">
        <w:rPr>
          <w:rFonts w:ascii="Times New Roman" w:hAnsi="Times New Roman"/>
          <w:sz w:val="24"/>
          <w:szCs w:val="24"/>
        </w:rPr>
        <w:t>.</w:t>
      </w:r>
    </w:p>
    <w:p w:rsidR="003026E1" w:rsidRPr="0007551C" w:rsidRDefault="003026E1" w:rsidP="003026E1">
      <w:pPr>
        <w:widowControl w:val="0"/>
        <w:adjustRightInd w:val="0"/>
        <w:spacing w:after="0" w:line="302" w:lineRule="auto"/>
        <w:ind w:left="851"/>
        <w:contextualSpacing/>
        <w:jc w:val="both"/>
        <w:rPr>
          <w:rFonts w:ascii="Times New Roman" w:hAnsi="Times New Roman"/>
          <w:b/>
          <w:sz w:val="24"/>
          <w:szCs w:val="24"/>
        </w:rPr>
      </w:pPr>
      <w:r w:rsidRPr="00BE35CE">
        <w:rPr>
          <w:rFonts w:ascii="Times New Roman" w:hAnsi="Times New Roman"/>
          <w:b/>
          <w:sz w:val="24"/>
          <w:szCs w:val="24"/>
        </w:rPr>
        <w:t xml:space="preserve">Площадь </w:t>
      </w:r>
      <w:r w:rsidR="0007551C" w:rsidRPr="00BE35CE">
        <w:rPr>
          <w:rFonts w:ascii="Times New Roman" w:hAnsi="Times New Roman"/>
          <w:b/>
          <w:sz w:val="24"/>
          <w:szCs w:val="24"/>
        </w:rPr>
        <w:t>производственной зоны сельскохозяйственных предприятий</w:t>
      </w:r>
      <w:r w:rsidRPr="00BE35CE">
        <w:rPr>
          <w:rFonts w:ascii="Times New Roman" w:hAnsi="Times New Roman"/>
          <w:b/>
          <w:sz w:val="24"/>
          <w:szCs w:val="24"/>
        </w:rPr>
        <w:t xml:space="preserve"> составит:</w:t>
      </w:r>
    </w:p>
    <w:p w:rsidR="00996C8F" w:rsidRPr="0090012F" w:rsidRDefault="00996C8F"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90012F">
        <w:rPr>
          <w:rFonts w:ascii="Times New Roman" w:eastAsia="Times New Roman" w:hAnsi="Times New Roman" w:cs="Times New Roman"/>
          <w:sz w:val="24"/>
          <w:szCs w:val="24"/>
        </w:rPr>
        <w:t xml:space="preserve">село </w:t>
      </w:r>
      <w:proofErr w:type="spellStart"/>
      <w:r w:rsidRPr="0090012F">
        <w:rPr>
          <w:rFonts w:ascii="Times New Roman" w:eastAsia="Times New Roman" w:hAnsi="Times New Roman" w:cs="Times New Roman"/>
          <w:sz w:val="24"/>
          <w:szCs w:val="24"/>
        </w:rPr>
        <w:t>Мальцево</w:t>
      </w:r>
      <w:proofErr w:type="spellEnd"/>
      <w:r w:rsidRPr="009001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r w:rsidR="009C1521">
        <w:rPr>
          <w:rFonts w:ascii="Times New Roman" w:eastAsia="Times New Roman" w:hAnsi="Times New Roman" w:cs="Times New Roman"/>
          <w:sz w:val="24"/>
          <w:szCs w:val="24"/>
        </w:rPr>
        <w:t>40</w:t>
      </w:r>
      <w:r w:rsidRPr="0090012F">
        <w:rPr>
          <w:rFonts w:ascii="Times New Roman" w:eastAsia="Times New Roman" w:hAnsi="Times New Roman" w:cs="Times New Roman"/>
          <w:sz w:val="24"/>
          <w:szCs w:val="24"/>
        </w:rPr>
        <w:t xml:space="preserve"> га</w:t>
      </w:r>
      <w:r>
        <w:rPr>
          <w:rFonts w:ascii="Times New Roman" w:eastAsia="Times New Roman" w:hAnsi="Times New Roman" w:cs="Times New Roman"/>
          <w:sz w:val="24"/>
          <w:szCs w:val="24"/>
        </w:rPr>
        <w:t>;</w:t>
      </w:r>
    </w:p>
    <w:p w:rsidR="00996C8F" w:rsidRPr="0090012F" w:rsidRDefault="00996C8F"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село Куликово </w:t>
      </w:r>
      <w:r w:rsidR="009C1521">
        <w:rPr>
          <w:rFonts w:ascii="Times New Roman" w:hAnsi="Times New Roman"/>
          <w:sz w:val="24"/>
          <w:szCs w:val="24"/>
        </w:rPr>
        <w:t>5,71</w:t>
      </w:r>
      <w:r>
        <w:rPr>
          <w:rFonts w:ascii="Times New Roman" w:hAnsi="Times New Roman"/>
          <w:sz w:val="24"/>
          <w:szCs w:val="24"/>
        </w:rPr>
        <w:t xml:space="preserve"> га.</w:t>
      </w:r>
    </w:p>
    <w:p w:rsidR="0007551C" w:rsidRPr="003026E1" w:rsidRDefault="0007551C" w:rsidP="00996C8F">
      <w:pPr>
        <w:widowControl w:val="0"/>
        <w:adjustRightInd w:val="0"/>
        <w:spacing w:after="0" w:line="302" w:lineRule="auto"/>
        <w:contextualSpacing/>
        <w:jc w:val="both"/>
        <w:rPr>
          <w:rFonts w:ascii="Times New Roman" w:hAnsi="Times New Roman"/>
          <w:sz w:val="24"/>
          <w:szCs w:val="24"/>
        </w:rPr>
      </w:pPr>
    </w:p>
    <w:p w:rsidR="003026E1" w:rsidRDefault="003026E1" w:rsidP="003026E1">
      <w:pPr>
        <w:widowControl w:val="0"/>
        <w:adjustRightInd w:val="0"/>
        <w:spacing w:after="0" w:line="302" w:lineRule="auto"/>
        <w:ind w:firstLine="851"/>
        <w:contextualSpacing/>
        <w:jc w:val="both"/>
        <w:rPr>
          <w:rFonts w:ascii="Times New Roman" w:hAnsi="Times New Roman"/>
          <w:sz w:val="24"/>
          <w:szCs w:val="24"/>
        </w:rPr>
      </w:pPr>
      <w:r w:rsidRPr="003026E1">
        <w:rPr>
          <w:rFonts w:ascii="Times New Roman" w:hAnsi="Times New Roman"/>
          <w:b/>
          <w:i/>
          <w:sz w:val="24"/>
          <w:szCs w:val="24"/>
        </w:rPr>
        <w:t>Производственные зоны, зоны инженерной и транспортной инфраструктур</w:t>
      </w:r>
      <w:r w:rsidRPr="003026E1">
        <w:rPr>
          <w:rFonts w:ascii="Times New Roman" w:hAnsi="Times New Roman"/>
          <w:sz w:val="24"/>
          <w:szCs w:val="24"/>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026E1" w:rsidRPr="003026E1" w:rsidRDefault="003026E1" w:rsidP="003026E1">
      <w:pPr>
        <w:numPr>
          <w:ilvl w:val="0"/>
          <w:numId w:val="1"/>
        </w:numPr>
        <w:spacing w:after="0"/>
        <w:ind w:left="0" w:firstLine="851"/>
        <w:jc w:val="both"/>
        <w:rPr>
          <w:rFonts w:ascii="Times New Roman" w:hAnsi="Times New Roman" w:cs="Times New Roman"/>
          <w:b/>
          <w:i/>
          <w:sz w:val="24"/>
          <w:szCs w:val="24"/>
        </w:rPr>
      </w:pPr>
      <w:r w:rsidRPr="003026E1">
        <w:rPr>
          <w:rFonts w:ascii="Times New Roman" w:hAnsi="Times New Roman" w:cs="Times New Roman"/>
          <w:b/>
          <w:i/>
          <w:sz w:val="24"/>
          <w:szCs w:val="24"/>
        </w:rPr>
        <w:lastRenderedPageBreak/>
        <w:t>В состав производственных зон могут включаться:</w:t>
      </w:r>
    </w:p>
    <w:p w:rsidR="003026E1" w:rsidRPr="003026E1" w:rsidRDefault="003026E1" w:rsidP="00A30203">
      <w:pPr>
        <w:numPr>
          <w:ilvl w:val="0"/>
          <w:numId w:val="62"/>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026E1" w:rsidRPr="003026E1" w:rsidRDefault="003026E1" w:rsidP="00A30203">
      <w:pPr>
        <w:numPr>
          <w:ilvl w:val="0"/>
          <w:numId w:val="62"/>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026E1" w:rsidRPr="003026E1" w:rsidRDefault="003026E1" w:rsidP="00A30203">
      <w:pPr>
        <w:numPr>
          <w:ilvl w:val="0"/>
          <w:numId w:val="62"/>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иные виды производственной, инженерной и транспортной инфраструктур.</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9C1521" w:rsidRPr="003026E1" w:rsidRDefault="009C152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lastRenderedPageBreak/>
        <w:t>Размеры санитарно-защитных зон следует устанавливать с учетом требований СанПиН</w:t>
      </w:r>
    </w:p>
    <w:p w:rsidR="003026E1" w:rsidRPr="003026E1" w:rsidRDefault="003026E1" w:rsidP="009C1521">
      <w:pPr>
        <w:spacing w:after="0"/>
        <w:jc w:val="both"/>
        <w:rPr>
          <w:rFonts w:ascii="Times New Roman" w:hAnsi="Times New Roman" w:cs="Times New Roman"/>
          <w:sz w:val="24"/>
          <w:szCs w:val="24"/>
        </w:rPr>
      </w:pPr>
      <w:r w:rsidRPr="003026E1">
        <w:rPr>
          <w:rFonts w:ascii="Times New Roman" w:hAnsi="Times New Roman" w:cs="Times New Roman"/>
          <w:sz w:val="24"/>
          <w:szCs w:val="24"/>
        </w:rPr>
        <w:t>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Минимальную площадь озеленения санитарно-защитных зон следует принимать в зависимость от ширины зоны, %:</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w:t>
      </w:r>
      <w:proofErr w:type="gramStart"/>
      <w:r w:rsidRPr="003026E1">
        <w:rPr>
          <w:rFonts w:ascii="Times New Roman" w:hAnsi="Times New Roman" w:cs="Times New Roman"/>
          <w:sz w:val="24"/>
          <w:szCs w:val="24"/>
        </w:rPr>
        <w:t>до  300</w:t>
      </w:r>
      <w:proofErr w:type="gramEnd"/>
      <w:r w:rsidRPr="003026E1">
        <w:rPr>
          <w:rFonts w:ascii="Times New Roman" w:hAnsi="Times New Roman" w:cs="Times New Roman"/>
          <w:sz w:val="24"/>
          <w:szCs w:val="24"/>
        </w:rPr>
        <w:t xml:space="preserve"> м ................................................. 60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св. 300 до 1000 м ................................... 50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w:t>
      </w:r>
      <w:proofErr w:type="gramStart"/>
      <w:r w:rsidRPr="003026E1">
        <w:rPr>
          <w:rFonts w:ascii="Times New Roman" w:hAnsi="Times New Roman" w:cs="Times New Roman"/>
          <w:sz w:val="24"/>
          <w:szCs w:val="24"/>
        </w:rPr>
        <w:t>"  1000</w:t>
      </w:r>
      <w:proofErr w:type="gramEnd"/>
      <w:r w:rsidRPr="003026E1">
        <w:rPr>
          <w:rFonts w:ascii="Times New Roman" w:hAnsi="Times New Roman" w:cs="Times New Roman"/>
          <w:sz w:val="24"/>
          <w:szCs w:val="24"/>
        </w:rPr>
        <w:t xml:space="preserve"> "  3000 м ..................................... 40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w:t>
      </w:r>
      <w:proofErr w:type="gramStart"/>
      <w:r w:rsidRPr="003026E1">
        <w:rPr>
          <w:rFonts w:ascii="Times New Roman" w:hAnsi="Times New Roman" w:cs="Times New Roman"/>
          <w:sz w:val="24"/>
          <w:szCs w:val="24"/>
        </w:rPr>
        <w:t>"  3000</w:t>
      </w:r>
      <w:proofErr w:type="gramEnd"/>
      <w:r w:rsidRPr="003026E1">
        <w:rPr>
          <w:rFonts w:ascii="Times New Roman" w:hAnsi="Times New Roman" w:cs="Times New Roman"/>
          <w:sz w:val="24"/>
          <w:szCs w:val="24"/>
        </w:rPr>
        <w:t xml:space="preserve"> м .................................................. 20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3026E1">
        <w:rPr>
          <w:rFonts w:ascii="Times New Roman" w:hAnsi="Times New Roman" w:cs="Times New Roman"/>
          <w:sz w:val="24"/>
          <w:szCs w:val="24"/>
        </w:rPr>
        <w:t>общетоварные</w:t>
      </w:r>
      <w:proofErr w:type="spellEnd"/>
      <w:r w:rsidRPr="003026E1">
        <w:rPr>
          <w:rFonts w:ascii="Times New Roman" w:hAnsi="Times New Roman" w:cs="Times New Roman"/>
          <w:sz w:val="24"/>
          <w:szCs w:val="24"/>
        </w:rPr>
        <w:t xml:space="preserve"> (продовольственные и непродовольственные), специализированные склады (холодильники, картофеле-, овоще-, </w:t>
      </w:r>
      <w:proofErr w:type="spellStart"/>
      <w:r w:rsidRPr="003026E1">
        <w:rPr>
          <w:rFonts w:ascii="Times New Roman" w:hAnsi="Times New Roman" w:cs="Times New Roman"/>
          <w:sz w:val="24"/>
          <w:szCs w:val="24"/>
        </w:rPr>
        <w:t>фруктохранилища</w:t>
      </w:r>
      <w:proofErr w:type="spellEnd"/>
      <w:r w:rsidRPr="003026E1">
        <w:rPr>
          <w:rFonts w:ascii="Times New Roman" w:hAnsi="Times New Roman" w:cs="Times New Roman"/>
          <w:sz w:val="24"/>
          <w:szCs w:val="24"/>
        </w:rPr>
        <w:t>), предприятия коммунального, транспортного и бытового обслуживания населения.</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026E1" w:rsidRPr="003026E1" w:rsidRDefault="003026E1" w:rsidP="003026E1">
      <w:pPr>
        <w:numPr>
          <w:ilvl w:val="0"/>
          <w:numId w:val="1"/>
        </w:numPr>
        <w:spacing w:after="0"/>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07551C" w:rsidRPr="00BE35CE" w:rsidRDefault="003026E1" w:rsidP="00BE35CE">
      <w:pPr>
        <w:numPr>
          <w:ilvl w:val="0"/>
          <w:numId w:val="1"/>
        </w:numPr>
        <w:spacing w:after="0"/>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A77E19" w:rsidRPr="003026E1" w:rsidRDefault="00A77E19" w:rsidP="003026E1">
      <w:pPr>
        <w:spacing w:after="0" w:line="302" w:lineRule="auto"/>
        <w:ind w:firstLine="851"/>
        <w:contextualSpacing/>
        <w:jc w:val="both"/>
        <w:rPr>
          <w:rFonts w:ascii="Times New Roman" w:hAnsi="Times New Roman" w:cs="Times New Roman"/>
          <w:b/>
          <w:bCs/>
          <w:i/>
          <w:sz w:val="24"/>
          <w:szCs w:val="24"/>
        </w:rPr>
      </w:pPr>
      <w:r w:rsidRPr="003026E1">
        <w:rPr>
          <w:rFonts w:ascii="Times New Roman" w:hAnsi="Times New Roman" w:cs="Times New Roman"/>
          <w:b/>
          <w:bCs/>
          <w:i/>
          <w:sz w:val="24"/>
          <w:szCs w:val="24"/>
        </w:rPr>
        <w:t>В состав транспортной инфраструктур могут включаться:</w:t>
      </w:r>
    </w:p>
    <w:p w:rsidR="00A77E19" w:rsidRPr="003026E1" w:rsidRDefault="00A77E19" w:rsidP="00A30203">
      <w:pPr>
        <w:pStyle w:val="ae"/>
        <w:numPr>
          <w:ilvl w:val="0"/>
          <w:numId w:val="20"/>
        </w:numPr>
        <w:spacing w:after="0" w:line="302" w:lineRule="auto"/>
        <w:ind w:left="0" w:firstLine="851"/>
        <w:contextualSpacing/>
        <w:jc w:val="both"/>
        <w:rPr>
          <w:rFonts w:ascii="Times New Roman" w:hAnsi="Times New Roman"/>
          <w:bCs/>
          <w:sz w:val="24"/>
          <w:szCs w:val="24"/>
        </w:rPr>
      </w:pPr>
      <w:r w:rsidRPr="003026E1">
        <w:rPr>
          <w:rFonts w:ascii="Times New Roman" w:hAnsi="Times New Roman"/>
          <w:bCs/>
          <w:sz w:val="24"/>
          <w:szCs w:val="24"/>
        </w:rPr>
        <w:t xml:space="preserve">коммунальные зоны </w:t>
      </w:r>
      <w:r w:rsidR="00EC2130" w:rsidRPr="003026E1">
        <w:rPr>
          <w:rFonts w:ascii="Times New Roman" w:hAnsi="Times New Roman"/>
          <w:bCs/>
          <w:sz w:val="24"/>
          <w:szCs w:val="24"/>
        </w:rPr>
        <w:t>–</w:t>
      </w:r>
      <w:r w:rsidRPr="003026E1">
        <w:rPr>
          <w:rFonts w:ascii="Times New Roman" w:hAnsi="Times New Roman"/>
          <w:bCs/>
          <w:sz w:val="24"/>
          <w:szCs w:val="24"/>
        </w:rPr>
        <w:t xml:space="preserve"> зоны размещения коммунальных и складских объектов, объектов жилищно-коммунального хозяйства, объектов транспорта, объектов оптовой торговли;</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lastRenderedPageBreak/>
        <w:t>2) иные виды транспортной инфраструктур.</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Зону транспортной инфраструктуры следует предусматривать для размещения сооружений и коммуникаций железнодорожного, автомобильного транспорта, с учетом их перспективного развития.</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Для предотвращения неблагоприятных воздействий при эксплуатации объектов транспорта, устанавливаются санитарно-защитные зоны от этих объектов до границ территорий жилых, общественно-деловых и рекреационных зон.</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Территории в границах отвода сооружений и коммуникаций транспорта, и их санитарно-защитных зон подлежат благоустройству и озеленению</w:t>
      </w:r>
      <w:r w:rsidR="00EE7033" w:rsidRPr="003026E1">
        <w:rPr>
          <w:rFonts w:ascii="Times New Roman" w:hAnsi="Times New Roman" w:cs="Times New Roman"/>
          <w:bCs/>
          <w:sz w:val="24"/>
          <w:szCs w:val="24"/>
        </w:rPr>
        <w:t xml:space="preserve"> </w:t>
      </w:r>
      <w:r w:rsidRPr="003026E1">
        <w:rPr>
          <w:rFonts w:ascii="Times New Roman" w:hAnsi="Times New Roman" w:cs="Times New Roman"/>
          <w:bCs/>
          <w:sz w:val="24"/>
          <w:szCs w:val="24"/>
        </w:rPr>
        <w:t>с учетом технических</w:t>
      </w:r>
      <w:r w:rsidR="00EE7033" w:rsidRPr="003026E1">
        <w:rPr>
          <w:rFonts w:ascii="Times New Roman" w:hAnsi="Times New Roman" w:cs="Times New Roman"/>
          <w:bCs/>
          <w:sz w:val="24"/>
          <w:szCs w:val="24"/>
        </w:rPr>
        <w:t xml:space="preserve"> и </w:t>
      </w:r>
      <w:r w:rsidRPr="003026E1">
        <w:rPr>
          <w:rFonts w:ascii="Times New Roman" w:hAnsi="Times New Roman" w:cs="Times New Roman"/>
          <w:bCs/>
          <w:sz w:val="24"/>
          <w:szCs w:val="24"/>
        </w:rPr>
        <w:t>эксплуатационных характеристик этих объектов.</w:t>
      </w:r>
    </w:p>
    <w:p w:rsidR="00AD06B9" w:rsidRPr="003026E1" w:rsidRDefault="00A77E19" w:rsidP="00BE35CE">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 xml:space="preserve">Сооружения и коммуникации транспорта, эксплуатация которых оказывает прямое или косвенное воздействие на безопасность населения, размещаются за пределами </w:t>
      </w:r>
      <w:r w:rsidR="00E4457A" w:rsidRPr="003026E1">
        <w:rPr>
          <w:rFonts w:ascii="Times New Roman" w:hAnsi="Times New Roman" w:cs="Times New Roman"/>
          <w:bCs/>
          <w:sz w:val="24"/>
          <w:szCs w:val="24"/>
        </w:rPr>
        <w:t>сельских поселений</w:t>
      </w:r>
      <w:r w:rsidRPr="003026E1">
        <w:rPr>
          <w:rFonts w:ascii="Times New Roman" w:hAnsi="Times New Roman" w:cs="Times New Roman"/>
          <w:bCs/>
          <w:sz w:val="24"/>
          <w:szCs w:val="24"/>
        </w:rPr>
        <w:t>.</w:t>
      </w:r>
      <w:bookmarkStart w:id="7" w:name="_Toc90308889"/>
      <w:bookmarkStart w:id="8" w:name="_Toc391565685"/>
      <w:bookmarkStart w:id="9" w:name="_Toc429747263"/>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b/>
          <w:i/>
          <w:sz w:val="24"/>
          <w:szCs w:val="24"/>
        </w:rPr>
        <w:t>Зону инженерной инфраструктуры</w:t>
      </w:r>
      <w:r w:rsidRPr="003026E1">
        <w:rPr>
          <w:rFonts w:ascii="Times New Roman" w:hAnsi="Times New Roman" w:cs="Times New Roman"/>
          <w:sz w:val="24"/>
          <w:szCs w:val="24"/>
        </w:rPr>
        <w:t xml:space="preserve"> следует предусматривать для размещения сооружений и коммуникаций связи, инженерного оборудования с учетом их перспективного развития.</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В целях обеспечения нормальной эксплуатации сооружений, устройства других объектов допускается устанавливать охранные зоны.</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Отвод земель для сооружений и устройств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Для предотвращения неблагоприятных воздействий при эксплуатации объектов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Территории в границах отвода сооружений и коммуникаций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EE7033"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Сооружения и коммуникации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BE35CE" w:rsidRPr="00BE35CE" w:rsidRDefault="00BE35CE" w:rsidP="001956D8">
      <w:pPr>
        <w:numPr>
          <w:ilvl w:val="0"/>
          <w:numId w:val="1"/>
        </w:numPr>
        <w:spacing w:after="0" w:line="302" w:lineRule="auto"/>
        <w:ind w:left="0" w:firstLine="851"/>
        <w:contextualSpacing/>
        <w:jc w:val="both"/>
        <w:rPr>
          <w:rFonts w:ascii="Times New Roman" w:hAnsi="Times New Roman" w:cs="Times New Roman"/>
          <w:b/>
          <w:sz w:val="24"/>
          <w:szCs w:val="24"/>
        </w:rPr>
      </w:pPr>
      <w:r w:rsidRPr="00BE35CE">
        <w:rPr>
          <w:rFonts w:ascii="Times New Roman" w:hAnsi="Times New Roman" w:cs="Times New Roman"/>
          <w:b/>
          <w:sz w:val="24"/>
          <w:szCs w:val="24"/>
        </w:rPr>
        <w:t>Площадь производственной зоны, зоны инженерной и транспортной инфраструктур</w:t>
      </w:r>
      <w:r w:rsidR="00FD3372">
        <w:rPr>
          <w:rFonts w:ascii="Times New Roman" w:hAnsi="Times New Roman" w:cs="Times New Roman"/>
          <w:b/>
          <w:sz w:val="24"/>
          <w:szCs w:val="24"/>
        </w:rPr>
        <w:t>:</w:t>
      </w:r>
    </w:p>
    <w:p w:rsidR="00FD3372" w:rsidRPr="00BE35CE" w:rsidRDefault="00FD3372"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BE35CE">
        <w:rPr>
          <w:rFonts w:ascii="Times New Roman" w:eastAsia="Times New Roman" w:hAnsi="Times New Roman" w:cs="Times New Roman"/>
          <w:sz w:val="24"/>
          <w:szCs w:val="24"/>
        </w:rPr>
        <w:t xml:space="preserve">село </w:t>
      </w:r>
      <w:proofErr w:type="spellStart"/>
      <w:r w:rsidRPr="00BE35CE">
        <w:rPr>
          <w:rFonts w:ascii="Times New Roman" w:eastAsia="Times New Roman" w:hAnsi="Times New Roman" w:cs="Times New Roman"/>
          <w:sz w:val="24"/>
          <w:szCs w:val="24"/>
        </w:rPr>
        <w:t>Варжеляй</w:t>
      </w:r>
      <w:proofErr w:type="spellEnd"/>
      <w:r w:rsidRPr="00BE35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9C1521">
        <w:rPr>
          <w:rFonts w:ascii="Times New Roman" w:eastAsia="Times New Roman" w:hAnsi="Times New Roman" w:cs="Times New Roman"/>
          <w:sz w:val="24"/>
          <w:szCs w:val="24"/>
        </w:rPr>
        <w:t>7</w:t>
      </w:r>
      <w:r w:rsidRPr="00BE35CE">
        <w:rPr>
          <w:rFonts w:ascii="Times New Roman" w:eastAsia="Times New Roman" w:hAnsi="Times New Roman" w:cs="Times New Roman"/>
          <w:sz w:val="24"/>
          <w:szCs w:val="24"/>
        </w:rPr>
        <w:t xml:space="preserve"> га;</w:t>
      </w:r>
    </w:p>
    <w:p w:rsidR="00FD3372" w:rsidRPr="00BE35CE" w:rsidRDefault="00FD3372"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BE35CE">
        <w:rPr>
          <w:rFonts w:ascii="Times New Roman" w:eastAsia="Times New Roman" w:hAnsi="Times New Roman" w:cs="Times New Roman"/>
          <w:sz w:val="24"/>
          <w:szCs w:val="24"/>
        </w:rPr>
        <w:t xml:space="preserve">село </w:t>
      </w:r>
      <w:proofErr w:type="spellStart"/>
      <w:r w:rsidRPr="00BE35CE">
        <w:rPr>
          <w:rFonts w:ascii="Times New Roman" w:eastAsia="Times New Roman" w:hAnsi="Times New Roman" w:cs="Times New Roman"/>
          <w:sz w:val="24"/>
          <w:szCs w:val="24"/>
        </w:rPr>
        <w:t>Мальцево</w:t>
      </w:r>
      <w:proofErr w:type="spellEnd"/>
      <w:r w:rsidRPr="00BE35CE">
        <w:rPr>
          <w:rFonts w:ascii="Times New Roman" w:eastAsia="Times New Roman" w:hAnsi="Times New Roman" w:cs="Times New Roman"/>
          <w:sz w:val="24"/>
          <w:szCs w:val="24"/>
        </w:rPr>
        <w:t xml:space="preserve"> </w:t>
      </w:r>
      <w:r w:rsidR="005B0C7B">
        <w:rPr>
          <w:rFonts w:ascii="Times New Roman" w:eastAsia="Times New Roman" w:hAnsi="Times New Roman" w:cs="Times New Roman"/>
          <w:sz w:val="24"/>
          <w:szCs w:val="24"/>
        </w:rPr>
        <w:t>0,78</w:t>
      </w:r>
      <w:r w:rsidRPr="00BE35CE">
        <w:rPr>
          <w:rFonts w:ascii="Times New Roman" w:eastAsia="Times New Roman" w:hAnsi="Times New Roman" w:cs="Times New Roman"/>
          <w:sz w:val="24"/>
          <w:szCs w:val="24"/>
        </w:rPr>
        <w:t xml:space="preserve"> га;</w:t>
      </w:r>
    </w:p>
    <w:p w:rsidR="00FD3372" w:rsidRPr="00BE35CE" w:rsidRDefault="00FD3372"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BE35CE">
        <w:rPr>
          <w:rFonts w:ascii="Times New Roman" w:eastAsia="Times New Roman" w:hAnsi="Times New Roman" w:cs="Times New Roman"/>
          <w:sz w:val="24"/>
          <w:szCs w:val="24"/>
        </w:rPr>
        <w:t xml:space="preserve">деревня Новое </w:t>
      </w:r>
      <w:proofErr w:type="spellStart"/>
      <w:r w:rsidRPr="00BE35CE">
        <w:rPr>
          <w:rFonts w:ascii="Times New Roman" w:eastAsia="Times New Roman" w:hAnsi="Times New Roman" w:cs="Times New Roman"/>
          <w:sz w:val="24"/>
          <w:szCs w:val="24"/>
        </w:rPr>
        <w:t>Четово</w:t>
      </w:r>
      <w:proofErr w:type="spellEnd"/>
      <w:r w:rsidRPr="00BE35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9C1521">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га.</w:t>
      </w:r>
    </w:p>
    <w:p w:rsidR="009C1521" w:rsidRPr="009C1521" w:rsidRDefault="00EE7033" w:rsidP="009C1521">
      <w:pPr>
        <w:numPr>
          <w:ilvl w:val="0"/>
          <w:numId w:val="1"/>
        </w:numPr>
        <w:spacing w:after="0" w:line="302" w:lineRule="auto"/>
        <w:ind w:left="0" w:firstLine="851"/>
        <w:contextualSpacing/>
        <w:jc w:val="both"/>
        <w:rPr>
          <w:rFonts w:ascii="Times New Roman" w:hAnsi="Times New Roman" w:cs="Times New Roman"/>
          <w:b/>
          <w:i/>
          <w:sz w:val="24"/>
          <w:szCs w:val="24"/>
        </w:rPr>
      </w:pPr>
      <w:r w:rsidRPr="00BE35CE">
        <w:rPr>
          <w:rFonts w:ascii="Times New Roman" w:hAnsi="Times New Roman" w:cs="Times New Roman"/>
          <w:b/>
          <w:i/>
          <w:sz w:val="24"/>
          <w:szCs w:val="24"/>
        </w:rPr>
        <w:lastRenderedPageBreak/>
        <w:t>Зоны специального назначения</w:t>
      </w:r>
    </w:p>
    <w:p w:rsidR="00EE7033" w:rsidRPr="005E296A" w:rsidRDefault="00EE7033" w:rsidP="008564E9">
      <w:pPr>
        <w:pStyle w:val="af2"/>
        <w:numPr>
          <w:ilvl w:val="0"/>
          <w:numId w:val="1"/>
        </w:numPr>
        <w:spacing w:after="0" w:line="302"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E7033" w:rsidRDefault="00EE7033" w:rsidP="00A2099D">
      <w:pPr>
        <w:widowControl w:val="0"/>
        <w:spacing w:after="0" w:line="302" w:lineRule="auto"/>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Для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FD3372" w:rsidRDefault="003026E1" w:rsidP="00A2099D">
      <w:pPr>
        <w:spacing w:after="0" w:line="302" w:lineRule="auto"/>
        <w:ind w:firstLine="851"/>
        <w:contextualSpacing/>
        <w:jc w:val="both"/>
        <w:rPr>
          <w:rFonts w:ascii="Times New Roman" w:hAnsi="Times New Roman" w:cs="Times New Roman"/>
          <w:sz w:val="24"/>
          <w:szCs w:val="24"/>
        </w:rPr>
      </w:pPr>
      <w:r w:rsidRPr="00FD3372">
        <w:rPr>
          <w:rFonts w:ascii="Times New Roman" w:hAnsi="Times New Roman" w:cs="Times New Roman"/>
          <w:b/>
          <w:i/>
          <w:sz w:val="24"/>
          <w:szCs w:val="24"/>
        </w:rPr>
        <w:t xml:space="preserve">Площадь зоны специального назначения в границах </w:t>
      </w:r>
      <w:r w:rsidR="00FD3372" w:rsidRPr="00FD3372">
        <w:rPr>
          <w:rFonts w:ascii="Times New Roman" w:hAnsi="Times New Roman" w:cs="Times New Roman"/>
          <w:b/>
          <w:i/>
          <w:sz w:val="24"/>
          <w:szCs w:val="24"/>
        </w:rPr>
        <w:t xml:space="preserve">сельского поселения составляет </w:t>
      </w:r>
      <w:r w:rsidR="00FD3372" w:rsidRPr="00FD3372">
        <w:rPr>
          <w:rFonts w:ascii="Times New Roman" w:hAnsi="Times New Roman" w:cs="Times New Roman"/>
          <w:sz w:val="24"/>
          <w:szCs w:val="24"/>
        </w:rPr>
        <w:t>– 3,3021</w:t>
      </w:r>
      <w:r w:rsidR="00FD3372">
        <w:rPr>
          <w:rFonts w:ascii="Times New Roman" w:hAnsi="Times New Roman" w:cs="Times New Roman"/>
          <w:sz w:val="24"/>
          <w:szCs w:val="24"/>
        </w:rPr>
        <w:t>.</w:t>
      </w:r>
    </w:p>
    <w:bookmarkEnd w:id="7"/>
    <w:bookmarkEnd w:id="8"/>
    <w:bookmarkEnd w:id="9"/>
    <w:p w:rsidR="003026E1" w:rsidRDefault="003026E1" w:rsidP="00A2099D">
      <w:pPr>
        <w:spacing w:after="0" w:line="298" w:lineRule="auto"/>
        <w:contextualSpacing/>
        <w:jc w:val="both"/>
        <w:rPr>
          <w:rFonts w:ascii="Times New Roman" w:hAnsi="Times New Roman" w:cs="Times New Roman"/>
          <w:b/>
          <w:sz w:val="24"/>
        </w:rPr>
      </w:pPr>
    </w:p>
    <w:p w:rsidR="002E40F1" w:rsidRDefault="002E40F1" w:rsidP="00A2099D">
      <w:pPr>
        <w:spacing w:after="0" w:line="298" w:lineRule="auto"/>
        <w:ind w:firstLine="851"/>
        <w:contextualSpacing/>
        <w:jc w:val="both"/>
        <w:rPr>
          <w:rFonts w:ascii="Times New Roman" w:hAnsi="Times New Roman" w:cs="Times New Roman"/>
          <w:b/>
          <w:color w:val="365F91" w:themeColor="accent1" w:themeShade="BF"/>
          <w:sz w:val="24"/>
        </w:rPr>
      </w:pPr>
      <w:r w:rsidRPr="002E40F1">
        <w:rPr>
          <w:rFonts w:ascii="Times New Roman" w:hAnsi="Times New Roman" w:cs="Times New Roman"/>
          <w:b/>
          <w:color w:val="365F91" w:themeColor="accent1" w:themeShade="BF"/>
          <w:sz w:val="24"/>
        </w:rPr>
        <w:t xml:space="preserve">2.10.2. </w:t>
      </w:r>
      <w:r>
        <w:rPr>
          <w:rFonts w:ascii="Times New Roman" w:hAnsi="Times New Roman" w:cs="Times New Roman"/>
          <w:b/>
          <w:color w:val="365F91" w:themeColor="accent1" w:themeShade="BF"/>
          <w:sz w:val="24"/>
        </w:rPr>
        <w:t>Баланс территории</w:t>
      </w:r>
    </w:p>
    <w:p w:rsidR="002E40F1" w:rsidRPr="002E40F1" w:rsidRDefault="002E40F1" w:rsidP="00A2099D">
      <w:pPr>
        <w:spacing w:after="0"/>
        <w:ind w:firstLine="851"/>
        <w:contextualSpacing/>
        <w:rPr>
          <w:rFonts w:ascii="Times New Roman" w:hAnsi="Times New Roman" w:cs="Times New Roman"/>
          <w:i/>
          <w:sz w:val="24"/>
          <w:szCs w:val="24"/>
        </w:rPr>
      </w:pPr>
      <w:r w:rsidRPr="002E40F1">
        <w:rPr>
          <w:rFonts w:ascii="Times New Roman" w:hAnsi="Times New Roman" w:cs="Times New Roman"/>
          <w:i/>
          <w:sz w:val="24"/>
          <w:szCs w:val="24"/>
        </w:rPr>
        <w:t>Таблица 2.11.2-1 Балан</w:t>
      </w:r>
      <w:r w:rsidR="00A2099D">
        <w:rPr>
          <w:rFonts w:ascii="Times New Roman" w:hAnsi="Times New Roman" w:cs="Times New Roman"/>
          <w:i/>
          <w:sz w:val="24"/>
          <w:szCs w:val="24"/>
        </w:rPr>
        <w:t>с территории населенных пунктов</w:t>
      </w:r>
    </w:p>
    <w:tbl>
      <w:tblPr>
        <w:tblStyle w:val="1f3"/>
        <w:tblW w:w="10022" w:type="dxa"/>
        <w:tblLook w:val="04A0" w:firstRow="1" w:lastRow="0" w:firstColumn="1" w:lastColumn="0" w:noHBand="0" w:noVBand="1"/>
      </w:tblPr>
      <w:tblGrid>
        <w:gridCol w:w="458"/>
        <w:gridCol w:w="2514"/>
        <w:gridCol w:w="5387"/>
        <w:gridCol w:w="1663"/>
      </w:tblGrid>
      <w:tr w:rsidR="002E40F1" w:rsidRPr="00A2099D" w:rsidTr="00996C8F">
        <w:tc>
          <w:tcPr>
            <w:tcW w:w="458"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w:t>
            </w:r>
          </w:p>
        </w:tc>
        <w:tc>
          <w:tcPr>
            <w:tcW w:w="2514"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Населенный пункт</w:t>
            </w:r>
          </w:p>
        </w:tc>
        <w:tc>
          <w:tcPr>
            <w:tcW w:w="5387"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Наименование функциональной зоны</w:t>
            </w:r>
          </w:p>
        </w:tc>
        <w:tc>
          <w:tcPr>
            <w:tcW w:w="1663"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Площадь, га</w:t>
            </w:r>
          </w:p>
        </w:tc>
      </w:tr>
      <w:tr w:rsidR="00C76E92" w:rsidRPr="00A2099D" w:rsidTr="00996C8F">
        <w:tc>
          <w:tcPr>
            <w:tcW w:w="458" w:type="dxa"/>
            <w:vMerge w:val="restart"/>
            <w:shd w:val="clear" w:color="auto" w:fill="auto"/>
          </w:tcPr>
          <w:p w:rsidR="00C76E92" w:rsidRPr="00A2099D" w:rsidRDefault="00C76E92" w:rsidP="002E40F1">
            <w:pPr>
              <w:rPr>
                <w:rFonts w:ascii="Times New Roman" w:hAnsi="Times New Roman"/>
              </w:rPr>
            </w:pPr>
            <w:r w:rsidRPr="00A2099D">
              <w:rPr>
                <w:rFonts w:ascii="Times New Roman" w:hAnsi="Times New Roman"/>
              </w:rPr>
              <w:t>1</w:t>
            </w:r>
          </w:p>
        </w:tc>
        <w:tc>
          <w:tcPr>
            <w:tcW w:w="2514" w:type="dxa"/>
            <w:vMerge w:val="restart"/>
            <w:shd w:val="clear" w:color="auto" w:fill="auto"/>
          </w:tcPr>
          <w:p w:rsidR="00C76E92" w:rsidRPr="00A2099D" w:rsidRDefault="00C76E92" w:rsidP="002E40F1">
            <w:pPr>
              <w:rPr>
                <w:rFonts w:ascii="Times New Roman" w:hAnsi="Times New Roman"/>
              </w:rPr>
            </w:pPr>
            <w:r w:rsidRPr="00A2099D">
              <w:rPr>
                <w:rFonts w:ascii="Times New Roman" w:hAnsi="Times New Roman"/>
                <w:lang w:bidi="ru-RU"/>
              </w:rPr>
              <w:t xml:space="preserve">село </w:t>
            </w:r>
            <w:proofErr w:type="spellStart"/>
            <w:r w:rsidRPr="00A2099D">
              <w:rPr>
                <w:rFonts w:ascii="Times New Roman" w:hAnsi="Times New Roman"/>
              </w:rPr>
              <w:t>Варжеляй</w:t>
            </w:r>
            <w:proofErr w:type="spellEnd"/>
          </w:p>
        </w:tc>
        <w:tc>
          <w:tcPr>
            <w:tcW w:w="5387" w:type="dxa"/>
            <w:shd w:val="clear" w:color="auto" w:fill="auto"/>
          </w:tcPr>
          <w:p w:rsidR="00C76E92" w:rsidRPr="00A2099D" w:rsidRDefault="00C76E92" w:rsidP="002E40F1">
            <w:pPr>
              <w:rPr>
                <w:rFonts w:ascii="Times New Roman" w:hAnsi="Times New Roman"/>
              </w:rPr>
            </w:pPr>
            <w:r w:rsidRPr="00A2099D">
              <w:rPr>
                <w:rFonts w:ascii="Times New Roman" w:hAnsi="Times New Roman"/>
              </w:rPr>
              <w:t>- жилая зона</w:t>
            </w:r>
          </w:p>
          <w:p w:rsidR="00C76E92" w:rsidRPr="00A2099D" w:rsidRDefault="00C76E92" w:rsidP="002E40F1">
            <w:pPr>
              <w:rPr>
                <w:rFonts w:ascii="Times New Roman" w:hAnsi="Times New Roman"/>
              </w:rPr>
            </w:pPr>
            <w:r w:rsidRPr="00A2099D">
              <w:rPr>
                <w:rFonts w:ascii="Times New Roman" w:hAnsi="Times New Roman"/>
              </w:rPr>
              <w:t>- общественно-деловая зона</w:t>
            </w:r>
          </w:p>
          <w:p w:rsidR="00C76E92" w:rsidRPr="00A2099D" w:rsidRDefault="00C76E92" w:rsidP="002E40F1">
            <w:pPr>
              <w:ind w:right="-1"/>
              <w:contextualSpacing/>
              <w:jc w:val="both"/>
              <w:rPr>
                <w:rFonts w:ascii="Times New Roman" w:hAnsi="Times New Roman"/>
                <w:bCs/>
              </w:rPr>
            </w:pPr>
            <w:r w:rsidRPr="00A2099D">
              <w:rPr>
                <w:rFonts w:ascii="Times New Roman" w:hAnsi="Times New Roman"/>
                <w:bCs/>
              </w:rPr>
              <w:t xml:space="preserve">- производственная зона, зона инженерной и транспортной инфраструктур </w:t>
            </w:r>
          </w:p>
        </w:tc>
        <w:tc>
          <w:tcPr>
            <w:tcW w:w="1663" w:type="dxa"/>
            <w:shd w:val="clear" w:color="auto" w:fill="auto"/>
          </w:tcPr>
          <w:p w:rsidR="00C76E92" w:rsidRPr="00A2099D" w:rsidRDefault="00C76E92" w:rsidP="00A2099D">
            <w:pPr>
              <w:jc w:val="center"/>
              <w:rPr>
                <w:rFonts w:ascii="Times New Roman" w:hAnsi="Times New Roman"/>
              </w:rPr>
            </w:pPr>
            <w:r w:rsidRPr="00A2099D">
              <w:rPr>
                <w:rFonts w:ascii="Times New Roman" w:hAnsi="Times New Roman"/>
              </w:rPr>
              <w:t>181,</w:t>
            </w:r>
            <w:r w:rsidR="009C1521">
              <w:rPr>
                <w:rFonts w:ascii="Times New Roman" w:hAnsi="Times New Roman"/>
              </w:rPr>
              <w:t>85</w:t>
            </w:r>
          </w:p>
          <w:p w:rsidR="00C76E92" w:rsidRPr="00A2099D" w:rsidRDefault="00C76E92" w:rsidP="00A2099D">
            <w:pPr>
              <w:jc w:val="center"/>
              <w:rPr>
                <w:rFonts w:ascii="Times New Roman" w:hAnsi="Times New Roman"/>
              </w:rPr>
            </w:pPr>
            <w:r w:rsidRPr="00A2099D">
              <w:rPr>
                <w:rFonts w:ascii="Times New Roman" w:hAnsi="Times New Roman"/>
              </w:rPr>
              <w:t>1,</w:t>
            </w:r>
            <w:r w:rsidR="009C1521">
              <w:rPr>
                <w:rFonts w:ascii="Times New Roman" w:hAnsi="Times New Roman"/>
              </w:rPr>
              <w:t>53</w:t>
            </w:r>
          </w:p>
          <w:p w:rsidR="00C76E92" w:rsidRPr="00A2099D" w:rsidRDefault="00C76E92" w:rsidP="00A2099D">
            <w:pPr>
              <w:jc w:val="center"/>
              <w:rPr>
                <w:rFonts w:ascii="Times New Roman" w:hAnsi="Times New Roman"/>
              </w:rPr>
            </w:pPr>
          </w:p>
          <w:p w:rsidR="00C76E92" w:rsidRPr="00A2099D" w:rsidRDefault="009C1521" w:rsidP="009C1521">
            <w:pPr>
              <w:jc w:val="center"/>
              <w:rPr>
                <w:rFonts w:ascii="Times New Roman" w:hAnsi="Times New Roman"/>
              </w:rPr>
            </w:pPr>
            <w:r>
              <w:rPr>
                <w:rFonts w:ascii="Times New Roman" w:hAnsi="Times New Roman"/>
              </w:rPr>
              <w:t>2,07</w:t>
            </w:r>
          </w:p>
        </w:tc>
      </w:tr>
      <w:tr w:rsidR="00C76E92" w:rsidRPr="00A2099D" w:rsidTr="00996C8F">
        <w:tc>
          <w:tcPr>
            <w:tcW w:w="458" w:type="dxa"/>
            <w:vMerge/>
            <w:shd w:val="clear" w:color="auto" w:fill="auto"/>
          </w:tcPr>
          <w:p w:rsidR="00C76E92" w:rsidRPr="00A2099D" w:rsidRDefault="00C76E92" w:rsidP="002E40F1">
            <w:pPr>
              <w:rPr>
                <w:rFonts w:ascii="Times New Roman" w:hAnsi="Times New Roman"/>
              </w:rPr>
            </w:pPr>
          </w:p>
        </w:tc>
        <w:tc>
          <w:tcPr>
            <w:tcW w:w="2514" w:type="dxa"/>
            <w:vMerge/>
            <w:shd w:val="clear" w:color="auto" w:fill="auto"/>
          </w:tcPr>
          <w:p w:rsidR="00C76E92" w:rsidRPr="00A2099D" w:rsidRDefault="00C76E92" w:rsidP="002E40F1">
            <w:pPr>
              <w:rPr>
                <w:rFonts w:ascii="Times New Roman" w:hAnsi="Times New Roman"/>
                <w:lang w:bidi="ru-RU"/>
              </w:rPr>
            </w:pPr>
          </w:p>
        </w:tc>
        <w:tc>
          <w:tcPr>
            <w:tcW w:w="5387" w:type="dxa"/>
            <w:shd w:val="clear" w:color="auto" w:fill="DBE5F1" w:themeFill="accent1" w:themeFillTint="33"/>
          </w:tcPr>
          <w:p w:rsidR="00C76E92" w:rsidRPr="00A2099D" w:rsidRDefault="00C76E92"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C76E92" w:rsidRPr="00A2099D" w:rsidRDefault="009C1521" w:rsidP="00A2099D">
            <w:pPr>
              <w:jc w:val="center"/>
              <w:rPr>
                <w:rFonts w:ascii="Times New Roman" w:hAnsi="Times New Roman"/>
                <w:highlight w:val="yellow"/>
              </w:rPr>
            </w:pPr>
            <w:r w:rsidRPr="009C1521">
              <w:rPr>
                <w:rFonts w:ascii="Times New Roman" w:hAnsi="Times New Roman"/>
              </w:rPr>
              <w:t>185,45</w:t>
            </w:r>
          </w:p>
        </w:tc>
      </w:tr>
      <w:tr w:rsidR="00C76E92" w:rsidRPr="00A2099D" w:rsidTr="00996C8F">
        <w:tc>
          <w:tcPr>
            <w:tcW w:w="458" w:type="dxa"/>
            <w:vMerge w:val="restart"/>
          </w:tcPr>
          <w:p w:rsidR="00C76E92" w:rsidRPr="00A2099D" w:rsidRDefault="00C76E92" w:rsidP="002E40F1">
            <w:pPr>
              <w:rPr>
                <w:rFonts w:ascii="Times New Roman" w:hAnsi="Times New Roman"/>
              </w:rPr>
            </w:pPr>
            <w:r w:rsidRPr="00A2099D">
              <w:rPr>
                <w:rFonts w:ascii="Times New Roman" w:hAnsi="Times New Roman"/>
              </w:rPr>
              <w:t>2</w:t>
            </w:r>
          </w:p>
        </w:tc>
        <w:tc>
          <w:tcPr>
            <w:tcW w:w="2514" w:type="dxa"/>
            <w:vMerge w:val="restart"/>
          </w:tcPr>
          <w:p w:rsidR="00C76E92" w:rsidRPr="00A2099D" w:rsidRDefault="00C76E92" w:rsidP="002E40F1">
            <w:pPr>
              <w:rPr>
                <w:rFonts w:ascii="Times New Roman" w:hAnsi="Times New Roman"/>
              </w:rPr>
            </w:pPr>
            <w:r w:rsidRPr="00A2099D">
              <w:rPr>
                <w:rFonts w:ascii="Times New Roman" w:hAnsi="Times New Roman"/>
                <w:lang w:bidi="ru-RU"/>
              </w:rPr>
              <w:t>деревня Вязовка</w:t>
            </w:r>
          </w:p>
        </w:tc>
        <w:tc>
          <w:tcPr>
            <w:tcW w:w="5387" w:type="dxa"/>
          </w:tcPr>
          <w:p w:rsidR="00C76E92" w:rsidRPr="00A2099D" w:rsidRDefault="00C76E92" w:rsidP="002E40F1">
            <w:pPr>
              <w:rPr>
                <w:rFonts w:ascii="Times New Roman" w:hAnsi="Times New Roman"/>
              </w:rPr>
            </w:pPr>
            <w:r w:rsidRPr="00A2099D">
              <w:rPr>
                <w:rFonts w:ascii="Times New Roman" w:hAnsi="Times New Roman"/>
              </w:rPr>
              <w:t>- жилая зона</w:t>
            </w:r>
          </w:p>
        </w:tc>
        <w:tc>
          <w:tcPr>
            <w:tcW w:w="1663" w:type="dxa"/>
            <w:shd w:val="clear" w:color="auto" w:fill="auto"/>
          </w:tcPr>
          <w:p w:rsidR="00C76E92" w:rsidRPr="00A2099D" w:rsidRDefault="00C76E92" w:rsidP="00A2099D">
            <w:pPr>
              <w:jc w:val="center"/>
              <w:rPr>
                <w:rFonts w:ascii="Times New Roman" w:hAnsi="Times New Roman"/>
              </w:rPr>
            </w:pPr>
            <w:r w:rsidRPr="00A2099D">
              <w:rPr>
                <w:rFonts w:ascii="Times New Roman" w:hAnsi="Times New Roman"/>
              </w:rPr>
              <w:t>36,43</w:t>
            </w:r>
          </w:p>
        </w:tc>
      </w:tr>
      <w:tr w:rsidR="00C76E92" w:rsidRPr="00A2099D" w:rsidTr="00996C8F">
        <w:tc>
          <w:tcPr>
            <w:tcW w:w="458" w:type="dxa"/>
            <w:vMerge/>
          </w:tcPr>
          <w:p w:rsidR="00C76E92" w:rsidRPr="00A2099D" w:rsidRDefault="00C76E92" w:rsidP="002E40F1">
            <w:pPr>
              <w:rPr>
                <w:rFonts w:ascii="Times New Roman" w:hAnsi="Times New Roman"/>
              </w:rPr>
            </w:pPr>
          </w:p>
        </w:tc>
        <w:tc>
          <w:tcPr>
            <w:tcW w:w="2514" w:type="dxa"/>
            <w:vMerge/>
          </w:tcPr>
          <w:p w:rsidR="00C76E92" w:rsidRPr="00A2099D" w:rsidRDefault="00C76E92" w:rsidP="002E40F1">
            <w:pPr>
              <w:rPr>
                <w:rFonts w:ascii="Times New Roman" w:hAnsi="Times New Roman"/>
                <w:lang w:bidi="ru-RU"/>
              </w:rPr>
            </w:pPr>
          </w:p>
        </w:tc>
        <w:tc>
          <w:tcPr>
            <w:tcW w:w="5387" w:type="dxa"/>
            <w:shd w:val="clear" w:color="auto" w:fill="DBE5F1" w:themeFill="accent1" w:themeFillTint="33"/>
          </w:tcPr>
          <w:p w:rsidR="00C76E92" w:rsidRPr="00A2099D" w:rsidRDefault="00C76E92"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C76E92" w:rsidRPr="00A2099D" w:rsidRDefault="00C76E92" w:rsidP="00A2099D">
            <w:pPr>
              <w:jc w:val="center"/>
              <w:rPr>
                <w:rFonts w:ascii="Times New Roman" w:hAnsi="Times New Roman"/>
              </w:rPr>
            </w:pPr>
            <w:r w:rsidRPr="00A2099D">
              <w:rPr>
                <w:rFonts w:ascii="Times New Roman" w:hAnsi="Times New Roman"/>
              </w:rPr>
              <w:t>36,43</w:t>
            </w:r>
          </w:p>
        </w:tc>
      </w:tr>
      <w:tr w:rsidR="00A56863" w:rsidRPr="00A2099D" w:rsidTr="00996C8F">
        <w:tc>
          <w:tcPr>
            <w:tcW w:w="458" w:type="dxa"/>
            <w:vMerge w:val="restart"/>
          </w:tcPr>
          <w:p w:rsidR="00A56863" w:rsidRPr="00A2099D" w:rsidRDefault="00A56863" w:rsidP="002E40F1">
            <w:pPr>
              <w:rPr>
                <w:rFonts w:ascii="Times New Roman" w:hAnsi="Times New Roman"/>
              </w:rPr>
            </w:pPr>
            <w:r w:rsidRPr="00A2099D">
              <w:rPr>
                <w:rFonts w:ascii="Times New Roman" w:hAnsi="Times New Roman"/>
              </w:rPr>
              <w:t>3</w:t>
            </w:r>
          </w:p>
        </w:tc>
        <w:tc>
          <w:tcPr>
            <w:tcW w:w="2514" w:type="dxa"/>
            <w:vMerge w:val="restart"/>
          </w:tcPr>
          <w:p w:rsidR="00A56863" w:rsidRPr="00A2099D" w:rsidRDefault="00A56863" w:rsidP="002E40F1">
            <w:pPr>
              <w:rPr>
                <w:rFonts w:ascii="Times New Roman" w:hAnsi="Times New Roman"/>
              </w:rPr>
            </w:pPr>
            <w:r w:rsidRPr="00A2099D">
              <w:rPr>
                <w:rFonts w:ascii="Times New Roman" w:hAnsi="Times New Roman"/>
                <w:lang w:bidi="ru-RU"/>
              </w:rPr>
              <w:t>село Куликово</w:t>
            </w:r>
          </w:p>
        </w:tc>
        <w:tc>
          <w:tcPr>
            <w:tcW w:w="5387" w:type="dxa"/>
            <w:shd w:val="clear" w:color="auto" w:fill="auto"/>
          </w:tcPr>
          <w:p w:rsidR="00A56863" w:rsidRPr="00A2099D" w:rsidRDefault="00A56863" w:rsidP="00A56863">
            <w:pPr>
              <w:rPr>
                <w:rFonts w:ascii="Times New Roman" w:hAnsi="Times New Roman"/>
              </w:rPr>
            </w:pPr>
            <w:r w:rsidRPr="00A2099D">
              <w:rPr>
                <w:rFonts w:ascii="Times New Roman" w:hAnsi="Times New Roman"/>
              </w:rPr>
              <w:t>- жилая зона</w:t>
            </w:r>
          </w:p>
        </w:tc>
        <w:tc>
          <w:tcPr>
            <w:tcW w:w="1663" w:type="dxa"/>
            <w:shd w:val="clear" w:color="auto" w:fill="auto"/>
          </w:tcPr>
          <w:p w:rsidR="00A56863" w:rsidRPr="00A2099D" w:rsidRDefault="00A56863" w:rsidP="009C1521">
            <w:pPr>
              <w:jc w:val="center"/>
              <w:rPr>
                <w:rFonts w:ascii="Times New Roman" w:hAnsi="Times New Roman"/>
              </w:rPr>
            </w:pPr>
            <w:r w:rsidRPr="00A2099D">
              <w:rPr>
                <w:rFonts w:ascii="Times New Roman" w:hAnsi="Times New Roman"/>
              </w:rPr>
              <w:t>113,</w:t>
            </w:r>
            <w:r w:rsidR="009C1521">
              <w:rPr>
                <w:rFonts w:ascii="Times New Roman" w:hAnsi="Times New Roman"/>
              </w:rPr>
              <w:t>89</w:t>
            </w:r>
          </w:p>
        </w:tc>
      </w:tr>
      <w:tr w:rsidR="009C1521" w:rsidRPr="00A2099D" w:rsidTr="00996C8F">
        <w:tc>
          <w:tcPr>
            <w:tcW w:w="458" w:type="dxa"/>
            <w:vMerge/>
          </w:tcPr>
          <w:p w:rsidR="009C1521" w:rsidRPr="00A2099D" w:rsidRDefault="009C1521" w:rsidP="002E40F1">
            <w:pPr>
              <w:rPr>
                <w:rFonts w:ascii="Times New Roman" w:hAnsi="Times New Roman"/>
              </w:rPr>
            </w:pPr>
          </w:p>
        </w:tc>
        <w:tc>
          <w:tcPr>
            <w:tcW w:w="2514" w:type="dxa"/>
            <w:vMerge/>
          </w:tcPr>
          <w:p w:rsidR="009C1521" w:rsidRPr="00A2099D" w:rsidRDefault="009C1521" w:rsidP="002E40F1">
            <w:pPr>
              <w:rPr>
                <w:rFonts w:ascii="Times New Roman" w:hAnsi="Times New Roman"/>
                <w:lang w:bidi="ru-RU"/>
              </w:rPr>
            </w:pPr>
          </w:p>
        </w:tc>
        <w:tc>
          <w:tcPr>
            <w:tcW w:w="5387" w:type="dxa"/>
            <w:shd w:val="clear" w:color="auto" w:fill="auto"/>
          </w:tcPr>
          <w:p w:rsidR="009C1521" w:rsidRPr="00A2099D" w:rsidRDefault="009C1521" w:rsidP="00A56863">
            <w:pPr>
              <w:rPr>
                <w:rFonts w:ascii="Times New Roman" w:hAnsi="Times New Roman"/>
              </w:rPr>
            </w:pPr>
            <w:r>
              <w:rPr>
                <w:rFonts w:ascii="Times New Roman" w:hAnsi="Times New Roman"/>
              </w:rPr>
              <w:t xml:space="preserve">-общественно-деловая зона </w:t>
            </w:r>
          </w:p>
        </w:tc>
        <w:tc>
          <w:tcPr>
            <w:tcW w:w="1663" w:type="dxa"/>
            <w:shd w:val="clear" w:color="auto" w:fill="auto"/>
          </w:tcPr>
          <w:p w:rsidR="009C1521" w:rsidRPr="00A2099D" w:rsidRDefault="009C1521" w:rsidP="009C1521">
            <w:pPr>
              <w:jc w:val="center"/>
              <w:rPr>
                <w:rFonts w:ascii="Times New Roman" w:hAnsi="Times New Roman"/>
              </w:rPr>
            </w:pPr>
            <w:r>
              <w:rPr>
                <w:rFonts w:ascii="Times New Roman" w:hAnsi="Times New Roman"/>
              </w:rPr>
              <w:t>0,29</w:t>
            </w:r>
          </w:p>
        </w:tc>
      </w:tr>
      <w:tr w:rsidR="009C1521" w:rsidRPr="00A2099D" w:rsidTr="00996C8F">
        <w:tc>
          <w:tcPr>
            <w:tcW w:w="458" w:type="dxa"/>
            <w:vMerge/>
          </w:tcPr>
          <w:p w:rsidR="009C1521" w:rsidRPr="00A2099D" w:rsidRDefault="009C1521" w:rsidP="002E40F1">
            <w:pPr>
              <w:rPr>
                <w:rFonts w:ascii="Times New Roman" w:hAnsi="Times New Roman"/>
              </w:rPr>
            </w:pPr>
          </w:p>
        </w:tc>
        <w:tc>
          <w:tcPr>
            <w:tcW w:w="2514" w:type="dxa"/>
            <w:vMerge/>
          </w:tcPr>
          <w:p w:rsidR="009C1521" w:rsidRPr="00A2099D" w:rsidRDefault="009C1521" w:rsidP="002E40F1">
            <w:pPr>
              <w:rPr>
                <w:rFonts w:ascii="Times New Roman" w:hAnsi="Times New Roman"/>
                <w:lang w:bidi="ru-RU"/>
              </w:rPr>
            </w:pPr>
          </w:p>
        </w:tc>
        <w:tc>
          <w:tcPr>
            <w:tcW w:w="5387" w:type="dxa"/>
            <w:shd w:val="clear" w:color="auto" w:fill="auto"/>
          </w:tcPr>
          <w:p w:rsidR="009C1521" w:rsidRDefault="009C1521" w:rsidP="00A56863">
            <w:pPr>
              <w:rPr>
                <w:rFonts w:ascii="Times New Roman" w:hAnsi="Times New Roman"/>
              </w:rPr>
            </w:pPr>
            <w:r w:rsidRPr="00A2099D">
              <w:rPr>
                <w:rFonts w:ascii="Times New Roman" w:hAnsi="Times New Roman"/>
                <w:bCs/>
              </w:rPr>
              <w:t xml:space="preserve">- </w:t>
            </w:r>
            <w:r w:rsidRPr="00A2099D">
              <w:rPr>
                <w:rFonts w:ascii="Times New Roman" w:hAnsi="Times New Roman"/>
              </w:rPr>
              <w:t>производственная зона сельскохозяйственных предприятий</w:t>
            </w:r>
          </w:p>
        </w:tc>
        <w:tc>
          <w:tcPr>
            <w:tcW w:w="1663" w:type="dxa"/>
            <w:shd w:val="clear" w:color="auto" w:fill="auto"/>
          </w:tcPr>
          <w:p w:rsidR="009C1521" w:rsidRDefault="009C1521" w:rsidP="009C1521">
            <w:pPr>
              <w:jc w:val="center"/>
              <w:rPr>
                <w:rFonts w:ascii="Times New Roman" w:hAnsi="Times New Roman"/>
              </w:rPr>
            </w:pPr>
          </w:p>
          <w:p w:rsidR="009C1521" w:rsidRPr="00A2099D" w:rsidRDefault="009C1521" w:rsidP="009C1521">
            <w:pPr>
              <w:jc w:val="center"/>
              <w:rPr>
                <w:rFonts w:ascii="Times New Roman" w:hAnsi="Times New Roman"/>
              </w:rPr>
            </w:pPr>
            <w:r>
              <w:rPr>
                <w:rFonts w:ascii="Times New Roman" w:hAnsi="Times New Roman"/>
              </w:rPr>
              <w:t>5,71</w:t>
            </w:r>
          </w:p>
        </w:tc>
      </w:tr>
      <w:tr w:rsidR="00A56863" w:rsidRPr="00A2099D" w:rsidTr="00996C8F">
        <w:tc>
          <w:tcPr>
            <w:tcW w:w="458" w:type="dxa"/>
            <w:vMerge/>
          </w:tcPr>
          <w:p w:rsidR="00A56863" w:rsidRPr="00A2099D" w:rsidRDefault="00A56863" w:rsidP="002E40F1">
            <w:pPr>
              <w:rPr>
                <w:rFonts w:ascii="Times New Roman" w:hAnsi="Times New Roman"/>
              </w:rPr>
            </w:pPr>
          </w:p>
        </w:tc>
        <w:tc>
          <w:tcPr>
            <w:tcW w:w="2514" w:type="dxa"/>
            <w:vMerge/>
          </w:tcPr>
          <w:p w:rsidR="00A56863" w:rsidRPr="00A2099D" w:rsidRDefault="00A56863" w:rsidP="002E40F1">
            <w:pPr>
              <w:rPr>
                <w:rFonts w:ascii="Times New Roman" w:hAnsi="Times New Roman"/>
                <w:lang w:bidi="ru-RU"/>
              </w:rPr>
            </w:pPr>
          </w:p>
        </w:tc>
        <w:tc>
          <w:tcPr>
            <w:tcW w:w="5387" w:type="dxa"/>
            <w:shd w:val="clear" w:color="auto" w:fill="DBE5F1" w:themeFill="accent1" w:themeFillTint="33"/>
          </w:tcPr>
          <w:p w:rsidR="00A56863" w:rsidRPr="00A2099D" w:rsidRDefault="00A56863"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A56863" w:rsidRPr="00A2099D" w:rsidRDefault="009C1521" w:rsidP="00A2099D">
            <w:pPr>
              <w:jc w:val="center"/>
              <w:rPr>
                <w:rFonts w:ascii="Times New Roman" w:hAnsi="Times New Roman"/>
              </w:rPr>
            </w:pPr>
            <w:r w:rsidRPr="009C1521">
              <w:rPr>
                <w:rFonts w:ascii="Times New Roman" w:hAnsi="Times New Roman"/>
              </w:rPr>
              <w:t>119,89</w:t>
            </w:r>
          </w:p>
        </w:tc>
      </w:tr>
      <w:tr w:rsidR="00A56863" w:rsidRPr="00A2099D" w:rsidTr="00996C8F">
        <w:tc>
          <w:tcPr>
            <w:tcW w:w="458" w:type="dxa"/>
            <w:vMerge w:val="restart"/>
          </w:tcPr>
          <w:p w:rsidR="00A56863" w:rsidRPr="00A2099D" w:rsidRDefault="00A56863" w:rsidP="002E40F1">
            <w:pPr>
              <w:rPr>
                <w:rFonts w:ascii="Times New Roman" w:hAnsi="Times New Roman"/>
              </w:rPr>
            </w:pPr>
            <w:r w:rsidRPr="00A2099D">
              <w:rPr>
                <w:rFonts w:ascii="Times New Roman" w:hAnsi="Times New Roman"/>
              </w:rPr>
              <w:t>5</w:t>
            </w:r>
          </w:p>
        </w:tc>
        <w:tc>
          <w:tcPr>
            <w:tcW w:w="2514" w:type="dxa"/>
            <w:vMerge w:val="restart"/>
          </w:tcPr>
          <w:p w:rsidR="00A56863" w:rsidRPr="00A2099D" w:rsidRDefault="00A56863" w:rsidP="002E40F1">
            <w:pPr>
              <w:rPr>
                <w:rFonts w:ascii="Times New Roman" w:hAnsi="Times New Roman"/>
              </w:rPr>
            </w:pPr>
            <w:r w:rsidRPr="00A2099D">
              <w:rPr>
                <w:rFonts w:ascii="Times New Roman" w:hAnsi="Times New Roman"/>
                <w:lang w:bidi="ru-RU"/>
              </w:rPr>
              <w:t xml:space="preserve">село </w:t>
            </w:r>
            <w:proofErr w:type="spellStart"/>
            <w:r w:rsidRPr="00A2099D">
              <w:rPr>
                <w:rFonts w:ascii="Times New Roman" w:hAnsi="Times New Roman"/>
                <w:lang w:bidi="ru-RU"/>
              </w:rPr>
              <w:t>Мальцево</w:t>
            </w:r>
            <w:proofErr w:type="spellEnd"/>
          </w:p>
        </w:tc>
        <w:tc>
          <w:tcPr>
            <w:tcW w:w="5387" w:type="dxa"/>
          </w:tcPr>
          <w:p w:rsidR="00A56863" w:rsidRPr="00A2099D" w:rsidRDefault="00A56863" w:rsidP="002E40F1">
            <w:pPr>
              <w:rPr>
                <w:rFonts w:ascii="Times New Roman" w:hAnsi="Times New Roman"/>
              </w:rPr>
            </w:pPr>
            <w:r w:rsidRPr="00A2099D">
              <w:rPr>
                <w:rFonts w:ascii="Times New Roman" w:hAnsi="Times New Roman"/>
              </w:rPr>
              <w:t>- жилая зона</w:t>
            </w:r>
          </w:p>
          <w:p w:rsidR="00A56863" w:rsidRPr="00A2099D" w:rsidRDefault="00A56863" w:rsidP="00A56863">
            <w:pPr>
              <w:rPr>
                <w:rFonts w:ascii="Times New Roman" w:hAnsi="Times New Roman"/>
                <w:bCs/>
              </w:rPr>
            </w:pPr>
            <w:r w:rsidRPr="00A2099D">
              <w:rPr>
                <w:rFonts w:ascii="Times New Roman" w:hAnsi="Times New Roman"/>
                <w:bCs/>
              </w:rPr>
              <w:t>- производственная зона, зона инженерной и транспортной инфраструктур</w:t>
            </w:r>
          </w:p>
          <w:p w:rsidR="00A56863" w:rsidRPr="00A2099D" w:rsidRDefault="00A56863" w:rsidP="00A56863">
            <w:pPr>
              <w:rPr>
                <w:rFonts w:ascii="Times New Roman" w:hAnsi="Times New Roman"/>
              </w:rPr>
            </w:pPr>
            <w:r w:rsidRPr="00A2099D">
              <w:rPr>
                <w:rFonts w:ascii="Times New Roman" w:hAnsi="Times New Roman"/>
                <w:bCs/>
              </w:rPr>
              <w:t xml:space="preserve">- </w:t>
            </w:r>
            <w:r w:rsidRPr="00A2099D">
              <w:rPr>
                <w:rFonts w:ascii="Times New Roman" w:hAnsi="Times New Roman"/>
              </w:rPr>
              <w:t>общественно-деловая зона</w:t>
            </w:r>
          </w:p>
          <w:p w:rsidR="00A56863" w:rsidRPr="00A2099D" w:rsidRDefault="00A56863" w:rsidP="00A56863">
            <w:pPr>
              <w:rPr>
                <w:rFonts w:ascii="Times New Roman" w:hAnsi="Times New Roman"/>
                <w:bCs/>
              </w:rPr>
            </w:pPr>
            <w:r w:rsidRPr="00A2099D">
              <w:rPr>
                <w:rFonts w:ascii="Times New Roman" w:hAnsi="Times New Roman"/>
                <w:bCs/>
              </w:rPr>
              <w:t xml:space="preserve">- </w:t>
            </w:r>
            <w:r w:rsidRPr="00A2099D">
              <w:rPr>
                <w:rFonts w:ascii="Times New Roman" w:hAnsi="Times New Roman"/>
              </w:rPr>
              <w:t>производственная зона сельскохозяйственных предприятий</w:t>
            </w:r>
          </w:p>
        </w:tc>
        <w:tc>
          <w:tcPr>
            <w:tcW w:w="1663" w:type="dxa"/>
          </w:tcPr>
          <w:p w:rsidR="00A56863" w:rsidRPr="00A2099D" w:rsidRDefault="009C1521" w:rsidP="00A2099D">
            <w:pPr>
              <w:jc w:val="center"/>
              <w:rPr>
                <w:rFonts w:ascii="Times New Roman" w:hAnsi="Times New Roman"/>
              </w:rPr>
            </w:pPr>
            <w:r>
              <w:rPr>
                <w:rFonts w:ascii="Times New Roman" w:hAnsi="Times New Roman"/>
              </w:rPr>
              <w:t>130,12</w:t>
            </w:r>
          </w:p>
          <w:p w:rsidR="00A56863" w:rsidRPr="00A2099D" w:rsidRDefault="00A56863" w:rsidP="00A2099D">
            <w:pPr>
              <w:jc w:val="center"/>
              <w:rPr>
                <w:rFonts w:ascii="Times New Roman" w:hAnsi="Times New Roman"/>
              </w:rPr>
            </w:pPr>
          </w:p>
          <w:p w:rsidR="00A56863" w:rsidRPr="00A2099D" w:rsidRDefault="00A56863" w:rsidP="00A2099D">
            <w:pPr>
              <w:jc w:val="center"/>
              <w:rPr>
                <w:rFonts w:ascii="Times New Roman" w:hAnsi="Times New Roman"/>
              </w:rPr>
            </w:pPr>
            <w:r w:rsidRPr="00A2099D">
              <w:rPr>
                <w:rFonts w:ascii="Times New Roman" w:hAnsi="Times New Roman"/>
              </w:rPr>
              <w:t>3,4</w:t>
            </w:r>
            <w:r w:rsidR="009C1521">
              <w:rPr>
                <w:rFonts w:ascii="Times New Roman" w:hAnsi="Times New Roman"/>
              </w:rPr>
              <w:t>3</w:t>
            </w:r>
          </w:p>
          <w:p w:rsidR="00A56863" w:rsidRPr="00A2099D" w:rsidRDefault="009C1521" w:rsidP="00A2099D">
            <w:pPr>
              <w:jc w:val="center"/>
              <w:rPr>
                <w:rFonts w:ascii="Times New Roman" w:hAnsi="Times New Roman"/>
              </w:rPr>
            </w:pPr>
            <w:r>
              <w:rPr>
                <w:rFonts w:ascii="Times New Roman" w:hAnsi="Times New Roman"/>
              </w:rPr>
              <w:t>2,69</w:t>
            </w:r>
          </w:p>
          <w:p w:rsidR="00A56863" w:rsidRPr="00A2099D" w:rsidRDefault="00A56863" w:rsidP="00A2099D">
            <w:pPr>
              <w:jc w:val="center"/>
              <w:rPr>
                <w:rFonts w:ascii="Times New Roman" w:hAnsi="Times New Roman"/>
              </w:rPr>
            </w:pPr>
          </w:p>
          <w:p w:rsidR="00A56863" w:rsidRPr="00A2099D" w:rsidRDefault="009C1521" w:rsidP="00A2099D">
            <w:pPr>
              <w:jc w:val="center"/>
              <w:rPr>
                <w:rFonts w:ascii="Times New Roman" w:hAnsi="Times New Roman"/>
              </w:rPr>
            </w:pPr>
            <w:r>
              <w:rPr>
                <w:rFonts w:ascii="Times New Roman" w:hAnsi="Times New Roman"/>
              </w:rPr>
              <w:t>6,40</w:t>
            </w:r>
          </w:p>
        </w:tc>
      </w:tr>
      <w:tr w:rsidR="00A56863" w:rsidRPr="00A2099D" w:rsidTr="00996C8F">
        <w:tc>
          <w:tcPr>
            <w:tcW w:w="458" w:type="dxa"/>
            <w:vMerge/>
          </w:tcPr>
          <w:p w:rsidR="00A56863" w:rsidRPr="00A2099D" w:rsidRDefault="00A56863" w:rsidP="002E40F1">
            <w:pPr>
              <w:rPr>
                <w:rFonts w:ascii="Times New Roman" w:hAnsi="Times New Roman"/>
              </w:rPr>
            </w:pPr>
          </w:p>
        </w:tc>
        <w:tc>
          <w:tcPr>
            <w:tcW w:w="2514" w:type="dxa"/>
            <w:vMerge/>
          </w:tcPr>
          <w:p w:rsidR="00A56863" w:rsidRPr="00A2099D" w:rsidRDefault="00A56863" w:rsidP="002E40F1">
            <w:pPr>
              <w:rPr>
                <w:rFonts w:ascii="Times New Roman" w:hAnsi="Times New Roman"/>
                <w:lang w:bidi="ru-RU"/>
              </w:rPr>
            </w:pPr>
          </w:p>
        </w:tc>
        <w:tc>
          <w:tcPr>
            <w:tcW w:w="5387" w:type="dxa"/>
            <w:shd w:val="clear" w:color="auto" w:fill="DBE5F1" w:themeFill="accent1" w:themeFillTint="33"/>
          </w:tcPr>
          <w:p w:rsidR="00A56863" w:rsidRPr="00A2099D" w:rsidRDefault="00A56863" w:rsidP="002E40F1">
            <w:pPr>
              <w:rPr>
                <w:rFonts w:ascii="Times New Roman" w:hAnsi="Times New Roman"/>
                <w:highlight w:val="yellow"/>
              </w:rPr>
            </w:pPr>
            <w:r w:rsidRPr="00A2099D">
              <w:rPr>
                <w:rFonts w:ascii="Times New Roman" w:hAnsi="Times New Roman"/>
              </w:rPr>
              <w:t>ВСЕГО</w:t>
            </w:r>
          </w:p>
        </w:tc>
        <w:tc>
          <w:tcPr>
            <w:tcW w:w="1663" w:type="dxa"/>
            <w:shd w:val="clear" w:color="auto" w:fill="DBE5F1" w:themeFill="accent1" w:themeFillTint="33"/>
          </w:tcPr>
          <w:p w:rsidR="00A56863" w:rsidRPr="00A2099D" w:rsidRDefault="009C1521" w:rsidP="00A2099D">
            <w:pPr>
              <w:jc w:val="center"/>
              <w:rPr>
                <w:rFonts w:ascii="Times New Roman" w:hAnsi="Times New Roman"/>
                <w:highlight w:val="yellow"/>
              </w:rPr>
            </w:pPr>
            <w:r w:rsidRPr="009C1521">
              <w:rPr>
                <w:rFonts w:ascii="Times New Roman" w:hAnsi="Times New Roman"/>
              </w:rPr>
              <w:t>142,64</w:t>
            </w:r>
          </w:p>
        </w:tc>
      </w:tr>
      <w:tr w:rsidR="00A56863" w:rsidRPr="00A2099D" w:rsidTr="00996C8F">
        <w:tc>
          <w:tcPr>
            <w:tcW w:w="458" w:type="dxa"/>
            <w:vMerge w:val="restart"/>
          </w:tcPr>
          <w:p w:rsidR="00A56863" w:rsidRPr="00A2099D" w:rsidRDefault="00A56863" w:rsidP="002E40F1">
            <w:pPr>
              <w:rPr>
                <w:rFonts w:ascii="Times New Roman" w:hAnsi="Times New Roman"/>
              </w:rPr>
            </w:pPr>
            <w:r w:rsidRPr="00A2099D">
              <w:rPr>
                <w:rFonts w:ascii="Times New Roman" w:hAnsi="Times New Roman"/>
              </w:rPr>
              <w:t>6</w:t>
            </w:r>
          </w:p>
        </w:tc>
        <w:tc>
          <w:tcPr>
            <w:tcW w:w="2514" w:type="dxa"/>
            <w:vMerge w:val="restart"/>
          </w:tcPr>
          <w:p w:rsidR="00A56863" w:rsidRPr="00A2099D" w:rsidRDefault="00A56863" w:rsidP="002E40F1">
            <w:pPr>
              <w:rPr>
                <w:rFonts w:ascii="Times New Roman" w:hAnsi="Times New Roman"/>
              </w:rPr>
            </w:pPr>
            <w:r w:rsidRPr="00A2099D">
              <w:rPr>
                <w:rFonts w:ascii="Times New Roman" w:hAnsi="Times New Roman"/>
                <w:lang w:bidi="ru-RU"/>
              </w:rPr>
              <w:t xml:space="preserve">деревня Новое </w:t>
            </w:r>
            <w:proofErr w:type="spellStart"/>
            <w:r w:rsidRPr="00A2099D">
              <w:rPr>
                <w:rFonts w:ascii="Times New Roman" w:hAnsi="Times New Roman"/>
                <w:lang w:bidi="ru-RU"/>
              </w:rPr>
              <w:t>Четово</w:t>
            </w:r>
            <w:proofErr w:type="spellEnd"/>
          </w:p>
        </w:tc>
        <w:tc>
          <w:tcPr>
            <w:tcW w:w="5387" w:type="dxa"/>
          </w:tcPr>
          <w:p w:rsidR="00A56863" w:rsidRPr="00A2099D" w:rsidRDefault="00A56863" w:rsidP="002E40F1">
            <w:pPr>
              <w:rPr>
                <w:rFonts w:ascii="Times New Roman" w:hAnsi="Times New Roman"/>
              </w:rPr>
            </w:pPr>
            <w:r w:rsidRPr="00A2099D">
              <w:rPr>
                <w:rFonts w:ascii="Times New Roman" w:hAnsi="Times New Roman"/>
              </w:rPr>
              <w:t>- жилая зона</w:t>
            </w:r>
          </w:p>
          <w:p w:rsidR="00A56863" w:rsidRPr="00A2099D" w:rsidRDefault="00A56863" w:rsidP="00A56863">
            <w:pPr>
              <w:rPr>
                <w:rFonts w:ascii="Times New Roman" w:hAnsi="Times New Roman"/>
                <w:bCs/>
              </w:rPr>
            </w:pPr>
            <w:r w:rsidRPr="00A2099D">
              <w:rPr>
                <w:rFonts w:ascii="Times New Roman" w:hAnsi="Times New Roman"/>
                <w:bCs/>
              </w:rPr>
              <w:t>- производственная зона, зона инженерной и транспортной инфраструктур</w:t>
            </w:r>
          </w:p>
        </w:tc>
        <w:tc>
          <w:tcPr>
            <w:tcW w:w="1663" w:type="dxa"/>
          </w:tcPr>
          <w:p w:rsidR="00A56863" w:rsidRPr="00A2099D" w:rsidRDefault="00A56863" w:rsidP="00A2099D">
            <w:pPr>
              <w:jc w:val="center"/>
              <w:rPr>
                <w:rFonts w:ascii="Times New Roman" w:hAnsi="Times New Roman"/>
              </w:rPr>
            </w:pPr>
            <w:r w:rsidRPr="00A2099D">
              <w:rPr>
                <w:rFonts w:ascii="Times New Roman" w:hAnsi="Times New Roman"/>
              </w:rPr>
              <w:t>74,15</w:t>
            </w:r>
          </w:p>
          <w:p w:rsidR="00A56863" w:rsidRPr="00A2099D" w:rsidRDefault="00A56863" w:rsidP="00A2099D">
            <w:pPr>
              <w:jc w:val="center"/>
              <w:rPr>
                <w:rFonts w:ascii="Times New Roman" w:hAnsi="Times New Roman"/>
              </w:rPr>
            </w:pPr>
          </w:p>
          <w:p w:rsidR="00A56863" w:rsidRPr="00A2099D" w:rsidRDefault="00A56863" w:rsidP="009C1521">
            <w:pPr>
              <w:jc w:val="center"/>
              <w:rPr>
                <w:rFonts w:ascii="Times New Roman" w:hAnsi="Times New Roman"/>
              </w:rPr>
            </w:pPr>
            <w:r w:rsidRPr="00A2099D">
              <w:rPr>
                <w:rFonts w:ascii="Times New Roman" w:hAnsi="Times New Roman"/>
              </w:rPr>
              <w:t>1,2</w:t>
            </w:r>
            <w:r w:rsidR="009C1521">
              <w:rPr>
                <w:rFonts w:ascii="Times New Roman" w:hAnsi="Times New Roman"/>
              </w:rPr>
              <w:t>3</w:t>
            </w:r>
          </w:p>
        </w:tc>
      </w:tr>
      <w:tr w:rsidR="00A56863" w:rsidRPr="00A2099D" w:rsidTr="00996C8F">
        <w:tc>
          <w:tcPr>
            <w:tcW w:w="458" w:type="dxa"/>
            <w:vMerge/>
          </w:tcPr>
          <w:p w:rsidR="00A56863" w:rsidRPr="00A2099D" w:rsidRDefault="00A56863" w:rsidP="002E40F1">
            <w:pPr>
              <w:rPr>
                <w:rFonts w:ascii="Times New Roman" w:hAnsi="Times New Roman"/>
              </w:rPr>
            </w:pPr>
          </w:p>
        </w:tc>
        <w:tc>
          <w:tcPr>
            <w:tcW w:w="2514" w:type="dxa"/>
            <w:vMerge/>
          </w:tcPr>
          <w:p w:rsidR="00A56863" w:rsidRPr="00A2099D" w:rsidRDefault="00A56863" w:rsidP="002E40F1">
            <w:pPr>
              <w:rPr>
                <w:rFonts w:ascii="Times New Roman" w:hAnsi="Times New Roman"/>
                <w:lang w:bidi="ru-RU"/>
              </w:rPr>
            </w:pPr>
          </w:p>
        </w:tc>
        <w:tc>
          <w:tcPr>
            <w:tcW w:w="5387" w:type="dxa"/>
            <w:shd w:val="clear" w:color="auto" w:fill="DBE5F1" w:themeFill="accent1" w:themeFillTint="33"/>
          </w:tcPr>
          <w:p w:rsidR="00A56863" w:rsidRPr="00A2099D" w:rsidRDefault="00A56863"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A56863" w:rsidRPr="00A2099D" w:rsidRDefault="009C1521" w:rsidP="00A2099D">
            <w:pPr>
              <w:jc w:val="center"/>
              <w:rPr>
                <w:rFonts w:ascii="Times New Roman" w:hAnsi="Times New Roman"/>
              </w:rPr>
            </w:pPr>
            <w:r w:rsidRPr="009C1521">
              <w:rPr>
                <w:rFonts w:ascii="Times New Roman" w:hAnsi="Times New Roman"/>
              </w:rPr>
              <w:t>75,38</w:t>
            </w:r>
          </w:p>
        </w:tc>
      </w:tr>
      <w:tr w:rsidR="00A56863" w:rsidRPr="00A2099D" w:rsidTr="00996C8F">
        <w:tc>
          <w:tcPr>
            <w:tcW w:w="458" w:type="dxa"/>
            <w:vMerge w:val="restart"/>
          </w:tcPr>
          <w:p w:rsidR="00A56863" w:rsidRPr="00A2099D" w:rsidRDefault="00A56863" w:rsidP="002E40F1">
            <w:pPr>
              <w:rPr>
                <w:rFonts w:ascii="Times New Roman" w:hAnsi="Times New Roman"/>
              </w:rPr>
            </w:pPr>
            <w:r w:rsidRPr="00A2099D">
              <w:rPr>
                <w:rFonts w:ascii="Times New Roman" w:hAnsi="Times New Roman"/>
              </w:rPr>
              <w:t>7</w:t>
            </w:r>
          </w:p>
        </w:tc>
        <w:tc>
          <w:tcPr>
            <w:tcW w:w="2514" w:type="dxa"/>
            <w:vMerge w:val="restart"/>
          </w:tcPr>
          <w:p w:rsidR="00A56863" w:rsidRPr="00A2099D" w:rsidRDefault="00A56863" w:rsidP="006F62EC">
            <w:pPr>
              <w:rPr>
                <w:rFonts w:ascii="Times New Roman" w:hAnsi="Times New Roman"/>
                <w:lang w:bidi="ru-RU"/>
              </w:rPr>
            </w:pPr>
            <w:r w:rsidRPr="00A2099D">
              <w:rPr>
                <w:rFonts w:ascii="Times New Roman" w:hAnsi="Times New Roman"/>
                <w:lang w:bidi="ru-RU"/>
              </w:rPr>
              <w:t xml:space="preserve">деревня </w:t>
            </w:r>
            <w:proofErr w:type="spellStart"/>
            <w:r w:rsidRPr="00A2099D">
              <w:rPr>
                <w:rFonts w:ascii="Times New Roman" w:hAnsi="Times New Roman"/>
                <w:lang w:bidi="ru-RU"/>
              </w:rPr>
              <w:t>Селижай</w:t>
            </w:r>
            <w:proofErr w:type="spellEnd"/>
          </w:p>
        </w:tc>
        <w:tc>
          <w:tcPr>
            <w:tcW w:w="5387" w:type="dxa"/>
          </w:tcPr>
          <w:p w:rsidR="00A56863" w:rsidRPr="00A2099D" w:rsidRDefault="00A56863" w:rsidP="00A56863">
            <w:pPr>
              <w:rPr>
                <w:rFonts w:ascii="Times New Roman" w:hAnsi="Times New Roman"/>
              </w:rPr>
            </w:pPr>
            <w:r w:rsidRPr="00A2099D">
              <w:rPr>
                <w:rFonts w:ascii="Times New Roman" w:hAnsi="Times New Roman"/>
              </w:rPr>
              <w:t>- жилая зона</w:t>
            </w:r>
          </w:p>
        </w:tc>
        <w:tc>
          <w:tcPr>
            <w:tcW w:w="1663" w:type="dxa"/>
          </w:tcPr>
          <w:p w:rsidR="00A56863" w:rsidRPr="00A2099D" w:rsidRDefault="00A56863" w:rsidP="00A2099D">
            <w:pPr>
              <w:jc w:val="center"/>
              <w:rPr>
                <w:rFonts w:ascii="Times New Roman" w:hAnsi="Times New Roman"/>
              </w:rPr>
            </w:pPr>
            <w:r w:rsidRPr="00A2099D">
              <w:rPr>
                <w:rFonts w:ascii="Times New Roman" w:hAnsi="Times New Roman"/>
              </w:rPr>
              <w:t>49,47</w:t>
            </w:r>
          </w:p>
        </w:tc>
      </w:tr>
      <w:tr w:rsidR="00A56863" w:rsidRPr="00A2099D" w:rsidTr="00996C8F">
        <w:tc>
          <w:tcPr>
            <w:tcW w:w="458" w:type="dxa"/>
            <w:vMerge/>
          </w:tcPr>
          <w:p w:rsidR="00A56863" w:rsidRPr="00A2099D" w:rsidRDefault="00A56863" w:rsidP="002E40F1">
            <w:pPr>
              <w:rPr>
                <w:rFonts w:ascii="Times New Roman" w:hAnsi="Times New Roman"/>
              </w:rPr>
            </w:pPr>
          </w:p>
        </w:tc>
        <w:tc>
          <w:tcPr>
            <w:tcW w:w="2514" w:type="dxa"/>
            <w:vMerge/>
          </w:tcPr>
          <w:p w:rsidR="00A56863" w:rsidRPr="00A2099D" w:rsidRDefault="00A56863" w:rsidP="006F62EC">
            <w:pPr>
              <w:rPr>
                <w:rFonts w:ascii="Times New Roman" w:hAnsi="Times New Roman"/>
                <w:lang w:bidi="ru-RU"/>
              </w:rPr>
            </w:pPr>
          </w:p>
        </w:tc>
        <w:tc>
          <w:tcPr>
            <w:tcW w:w="5387" w:type="dxa"/>
            <w:shd w:val="clear" w:color="auto" w:fill="DBE5F1" w:themeFill="accent1" w:themeFillTint="33"/>
          </w:tcPr>
          <w:p w:rsidR="00A56863" w:rsidRPr="00A2099D" w:rsidRDefault="00A56863"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A56863" w:rsidRPr="00A2099D" w:rsidRDefault="00A56863" w:rsidP="00A2099D">
            <w:pPr>
              <w:jc w:val="center"/>
              <w:rPr>
                <w:rFonts w:ascii="Times New Roman" w:hAnsi="Times New Roman"/>
              </w:rPr>
            </w:pPr>
            <w:r w:rsidRPr="00A2099D">
              <w:rPr>
                <w:rFonts w:ascii="Times New Roman" w:hAnsi="Times New Roman"/>
              </w:rPr>
              <w:t>49,47</w:t>
            </w:r>
          </w:p>
        </w:tc>
      </w:tr>
      <w:tr w:rsidR="00A56863" w:rsidRPr="00A2099D" w:rsidTr="00996C8F">
        <w:tc>
          <w:tcPr>
            <w:tcW w:w="458" w:type="dxa"/>
            <w:vMerge w:val="restart"/>
          </w:tcPr>
          <w:p w:rsidR="00A56863" w:rsidRPr="00A2099D" w:rsidRDefault="00A56863" w:rsidP="002E40F1">
            <w:pPr>
              <w:rPr>
                <w:rFonts w:ascii="Times New Roman" w:hAnsi="Times New Roman"/>
              </w:rPr>
            </w:pPr>
            <w:r w:rsidRPr="00A2099D">
              <w:rPr>
                <w:rFonts w:ascii="Times New Roman" w:hAnsi="Times New Roman"/>
              </w:rPr>
              <w:t>8</w:t>
            </w:r>
          </w:p>
        </w:tc>
        <w:tc>
          <w:tcPr>
            <w:tcW w:w="2514" w:type="dxa"/>
            <w:vMerge w:val="restart"/>
          </w:tcPr>
          <w:p w:rsidR="00A56863" w:rsidRPr="00A2099D" w:rsidRDefault="00A56863" w:rsidP="002E40F1">
            <w:pPr>
              <w:rPr>
                <w:rFonts w:ascii="Times New Roman" w:hAnsi="Times New Roman"/>
                <w:lang w:bidi="ru-RU"/>
              </w:rPr>
            </w:pPr>
            <w:r w:rsidRPr="00A2099D">
              <w:rPr>
                <w:rFonts w:ascii="Times New Roman" w:hAnsi="Times New Roman"/>
                <w:lang w:bidi="ru-RU"/>
              </w:rPr>
              <w:t xml:space="preserve">деревня Старое </w:t>
            </w:r>
            <w:proofErr w:type="spellStart"/>
            <w:r w:rsidRPr="00A2099D">
              <w:rPr>
                <w:rFonts w:ascii="Times New Roman" w:hAnsi="Times New Roman"/>
                <w:lang w:bidi="ru-RU"/>
              </w:rPr>
              <w:t>Четово</w:t>
            </w:r>
            <w:proofErr w:type="spellEnd"/>
          </w:p>
        </w:tc>
        <w:tc>
          <w:tcPr>
            <w:tcW w:w="5387" w:type="dxa"/>
          </w:tcPr>
          <w:p w:rsidR="00A56863" w:rsidRPr="00A2099D" w:rsidRDefault="00A56863" w:rsidP="00A56863">
            <w:pPr>
              <w:rPr>
                <w:rFonts w:ascii="Times New Roman" w:hAnsi="Times New Roman"/>
              </w:rPr>
            </w:pPr>
            <w:r w:rsidRPr="00A2099D">
              <w:rPr>
                <w:rFonts w:ascii="Times New Roman" w:hAnsi="Times New Roman"/>
              </w:rPr>
              <w:t>- жилая зона</w:t>
            </w:r>
          </w:p>
        </w:tc>
        <w:tc>
          <w:tcPr>
            <w:tcW w:w="1663" w:type="dxa"/>
          </w:tcPr>
          <w:p w:rsidR="00A56863" w:rsidRPr="00A2099D" w:rsidRDefault="00996C8F" w:rsidP="00A2099D">
            <w:pPr>
              <w:jc w:val="center"/>
              <w:rPr>
                <w:rFonts w:ascii="Times New Roman" w:hAnsi="Times New Roman"/>
              </w:rPr>
            </w:pPr>
            <w:r w:rsidRPr="00A2099D">
              <w:rPr>
                <w:rFonts w:ascii="Times New Roman" w:hAnsi="Times New Roman"/>
              </w:rPr>
              <w:t>57,11</w:t>
            </w:r>
          </w:p>
        </w:tc>
      </w:tr>
      <w:tr w:rsidR="00A56863" w:rsidRPr="00A2099D" w:rsidTr="00996C8F">
        <w:tc>
          <w:tcPr>
            <w:tcW w:w="458" w:type="dxa"/>
            <w:vMerge/>
          </w:tcPr>
          <w:p w:rsidR="00A56863" w:rsidRPr="00A2099D" w:rsidRDefault="00A56863" w:rsidP="002E40F1">
            <w:pPr>
              <w:rPr>
                <w:rFonts w:ascii="Times New Roman" w:hAnsi="Times New Roman"/>
              </w:rPr>
            </w:pPr>
          </w:p>
        </w:tc>
        <w:tc>
          <w:tcPr>
            <w:tcW w:w="2514" w:type="dxa"/>
            <w:vMerge/>
          </w:tcPr>
          <w:p w:rsidR="00A56863" w:rsidRPr="00A2099D" w:rsidRDefault="00A56863" w:rsidP="002E40F1">
            <w:pPr>
              <w:rPr>
                <w:rFonts w:ascii="Times New Roman" w:hAnsi="Times New Roman"/>
                <w:lang w:bidi="ru-RU"/>
              </w:rPr>
            </w:pPr>
          </w:p>
        </w:tc>
        <w:tc>
          <w:tcPr>
            <w:tcW w:w="5387" w:type="dxa"/>
            <w:shd w:val="clear" w:color="auto" w:fill="DBE5F1" w:themeFill="accent1" w:themeFillTint="33"/>
          </w:tcPr>
          <w:p w:rsidR="00A56863" w:rsidRPr="00A2099D" w:rsidRDefault="00A56863"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A56863" w:rsidRPr="00A2099D" w:rsidRDefault="00996C8F" w:rsidP="00A2099D">
            <w:pPr>
              <w:jc w:val="center"/>
              <w:rPr>
                <w:rFonts w:ascii="Times New Roman" w:hAnsi="Times New Roman"/>
              </w:rPr>
            </w:pPr>
            <w:r w:rsidRPr="00A2099D">
              <w:rPr>
                <w:rFonts w:ascii="Times New Roman" w:hAnsi="Times New Roman"/>
              </w:rPr>
              <w:t>57,11</w:t>
            </w:r>
          </w:p>
        </w:tc>
      </w:tr>
    </w:tbl>
    <w:p w:rsidR="00A2099D" w:rsidRDefault="00A2099D" w:rsidP="00A2099D">
      <w:pPr>
        <w:spacing w:after="0"/>
        <w:ind w:firstLine="851"/>
        <w:contextualSpacing/>
        <w:rPr>
          <w:rFonts w:ascii="Times New Roman" w:hAnsi="Times New Roman" w:cs="Times New Roman"/>
          <w:i/>
          <w:sz w:val="24"/>
          <w:szCs w:val="24"/>
        </w:rPr>
      </w:pPr>
    </w:p>
    <w:p w:rsidR="002E40F1" w:rsidRPr="00996C8F" w:rsidRDefault="002E40F1" w:rsidP="00A2099D">
      <w:pPr>
        <w:spacing w:after="0"/>
        <w:contextualSpacing/>
        <w:rPr>
          <w:rFonts w:ascii="Times New Roman" w:hAnsi="Times New Roman" w:cs="Times New Roman"/>
          <w:i/>
          <w:sz w:val="24"/>
          <w:szCs w:val="24"/>
        </w:rPr>
      </w:pPr>
      <w:r w:rsidRPr="00996C8F">
        <w:rPr>
          <w:rFonts w:ascii="Times New Roman" w:hAnsi="Times New Roman" w:cs="Times New Roman"/>
          <w:i/>
          <w:sz w:val="24"/>
          <w:szCs w:val="24"/>
        </w:rPr>
        <w:t xml:space="preserve">Таблица 2.11.2-1 Баланс территории </w:t>
      </w:r>
      <w:r w:rsidR="00996C8F" w:rsidRPr="00996C8F">
        <w:rPr>
          <w:rFonts w:ascii="Times New Roman" w:hAnsi="Times New Roman" w:cs="Times New Roman"/>
          <w:i/>
          <w:sz w:val="24"/>
          <w:szCs w:val="24"/>
        </w:rPr>
        <w:t>сельского поселения</w:t>
      </w:r>
    </w:p>
    <w:tbl>
      <w:tblPr>
        <w:tblStyle w:val="1f3"/>
        <w:tblW w:w="9889" w:type="dxa"/>
        <w:tblLook w:val="04A0" w:firstRow="1" w:lastRow="0" w:firstColumn="1" w:lastColumn="0" w:noHBand="0" w:noVBand="1"/>
      </w:tblPr>
      <w:tblGrid>
        <w:gridCol w:w="2972"/>
        <w:gridCol w:w="5387"/>
        <w:gridCol w:w="1530"/>
      </w:tblGrid>
      <w:tr w:rsidR="002E40F1" w:rsidRPr="00A2099D" w:rsidTr="00A2099D">
        <w:tc>
          <w:tcPr>
            <w:tcW w:w="2972" w:type="dxa"/>
          </w:tcPr>
          <w:p w:rsidR="002E40F1" w:rsidRPr="00A2099D" w:rsidRDefault="00996C8F" w:rsidP="002E40F1">
            <w:pPr>
              <w:rPr>
                <w:rFonts w:ascii="Times New Roman" w:hAnsi="Times New Roman"/>
              </w:rPr>
            </w:pPr>
            <w:r w:rsidRPr="00A2099D">
              <w:rPr>
                <w:rFonts w:ascii="Times New Roman" w:hAnsi="Times New Roman"/>
              </w:rPr>
              <w:t>Сельское поселение</w:t>
            </w:r>
          </w:p>
        </w:tc>
        <w:tc>
          <w:tcPr>
            <w:tcW w:w="5387" w:type="dxa"/>
          </w:tcPr>
          <w:p w:rsidR="002E40F1" w:rsidRPr="00A2099D" w:rsidRDefault="002E40F1" w:rsidP="002E40F1">
            <w:pPr>
              <w:rPr>
                <w:rFonts w:ascii="Times New Roman" w:hAnsi="Times New Roman"/>
              </w:rPr>
            </w:pPr>
            <w:r w:rsidRPr="00A2099D">
              <w:rPr>
                <w:rFonts w:ascii="Times New Roman" w:hAnsi="Times New Roman"/>
              </w:rPr>
              <w:t>Наименование функциональной зоны, территории</w:t>
            </w:r>
          </w:p>
        </w:tc>
        <w:tc>
          <w:tcPr>
            <w:tcW w:w="1530" w:type="dxa"/>
          </w:tcPr>
          <w:p w:rsidR="002E40F1" w:rsidRPr="00A2099D" w:rsidRDefault="002E40F1" w:rsidP="002E40F1">
            <w:pPr>
              <w:rPr>
                <w:rFonts w:ascii="Times New Roman" w:hAnsi="Times New Roman"/>
              </w:rPr>
            </w:pPr>
            <w:r w:rsidRPr="00A2099D">
              <w:rPr>
                <w:rFonts w:ascii="Times New Roman" w:hAnsi="Times New Roman"/>
              </w:rPr>
              <w:t>Площадь, га</w:t>
            </w:r>
          </w:p>
        </w:tc>
      </w:tr>
      <w:tr w:rsidR="00092871" w:rsidRPr="00A2099D" w:rsidTr="00A2099D">
        <w:tc>
          <w:tcPr>
            <w:tcW w:w="2972" w:type="dxa"/>
            <w:vMerge w:val="restart"/>
          </w:tcPr>
          <w:p w:rsidR="00092871" w:rsidRPr="00A2099D" w:rsidRDefault="00092871" w:rsidP="002E40F1">
            <w:pPr>
              <w:rPr>
                <w:rFonts w:ascii="Times New Roman" w:hAnsi="Times New Roman"/>
              </w:rPr>
            </w:pPr>
            <w:proofErr w:type="spellStart"/>
            <w:r w:rsidRPr="00A2099D">
              <w:rPr>
                <w:rFonts w:ascii="Times New Roman" w:eastAsiaTheme="majorEastAsia" w:hAnsi="Times New Roman"/>
              </w:rPr>
              <w:t>Варжеляйское</w:t>
            </w:r>
            <w:proofErr w:type="spellEnd"/>
            <w:r w:rsidRPr="00A2099D">
              <w:rPr>
                <w:rFonts w:ascii="Times New Roman" w:eastAsiaTheme="majorEastAsia" w:hAnsi="Times New Roman"/>
              </w:rPr>
              <w:t xml:space="preserve"> сельское поселение</w:t>
            </w:r>
          </w:p>
        </w:tc>
        <w:tc>
          <w:tcPr>
            <w:tcW w:w="5387" w:type="dxa"/>
          </w:tcPr>
          <w:p w:rsidR="00092871" w:rsidRPr="00A2099D" w:rsidRDefault="00092871" w:rsidP="002E40F1">
            <w:pPr>
              <w:rPr>
                <w:rFonts w:ascii="Times New Roman" w:hAnsi="Times New Roman"/>
              </w:rPr>
            </w:pPr>
            <w:r w:rsidRPr="00A2099D">
              <w:rPr>
                <w:rFonts w:ascii="Times New Roman" w:hAnsi="Times New Roman"/>
              </w:rPr>
              <w:t>- территории населенных пунктов</w:t>
            </w:r>
          </w:p>
          <w:p w:rsidR="00092871" w:rsidRPr="00A2099D" w:rsidRDefault="00092871" w:rsidP="002E40F1">
            <w:pPr>
              <w:rPr>
                <w:rFonts w:ascii="Times New Roman" w:hAnsi="Times New Roman"/>
              </w:rPr>
            </w:pPr>
            <w:r w:rsidRPr="00A2099D">
              <w:rPr>
                <w:rFonts w:ascii="Times New Roman" w:hAnsi="Times New Roman"/>
              </w:rPr>
              <w:t>- территории лесного фонда</w:t>
            </w:r>
          </w:p>
          <w:p w:rsidR="00092871" w:rsidRPr="00A2099D" w:rsidRDefault="00092871" w:rsidP="002E40F1">
            <w:pPr>
              <w:rPr>
                <w:rFonts w:ascii="Times New Roman" w:hAnsi="Times New Roman"/>
              </w:rPr>
            </w:pPr>
            <w:r w:rsidRPr="00A2099D">
              <w:rPr>
                <w:rFonts w:ascii="Times New Roman" w:hAnsi="Times New Roman"/>
              </w:rPr>
              <w:t>- территории сельскохозяйственного использования</w:t>
            </w:r>
          </w:p>
          <w:p w:rsidR="00092871" w:rsidRPr="00A2099D" w:rsidRDefault="00092871" w:rsidP="00996C8F">
            <w:pPr>
              <w:rPr>
                <w:rFonts w:ascii="Times New Roman" w:hAnsi="Times New Roman"/>
              </w:rPr>
            </w:pPr>
            <w:r w:rsidRPr="00A2099D">
              <w:rPr>
                <w:rFonts w:ascii="Times New Roman" w:hAnsi="Times New Roman"/>
              </w:rPr>
              <w:t>- производственные зоны, зоны инженерной и транспортной инфраструктур</w:t>
            </w:r>
          </w:p>
          <w:p w:rsidR="00092871" w:rsidRPr="00A2099D" w:rsidRDefault="00092871" w:rsidP="00092871">
            <w:pPr>
              <w:ind w:right="-1"/>
              <w:contextualSpacing/>
              <w:jc w:val="both"/>
              <w:rPr>
                <w:rFonts w:ascii="Times New Roman" w:hAnsi="Times New Roman"/>
              </w:rPr>
            </w:pPr>
            <w:r w:rsidRPr="00A2099D">
              <w:rPr>
                <w:rFonts w:ascii="Times New Roman" w:hAnsi="Times New Roman"/>
              </w:rPr>
              <w:t>- зона специального назначения</w:t>
            </w:r>
          </w:p>
        </w:tc>
        <w:tc>
          <w:tcPr>
            <w:tcW w:w="1530" w:type="dxa"/>
          </w:tcPr>
          <w:p w:rsidR="00092871" w:rsidRPr="00A2099D" w:rsidRDefault="00092871" w:rsidP="00A2099D">
            <w:pPr>
              <w:jc w:val="center"/>
              <w:rPr>
                <w:rFonts w:ascii="Times New Roman" w:hAnsi="Times New Roman"/>
              </w:rPr>
            </w:pPr>
            <w:r w:rsidRPr="00A2099D">
              <w:rPr>
                <w:rFonts w:ascii="Times New Roman" w:hAnsi="Times New Roman"/>
              </w:rPr>
              <w:t>665,49</w:t>
            </w:r>
          </w:p>
          <w:p w:rsidR="00092871" w:rsidRPr="00A2099D" w:rsidRDefault="00092871" w:rsidP="00A2099D">
            <w:pPr>
              <w:jc w:val="center"/>
              <w:rPr>
                <w:rFonts w:ascii="Times New Roman" w:hAnsi="Times New Roman"/>
              </w:rPr>
            </w:pPr>
            <w:r w:rsidRPr="00A2099D">
              <w:rPr>
                <w:rFonts w:ascii="Times New Roman" w:hAnsi="Times New Roman"/>
              </w:rPr>
              <w:t>4 103</w:t>
            </w:r>
          </w:p>
          <w:p w:rsidR="00092871" w:rsidRPr="00A2099D" w:rsidRDefault="00092871" w:rsidP="00A2099D">
            <w:pPr>
              <w:jc w:val="center"/>
              <w:rPr>
                <w:rFonts w:ascii="Times New Roman" w:hAnsi="Times New Roman"/>
              </w:rPr>
            </w:pPr>
            <w:r w:rsidRPr="00A2099D">
              <w:rPr>
                <w:rFonts w:ascii="Times New Roman" w:hAnsi="Times New Roman"/>
              </w:rPr>
              <w:t>12 790</w:t>
            </w:r>
          </w:p>
          <w:p w:rsidR="00092871" w:rsidRPr="00A2099D" w:rsidRDefault="00092871" w:rsidP="00A2099D">
            <w:pPr>
              <w:jc w:val="center"/>
              <w:rPr>
                <w:rFonts w:ascii="Times New Roman" w:hAnsi="Times New Roman"/>
              </w:rPr>
            </w:pPr>
          </w:p>
          <w:p w:rsidR="00092871" w:rsidRPr="00A2099D" w:rsidRDefault="00092871" w:rsidP="00A2099D">
            <w:pPr>
              <w:jc w:val="center"/>
              <w:rPr>
                <w:rFonts w:ascii="Times New Roman" w:hAnsi="Times New Roman"/>
              </w:rPr>
            </w:pPr>
            <w:r w:rsidRPr="00A2099D">
              <w:rPr>
                <w:rFonts w:ascii="Times New Roman" w:hAnsi="Times New Roman"/>
              </w:rPr>
              <w:t>6,367</w:t>
            </w:r>
          </w:p>
          <w:p w:rsidR="00092871" w:rsidRPr="00A2099D" w:rsidRDefault="00092871" w:rsidP="00A2099D">
            <w:pPr>
              <w:jc w:val="center"/>
              <w:rPr>
                <w:rFonts w:ascii="Times New Roman" w:hAnsi="Times New Roman"/>
              </w:rPr>
            </w:pPr>
            <w:r w:rsidRPr="00A2099D">
              <w:rPr>
                <w:rFonts w:ascii="Times New Roman" w:hAnsi="Times New Roman"/>
              </w:rPr>
              <w:t>3,3021</w:t>
            </w:r>
          </w:p>
        </w:tc>
      </w:tr>
      <w:tr w:rsidR="00092871" w:rsidRPr="00A2099D" w:rsidTr="00A2099D">
        <w:tc>
          <w:tcPr>
            <w:tcW w:w="2972" w:type="dxa"/>
            <w:vMerge/>
          </w:tcPr>
          <w:p w:rsidR="00092871" w:rsidRPr="00A2099D" w:rsidRDefault="00092871" w:rsidP="002E40F1">
            <w:pPr>
              <w:rPr>
                <w:rFonts w:ascii="Times New Roman" w:eastAsiaTheme="majorEastAsia" w:hAnsi="Times New Roman"/>
              </w:rPr>
            </w:pPr>
          </w:p>
        </w:tc>
        <w:tc>
          <w:tcPr>
            <w:tcW w:w="5387" w:type="dxa"/>
            <w:shd w:val="clear" w:color="auto" w:fill="DBE5F1" w:themeFill="accent1" w:themeFillTint="33"/>
          </w:tcPr>
          <w:p w:rsidR="00092871" w:rsidRPr="00A2099D" w:rsidRDefault="00092871" w:rsidP="002E40F1">
            <w:pPr>
              <w:rPr>
                <w:rFonts w:ascii="Times New Roman" w:hAnsi="Times New Roman"/>
              </w:rPr>
            </w:pPr>
            <w:r w:rsidRPr="00A2099D">
              <w:rPr>
                <w:rFonts w:ascii="Times New Roman" w:hAnsi="Times New Roman"/>
              </w:rPr>
              <w:t>ВСЕГО</w:t>
            </w:r>
          </w:p>
        </w:tc>
        <w:tc>
          <w:tcPr>
            <w:tcW w:w="1530" w:type="dxa"/>
            <w:shd w:val="clear" w:color="auto" w:fill="DBE5F1" w:themeFill="accent1" w:themeFillTint="33"/>
          </w:tcPr>
          <w:p w:rsidR="00092871" w:rsidRPr="00A2099D" w:rsidRDefault="00092871" w:rsidP="00A2099D">
            <w:pPr>
              <w:jc w:val="center"/>
              <w:rPr>
                <w:rFonts w:ascii="Times New Roman" w:hAnsi="Times New Roman"/>
              </w:rPr>
            </w:pPr>
            <w:r w:rsidRPr="00A2099D">
              <w:rPr>
                <w:rFonts w:ascii="Times New Roman" w:hAnsi="Times New Roman"/>
              </w:rPr>
              <w:t>17 568,1591</w:t>
            </w:r>
          </w:p>
        </w:tc>
      </w:tr>
    </w:tbl>
    <w:p w:rsidR="002E40F1" w:rsidRDefault="002E40F1" w:rsidP="002E40F1">
      <w:pPr>
        <w:numPr>
          <w:ilvl w:val="0"/>
          <w:numId w:val="1"/>
        </w:numPr>
        <w:spacing w:before="240" w:after="0"/>
        <w:ind w:left="0" w:firstLine="851"/>
        <w:jc w:val="both"/>
        <w:rPr>
          <w:rFonts w:ascii="Times New Roman" w:hAnsi="Times New Roman" w:cs="Times New Roman"/>
          <w:bCs/>
          <w:sz w:val="24"/>
          <w:szCs w:val="24"/>
        </w:rPr>
      </w:pPr>
      <w:r w:rsidRPr="002E40F1">
        <w:rPr>
          <w:rFonts w:ascii="Times New Roman" w:hAnsi="Times New Roman" w:cs="Times New Roman"/>
          <w:bCs/>
          <w:sz w:val="24"/>
          <w:szCs w:val="24"/>
        </w:rPr>
        <w:lastRenderedPageBreak/>
        <w:t>Площади в данной главе приведены согласно картометрическим измерениям.</w:t>
      </w:r>
    </w:p>
    <w:p w:rsidR="009C1521" w:rsidRPr="002E40F1" w:rsidRDefault="009C1521" w:rsidP="002E40F1">
      <w:pPr>
        <w:numPr>
          <w:ilvl w:val="0"/>
          <w:numId w:val="1"/>
        </w:numPr>
        <w:spacing w:before="240" w:after="0"/>
        <w:ind w:left="0" w:firstLine="851"/>
        <w:jc w:val="both"/>
        <w:rPr>
          <w:rFonts w:ascii="Times New Roman" w:hAnsi="Times New Roman" w:cs="Times New Roman"/>
          <w:bCs/>
          <w:sz w:val="24"/>
          <w:szCs w:val="24"/>
        </w:rPr>
      </w:pPr>
    </w:p>
    <w:p w:rsidR="00F22BFF" w:rsidRPr="00F22BFF" w:rsidRDefault="00F22BFF" w:rsidP="00C57DDD">
      <w:pPr>
        <w:widowControl w:val="0"/>
        <w:spacing w:after="0" w:line="298" w:lineRule="auto"/>
        <w:ind w:firstLine="851"/>
        <w:contextualSpacing/>
        <w:jc w:val="both"/>
        <w:rPr>
          <w:rFonts w:ascii="Times New Roman" w:hAnsi="Times New Roman" w:cs="Times New Roman"/>
          <w:b/>
          <w:color w:val="365F91" w:themeColor="accent1" w:themeShade="BF"/>
          <w:sz w:val="24"/>
          <w:szCs w:val="24"/>
          <w:lang w:eastAsia="ar-SA"/>
        </w:rPr>
      </w:pPr>
      <w:r w:rsidRPr="00F22BFF">
        <w:rPr>
          <w:rFonts w:ascii="Times New Roman" w:hAnsi="Times New Roman" w:cs="Times New Roman"/>
          <w:b/>
          <w:color w:val="365F91" w:themeColor="accent1" w:themeShade="BF"/>
          <w:sz w:val="24"/>
          <w:szCs w:val="24"/>
          <w:lang w:eastAsia="ar-SA"/>
        </w:rPr>
        <w:t xml:space="preserve">3. Оценка возможного влияния планируемых для размещения объектов местного значения </w:t>
      </w:r>
      <w:r w:rsidR="00865C7B">
        <w:rPr>
          <w:rFonts w:ascii="Times New Roman" w:hAnsi="Times New Roman" w:cs="Times New Roman"/>
          <w:b/>
          <w:color w:val="365F91" w:themeColor="accent1" w:themeShade="BF"/>
          <w:sz w:val="24"/>
          <w:szCs w:val="24"/>
          <w:lang w:eastAsia="ar-SA"/>
        </w:rPr>
        <w:t>сельского</w:t>
      </w:r>
      <w:r w:rsidR="00E4457A">
        <w:rPr>
          <w:rFonts w:ascii="Times New Roman" w:hAnsi="Times New Roman" w:cs="Times New Roman"/>
          <w:b/>
          <w:color w:val="365F91" w:themeColor="accent1" w:themeShade="BF"/>
          <w:sz w:val="24"/>
          <w:szCs w:val="24"/>
          <w:lang w:eastAsia="ar-SA"/>
        </w:rPr>
        <w:t xml:space="preserve"> поселения</w:t>
      </w:r>
      <w:r w:rsidRPr="00F22BFF">
        <w:rPr>
          <w:rFonts w:ascii="Times New Roman" w:hAnsi="Times New Roman" w:cs="Times New Roman"/>
          <w:b/>
          <w:color w:val="365F91" w:themeColor="accent1" w:themeShade="BF"/>
          <w:sz w:val="24"/>
          <w:szCs w:val="24"/>
          <w:lang w:eastAsia="ar-SA"/>
        </w:rPr>
        <w:t xml:space="preserve"> на комплексное развитие этих территорий</w:t>
      </w:r>
    </w:p>
    <w:p w:rsidR="00F22BFF" w:rsidRDefault="00F22BFF" w:rsidP="00C57DDD">
      <w:pPr>
        <w:widowControl w:val="0"/>
        <w:spacing w:after="0" w:line="298" w:lineRule="auto"/>
        <w:ind w:firstLine="851"/>
        <w:contextualSpacing/>
        <w:jc w:val="both"/>
        <w:rPr>
          <w:rFonts w:ascii="Times New Roman" w:hAnsi="Times New Roman" w:cs="Times New Roman"/>
          <w:color w:val="000000"/>
          <w:sz w:val="24"/>
          <w:szCs w:val="24"/>
          <w:lang w:eastAsia="ar-SA"/>
        </w:rPr>
      </w:pPr>
    </w:p>
    <w:p w:rsidR="00C1285C" w:rsidRPr="005E296A" w:rsidRDefault="00C1285C" w:rsidP="00A2099D">
      <w:pPr>
        <w:widowControl w:val="0"/>
        <w:spacing w:after="0"/>
        <w:ind w:firstLine="851"/>
        <w:contextualSpacing/>
        <w:jc w:val="both"/>
        <w:rPr>
          <w:rFonts w:ascii="Times New Roman" w:hAnsi="Times New Roman" w:cs="Times New Roman"/>
          <w:color w:val="000000"/>
          <w:sz w:val="24"/>
          <w:szCs w:val="24"/>
          <w:lang w:eastAsia="ar-SA"/>
        </w:rPr>
      </w:pPr>
      <w:r w:rsidRPr="005E296A">
        <w:rPr>
          <w:rFonts w:ascii="Times New Roman" w:hAnsi="Times New Roman" w:cs="Times New Roman"/>
          <w:color w:val="000000"/>
          <w:sz w:val="24"/>
          <w:szCs w:val="24"/>
          <w:lang w:eastAsia="ar-SA"/>
        </w:rPr>
        <w:t xml:space="preserve">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w:t>
      </w:r>
      <w:r w:rsidR="00EC2130">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w:t>
      </w:r>
      <w:r w:rsidR="00E4457A">
        <w:rPr>
          <w:rFonts w:ascii="Times New Roman" w:hAnsi="Times New Roman" w:cs="Times New Roman"/>
          <w:color w:val="000000"/>
          <w:sz w:val="24"/>
          <w:szCs w:val="24"/>
          <w:lang w:eastAsia="ar-SA"/>
        </w:rPr>
        <w:t>сельских поселений</w:t>
      </w:r>
      <w:r w:rsidRPr="005E296A">
        <w:rPr>
          <w:rFonts w:ascii="Times New Roman" w:hAnsi="Times New Roman" w:cs="Times New Roman"/>
          <w:color w:val="000000"/>
          <w:sz w:val="24"/>
          <w:szCs w:val="24"/>
          <w:lang w:eastAsia="ar-SA"/>
        </w:rPr>
        <w:t>, городских округов п.</w:t>
      </w:r>
      <w:r w:rsidR="00332A95">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20 ст. 20, 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rsidR="00C1285C" w:rsidRDefault="00C1285C" w:rsidP="00A2099D">
      <w:pPr>
        <w:widowControl w:val="0"/>
        <w:spacing w:after="0"/>
        <w:ind w:firstLine="851"/>
        <w:contextualSpacing/>
        <w:jc w:val="both"/>
        <w:rPr>
          <w:rFonts w:ascii="Times New Roman" w:hAnsi="Times New Roman" w:cs="Times New Roman"/>
          <w:color w:val="000000"/>
          <w:sz w:val="24"/>
          <w:szCs w:val="24"/>
          <w:lang w:eastAsia="ar-SA"/>
        </w:rPr>
      </w:pPr>
      <w:r w:rsidRPr="005E296A">
        <w:rPr>
          <w:rFonts w:ascii="Times New Roman" w:hAnsi="Times New Roman" w:cs="Times New Roman"/>
          <w:color w:val="000000"/>
          <w:sz w:val="24"/>
          <w:szCs w:val="24"/>
          <w:lang w:eastAsia="ar-SA"/>
        </w:rPr>
        <w:t>Реализация мероприятий по реконструкции объектов местного значения</w:t>
      </w:r>
      <w:r w:rsidR="007F468A">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ока</w:t>
      </w:r>
      <w:r w:rsidR="007F468A">
        <w:rPr>
          <w:rFonts w:ascii="Times New Roman" w:hAnsi="Times New Roman" w:cs="Times New Roman"/>
          <w:color w:val="000000"/>
          <w:sz w:val="24"/>
          <w:szCs w:val="24"/>
          <w:lang w:eastAsia="ar-SA"/>
        </w:rPr>
        <w:t xml:space="preserve">зывает </w:t>
      </w:r>
      <w:r w:rsidRPr="005E296A">
        <w:rPr>
          <w:rFonts w:ascii="Times New Roman" w:hAnsi="Times New Roman" w:cs="Times New Roman"/>
          <w:color w:val="000000"/>
          <w:sz w:val="24"/>
          <w:szCs w:val="24"/>
          <w:lang w:eastAsia="ar-SA"/>
        </w:rPr>
        <w:t xml:space="preserve">непосредственное положительное влияние на повышение комфортности </w:t>
      </w:r>
      <w:r w:rsidR="00E4457A">
        <w:rPr>
          <w:rFonts w:ascii="Times New Roman" w:hAnsi="Times New Roman" w:cs="Times New Roman"/>
          <w:color w:val="000000"/>
          <w:sz w:val="24"/>
          <w:szCs w:val="24"/>
          <w:lang w:eastAsia="ar-SA"/>
        </w:rPr>
        <w:t>сельск</w:t>
      </w:r>
      <w:r w:rsidR="00BA7E7A">
        <w:rPr>
          <w:rFonts w:ascii="Times New Roman" w:hAnsi="Times New Roman" w:cs="Times New Roman"/>
          <w:color w:val="000000"/>
          <w:sz w:val="24"/>
          <w:szCs w:val="24"/>
          <w:lang w:eastAsia="ar-SA"/>
        </w:rPr>
        <w:t>ого</w:t>
      </w:r>
      <w:r w:rsidR="00E4457A" w:rsidRPr="005E296A">
        <w:rPr>
          <w:rFonts w:ascii="Times New Roman" w:hAnsi="Times New Roman" w:cs="Times New Roman"/>
          <w:color w:val="000000"/>
          <w:sz w:val="24"/>
          <w:szCs w:val="24"/>
          <w:lang w:eastAsia="ar-SA"/>
        </w:rPr>
        <w:t xml:space="preserve"> </w:t>
      </w:r>
      <w:r w:rsidR="00A843B3" w:rsidRPr="005E296A">
        <w:rPr>
          <w:rFonts w:ascii="Times New Roman" w:hAnsi="Times New Roman" w:cs="Times New Roman"/>
          <w:color w:val="000000"/>
          <w:sz w:val="24"/>
          <w:szCs w:val="24"/>
          <w:lang w:eastAsia="ar-SA"/>
        </w:rPr>
        <w:t>посел</w:t>
      </w:r>
      <w:r w:rsidR="00BA7E7A">
        <w:rPr>
          <w:rFonts w:ascii="Times New Roman" w:hAnsi="Times New Roman" w:cs="Times New Roman"/>
          <w:color w:val="000000"/>
          <w:sz w:val="24"/>
          <w:szCs w:val="24"/>
          <w:lang w:eastAsia="ar-SA"/>
        </w:rPr>
        <w:t xml:space="preserve">ения, </w:t>
      </w:r>
      <w:r w:rsidRPr="005E296A">
        <w:rPr>
          <w:rFonts w:ascii="Times New Roman" w:hAnsi="Times New Roman" w:cs="Times New Roman"/>
          <w:color w:val="000000"/>
          <w:sz w:val="24"/>
          <w:szCs w:val="24"/>
          <w:lang w:eastAsia="ar-SA"/>
        </w:rPr>
        <w:t>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BE6942" w:rsidRDefault="007F468A" w:rsidP="00A2099D">
      <w:pPr>
        <w:widowControl w:val="0"/>
        <w:spacing w:after="0"/>
        <w:ind w:firstLine="851"/>
        <w:contextualSpacing/>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На территории </w:t>
      </w:r>
      <w:proofErr w:type="spellStart"/>
      <w:r w:rsidR="00172350">
        <w:rPr>
          <w:rFonts w:ascii="Times New Roman" w:hAnsi="Times New Roman" w:cs="Times New Roman"/>
          <w:color w:val="000000"/>
          <w:sz w:val="24"/>
          <w:szCs w:val="24"/>
          <w:lang w:eastAsia="ar-SA"/>
        </w:rPr>
        <w:t>Варжеляевского</w:t>
      </w:r>
      <w:proofErr w:type="spellEnd"/>
      <w:r>
        <w:rPr>
          <w:rFonts w:ascii="Times New Roman" w:hAnsi="Times New Roman" w:cs="Times New Roman"/>
          <w:color w:val="000000"/>
          <w:sz w:val="24"/>
          <w:szCs w:val="24"/>
          <w:lang w:eastAsia="ar-SA"/>
        </w:rPr>
        <w:t xml:space="preserve"> </w:t>
      </w:r>
      <w:r w:rsidR="00865C7B">
        <w:rPr>
          <w:rFonts w:ascii="Times New Roman" w:hAnsi="Times New Roman" w:cs="Times New Roman"/>
          <w:color w:val="000000"/>
          <w:sz w:val="24"/>
          <w:szCs w:val="24"/>
          <w:lang w:eastAsia="ar-SA"/>
        </w:rPr>
        <w:t>сельского</w:t>
      </w:r>
      <w:r w:rsidR="00E4457A">
        <w:rPr>
          <w:rFonts w:ascii="Times New Roman" w:hAnsi="Times New Roman" w:cs="Times New Roman"/>
          <w:color w:val="000000"/>
          <w:sz w:val="24"/>
          <w:szCs w:val="24"/>
          <w:lang w:eastAsia="ar-SA"/>
        </w:rPr>
        <w:t xml:space="preserve"> поселения</w:t>
      </w:r>
      <w:r>
        <w:rPr>
          <w:rFonts w:ascii="Times New Roman" w:hAnsi="Times New Roman" w:cs="Times New Roman"/>
          <w:color w:val="000000"/>
          <w:sz w:val="24"/>
          <w:szCs w:val="24"/>
          <w:lang w:eastAsia="ar-SA"/>
        </w:rPr>
        <w:t xml:space="preserve"> </w:t>
      </w:r>
      <w:r w:rsidR="0090114B">
        <w:rPr>
          <w:rFonts w:ascii="Times New Roman" w:hAnsi="Times New Roman" w:cs="Times New Roman"/>
          <w:color w:val="000000"/>
          <w:sz w:val="24"/>
          <w:szCs w:val="24"/>
          <w:lang w:eastAsia="ar-SA"/>
        </w:rPr>
        <w:t xml:space="preserve">согласно схеме территориального планирования </w:t>
      </w:r>
      <w:proofErr w:type="spellStart"/>
      <w:r w:rsidR="0090114B">
        <w:rPr>
          <w:rFonts w:ascii="Times New Roman" w:hAnsi="Times New Roman" w:cs="Times New Roman"/>
          <w:color w:val="000000"/>
          <w:sz w:val="24"/>
          <w:szCs w:val="24"/>
          <w:lang w:eastAsia="ar-SA"/>
        </w:rPr>
        <w:t>Торбеевского</w:t>
      </w:r>
      <w:proofErr w:type="spellEnd"/>
      <w:r w:rsidR="0090114B">
        <w:rPr>
          <w:rFonts w:ascii="Times New Roman" w:hAnsi="Times New Roman" w:cs="Times New Roman"/>
          <w:color w:val="000000"/>
          <w:sz w:val="24"/>
          <w:szCs w:val="24"/>
          <w:lang w:eastAsia="ar-SA"/>
        </w:rPr>
        <w:t xml:space="preserve"> муниципального района Республики Мордовия планируется </w:t>
      </w:r>
      <w:proofErr w:type="spellStart"/>
      <w:r w:rsidR="0090114B">
        <w:rPr>
          <w:rFonts w:ascii="Times New Roman" w:hAnsi="Times New Roman" w:cs="Times New Roman"/>
          <w:color w:val="000000"/>
          <w:sz w:val="24"/>
          <w:szCs w:val="24"/>
          <w:lang w:eastAsia="ar-SA"/>
        </w:rPr>
        <w:t>пастройка</w:t>
      </w:r>
      <w:proofErr w:type="spellEnd"/>
      <w:r w:rsidR="0090114B">
        <w:rPr>
          <w:rFonts w:ascii="Times New Roman" w:hAnsi="Times New Roman" w:cs="Times New Roman"/>
          <w:color w:val="000000"/>
          <w:sz w:val="24"/>
          <w:szCs w:val="24"/>
          <w:lang w:eastAsia="ar-SA"/>
        </w:rPr>
        <w:t xml:space="preserve"> модульного ф</w:t>
      </w:r>
      <w:r w:rsidR="0090114B" w:rsidRPr="0090114B">
        <w:rPr>
          <w:rFonts w:ascii="Times New Roman" w:hAnsi="Times New Roman" w:cs="Times New Roman"/>
          <w:color w:val="000000"/>
          <w:sz w:val="24"/>
          <w:szCs w:val="24"/>
          <w:lang w:eastAsia="ar-SA"/>
        </w:rPr>
        <w:t>ельдшерско-акушерск</w:t>
      </w:r>
      <w:r w:rsidR="0090114B">
        <w:rPr>
          <w:rFonts w:ascii="Times New Roman" w:hAnsi="Times New Roman" w:cs="Times New Roman"/>
          <w:color w:val="000000"/>
          <w:sz w:val="24"/>
          <w:szCs w:val="24"/>
          <w:lang w:eastAsia="ar-SA"/>
        </w:rPr>
        <w:t xml:space="preserve">ого пункта в </w:t>
      </w:r>
      <w:proofErr w:type="spellStart"/>
      <w:r w:rsidR="0090114B">
        <w:rPr>
          <w:rFonts w:ascii="Times New Roman" w:hAnsi="Times New Roman" w:cs="Times New Roman"/>
          <w:color w:val="000000"/>
          <w:sz w:val="24"/>
          <w:szCs w:val="24"/>
          <w:lang w:eastAsia="ar-SA"/>
        </w:rPr>
        <w:t>с.Мальцево</w:t>
      </w:r>
      <w:proofErr w:type="spellEnd"/>
      <w:r w:rsidR="0090114B">
        <w:rPr>
          <w:rFonts w:ascii="Times New Roman" w:hAnsi="Times New Roman" w:cs="Times New Roman"/>
          <w:color w:val="000000"/>
          <w:sz w:val="24"/>
          <w:szCs w:val="24"/>
          <w:lang w:eastAsia="ar-SA"/>
        </w:rPr>
        <w:t>.</w:t>
      </w:r>
    </w:p>
    <w:p w:rsidR="006A22FD" w:rsidRDefault="006A22FD" w:rsidP="006A22FD">
      <w:pPr>
        <w:widowControl w:val="0"/>
        <w:spacing w:after="0"/>
        <w:ind w:firstLine="851"/>
        <w:contextualSpacing/>
        <w:jc w:val="both"/>
        <w:rPr>
          <w:rFonts w:ascii="Times New Roman" w:hAnsi="Times New Roman" w:cs="Times New Roman"/>
          <w:color w:val="000000"/>
          <w:sz w:val="24"/>
          <w:szCs w:val="24"/>
          <w:lang w:eastAsia="ar-SA"/>
        </w:rPr>
      </w:pPr>
    </w:p>
    <w:p w:rsidR="00F22BFF" w:rsidRPr="00F22BFF" w:rsidRDefault="00F22BFF" w:rsidP="006A22FD">
      <w:pPr>
        <w:spacing w:after="0"/>
        <w:ind w:firstLine="851"/>
        <w:contextualSpacing/>
        <w:jc w:val="both"/>
        <w:rPr>
          <w:rFonts w:ascii="Times New Roman" w:hAnsi="Times New Roman" w:cs="Times New Roman"/>
          <w:b/>
          <w:color w:val="365F91" w:themeColor="accent1" w:themeShade="BF"/>
          <w:sz w:val="24"/>
          <w:szCs w:val="24"/>
        </w:rPr>
      </w:pPr>
      <w:r w:rsidRPr="00F22BFF">
        <w:rPr>
          <w:rFonts w:ascii="Times New Roman" w:hAnsi="Times New Roman" w:cs="Times New Roman"/>
          <w:b/>
          <w:color w:val="365F91" w:themeColor="accent1" w:themeShade="BF"/>
          <w:sz w:val="24"/>
          <w:szCs w:val="24"/>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w:t>
      </w:r>
      <w:r w:rsidR="00E4457A">
        <w:rPr>
          <w:rFonts w:ascii="Times New Roman" w:hAnsi="Times New Roman" w:cs="Times New Roman"/>
          <w:b/>
          <w:color w:val="365F91" w:themeColor="accent1" w:themeShade="BF"/>
          <w:sz w:val="24"/>
          <w:szCs w:val="24"/>
        </w:rPr>
        <w:t xml:space="preserve">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F22BFF">
        <w:rPr>
          <w:rFonts w:ascii="Times New Roman" w:hAnsi="Times New Roman" w:cs="Times New Roman"/>
          <w:b/>
          <w:color w:val="365F91" w:themeColor="accent1" w:themeShade="BF"/>
          <w:sz w:val="24"/>
          <w:szCs w:val="24"/>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w:t>
      </w:r>
      <w:r>
        <w:rPr>
          <w:rFonts w:ascii="Times New Roman" w:hAnsi="Times New Roman" w:cs="Times New Roman"/>
          <w:b/>
          <w:color w:val="365F91" w:themeColor="accent1" w:themeShade="BF"/>
          <w:sz w:val="24"/>
          <w:szCs w:val="24"/>
        </w:rPr>
        <w:t>ых ограничений их использования</w:t>
      </w:r>
    </w:p>
    <w:p w:rsidR="00F22BFF" w:rsidRDefault="00F22BFF" w:rsidP="006A22FD">
      <w:pPr>
        <w:spacing w:after="0"/>
        <w:ind w:firstLine="851"/>
        <w:contextualSpacing/>
        <w:jc w:val="both"/>
        <w:rPr>
          <w:rFonts w:ascii="Times New Roman" w:hAnsi="Times New Roman" w:cs="Times New Roman"/>
          <w:sz w:val="24"/>
          <w:szCs w:val="24"/>
        </w:rPr>
      </w:pPr>
    </w:p>
    <w:p w:rsidR="006A3A2F" w:rsidRDefault="0080165F" w:rsidP="006A22FD">
      <w:pPr>
        <w:spacing w:after="0"/>
        <w:ind w:firstLine="851"/>
        <w:contextualSpacing/>
        <w:jc w:val="both"/>
        <w:rPr>
          <w:rFonts w:ascii="Times New Roman" w:eastAsiaTheme="majorEastAsia" w:hAnsi="Times New Roman" w:cs="Times New Roman"/>
          <w:sz w:val="24"/>
          <w:szCs w:val="24"/>
        </w:rPr>
      </w:pPr>
      <w:r w:rsidRPr="00572215">
        <w:rPr>
          <w:rFonts w:ascii="Times New Roman" w:hAnsi="Times New Roman" w:cs="Times New Roman"/>
          <w:sz w:val="24"/>
          <w:szCs w:val="24"/>
        </w:rPr>
        <w:t>Согласно Схеме территори</w:t>
      </w:r>
      <w:r>
        <w:rPr>
          <w:rFonts w:ascii="Times New Roman" w:hAnsi="Times New Roman" w:cs="Times New Roman"/>
          <w:sz w:val="24"/>
          <w:szCs w:val="24"/>
        </w:rPr>
        <w:t>ального планирования Республики</w:t>
      </w:r>
      <w:r w:rsidRPr="00572215">
        <w:rPr>
          <w:rFonts w:ascii="Times New Roman" w:hAnsi="Times New Roman" w:cs="Times New Roman"/>
          <w:sz w:val="24"/>
          <w:szCs w:val="24"/>
        </w:rPr>
        <w:t xml:space="preserve"> Мордовия</w:t>
      </w:r>
      <w:r>
        <w:rPr>
          <w:rFonts w:ascii="Times New Roman" w:hAnsi="Times New Roman" w:cs="Times New Roman"/>
          <w:sz w:val="24"/>
          <w:szCs w:val="24"/>
        </w:rPr>
        <w:t>,</w:t>
      </w:r>
      <w:r w:rsidRPr="00572215">
        <w:rPr>
          <w:rFonts w:ascii="Times New Roman" w:hAnsi="Times New Roman" w:cs="Times New Roman"/>
          <w:sz w:val="24"/>
          <w:szCs w:val="24"/>
        </w:rPr>
        <w:t xml:space="preserve"> утвержденной Постановлением</w:t>
      </w:r>
      <w:r>
        <w:rPr>
          <w:rFonts w:ascii="Times New Roman" w:hAnsi="Times New Roman" w:cs="Times New Roman"/>
          <w:sz w:val="24"/>
          <w:szCs w:val="24"/>
        </w:rPr>
        <w:t xml:space="preserve"> № 74 </w:t>
      </w:r>
      <w:r w:rsidRPr="00572215">
        <w:rPr>
          <w:rFonts w:ascii="Times New Roman" w:hAnsi="Times New Roman" w:cs="Times New Roman"/>
          <w:sz w:val="24"/>
          <w:szCs w:val="24"/>
        </w:rPr>
        <w:t xml:space="preserve">от 29.01.2024 г. «О внесении изменений в Схему </w:t>
      </w:r>
      <w:r w:rsidRPr="00572215">
        <w:rPr>
          <w:rFonts w:ascii="Times New Roman" w:hAnsi="Times New Roman" w:cs="Times New Roman"/>
          <w:sz w:val="24"/>
          <w:szCs w:val="24"/>
        </w:rPr>
        <w:lastRenderedPageBreak/>
        <w:t>территориального планирования Республики Мордовия»</w:t>
      </w:r>
      <w:r w:rsidR="00440101">
        <w:rPr>
          <w:rFonts w:ascii="Times New Roman" w:hAnsi="Times New Roman" w:cs="Times New Roman"/>
          <w:sz w:val="24"/>
        </w:rPr>
        <w:t xml:space="preserve"> </w:t>
      </w:r>
      <w:r w:rsidR="00440101">
        <w:rPr>
          <w:rFonts w:ascii="Times New Roman" w:hAnsi="Times New Roman" w:cs="Times New Roman"/>
          <w:sz w:val="24"/>
          <w:szCs w:val="24"/>
        </w:rPr>
        <w:t>п</w:t>
      </w:r>
      <w:r w:rsidR="006A3A2F" w:rsidRPr="000B0948">
        <w:rPr>
          <w:rFonts w:ascii="Times New Roman" w:hAnsi="Times New Roman" w:cs="Times New Roman"/>
          <w:sz w:val="24"/>
          <w:szCs w:val="24"/>
        </w:rPr>
        <w:t>ланируемые (реконструируемые)</w:t>
      </w:r>
      <w:r w:rsidR="00F22BFF" w:rsidRPr="000B0948">
        <w:rPr>
          <w:rFonts w:ascii="Times New Roman" w:hAnsi="Times New Roman" w:cs="Times New Roman"/>
          <w:sz w:val="24"/>
          <w:szCs w:val="24"/>
        </w:rPr>
        <w:t xml:space="preserve"> объекты федерального значения </w:t>
      </w:r>
      <w:r w:rsidR="006A3A2F" w:rsidRPr="000B0948">
        <w:rPr>
          <w:rFonts w:ascii="Times New Roman" w:hAnsi="Times New Roman" w:cs="Times New Roman"/>
          <w:sz w:val="24"/>
          <w:szCs w:val="24"/>
        </w:rPr>
        <w:t>на территории</w:t>
      </w:r>
      <w:r w:rsidR="006A3A2F" w:rsidRPr="000B0948">
        <w:rPr>
          <w:rFonts w:ascii="Times New Roman" w:eastAsiaTheme="majorEastAsia" w:hAnsi="Times New Roman" w:cs="Times New Roman"/>
          <w:sz w:val="24"/>
          <w:szCs w:val="24"/>
        </w:rPr>
        <w:t xml:space="preserve"> </w:t>
      </w:r>
      <w:proofErr w:type="spellStart"/>
      <w:r w:rsidR="00172350">
        <w:rPr>
          <w:rFonts w:ascii="Times New Roman" w:eastAsiaTheme="majorEastAsia" w:hAnsi="Times New Roman" w:cs="Times New Roman"/>
          <w:sz w:val="24"/>
          <w:szCs w:val="24"/>
        </w:rPr>
        <w:t>Варжеляевского</w:t>
      </w:r>
      <w:proofErr w:type="spellEnd"/>
      <w:r w:rsidR="00F22BFF" w:rsidRPr="000B0948">
        <w:rPr>
          <w:rFonts w:ascii="Times New Roman" w:eastAsiaTheme="majorEastAsia" w:hAnsi="Times New Roman" w:cs="Times New Roman"/>
          <w:sz w:val="24"/>
          <w:szCs w:val="24"/>
        </w:rPr>
        <w:t xml:space="preserve"> </w:t>
      </w:r>
      <w:r w:rsidR="00865C7B">
        <w:rPr>
          <w:rFonts w:ascii="Times New Roman" w:eastAsiaTheme="majorEastAsia" w:hAnsi="Times New Roman" w:cs="Times New Roman"/>
          <w:sz w:val="24"/>
          <w:szCs w:val="24"/>
        </w:rPr>
        <w:t>сельского</w:t>
      </w:r>
      <w:r w:rsidR="00E4457A">
        <w:rPr>
          <w:rFonts w:ascii="Times New Roman" w:eastAsiaTheme="majorEastAsia" w:hAnsi="Times New Roman" w:cs="Times New Roman"/>
          <w:sz w:val="24"/>
          <w:szCs w:val="24"/>
        </w:rPr>
        <w:t xml:space="preserve"> поселения</w:t>
      </w:r>
      <w:r w:rsidR="00F22BFF" w:rsidRPr="000B0948">
        <w:rPr>
          <w:rFonts w:ascii="Times New Roman" w:eastAsiaTheme="majorEastAsia" w:hAnsi="Times New Roman" w:cs="Times New Roman"/>
          <w:sz w:val="24"/>
          <w:szCs w:val="24"/>
        </w:rPr>
        <w:t xml:space="preserve"> </w:t>
      </w:r>
      <w:proofErr w:type="spellStart"/>
      <w:r w:rsidR="00172350">
        <w:rPr>
          <w:rFonts w:ascii="Times New Roman" w:eastAsiaTheme="majorEastAsia" w:hAnsi="Times New Roman" w:cs="Times New Roman"/>
          <w:sz w:val="24"/>
          <w:szCs w:val="24"/>
        </w:rPr>
        <w:t>Торбевского</w:t>
      </w:r>
      <w:proofErr w:type="spellEnd"/>
      <w:r w:rsidR="00F22BFF" w:rsidRPr="000B0948">
        <w:rPr>
          <w:rFonts w:ascii="Times New Roman" w:eastAsiaTheme="majorEastAsia" w:hAnsi="Times New Roman" w:cs="Times New Roman"/>
          <w:sz w:val="24"/>
          <w:szCs w:val="24"/>
        </w:rPr>
        <w:t xml:space="preserve"> </w:t>
      </w:r>
      <w:r w:rsidR="00E20426" w:rsidRPr="000B0948">
        <w:rPr>
          <w:rFonts w:ascii="Times New Roman" w:eastAsiaTheme="majorEastAsia" w:hAnsi="Times New Roman" w:cs="Times New Roman"/>
          <w:sz w:val="24"/>
          <w:szCs w:val="24"/>
        </w:rPr>
        <w:t>муниципального района</w:t>
      </w:r>
      <w:r w:rsidR="006A3A2F" w:rsidRPr="000B0948">
        <w:rPr>
          <w:rFonts w:ascii="Times New Roman" w:eastAsiaTheme="majorEastAsia" w:hAnsi="Times New Roman" w:cs="Times New Roman"/>
          <w:sz w:val="24"/>
          <w:szCs w:val="24"/>
        </w:rPr>
        <w:t xml:space="preserve"> Республики Мордовия – отсутствуют.</w:t>
      </w:r>
    </w:p>
    <w:p w:rsidR="009C1521" w:rsidRPr="00440101" w:rsidRDefault="009C1521" w:rsidP="006A22FD">
      <w:pPr>
        <w:spacing w:after="0"/>
        <w:ind w:firstLine="851"/>
        <w:contextualSpacing/>
        <w:jc w:val="both"/>
        <w:rPr>
          <w:rFonts w:ascii="Times New Roman" w:hAnsi="Times New Roman" w:cs="Times New Roman"/>
          <w:sz w:val="24"/>
        </w:rPr>
      </w:pPr>
    </w:p>
    <w:p w:rsidR="00631327" w:rsidRPr="006C6BB6" w:rsidRDefault="00631327" w:rsidP="006A22FD">
      <w:pPr>
        <w:spacing w:after="0"/>
        <w:ind w:firstLine="851"/>
        <w:contextualSpacing/>
        <w:jc w:val="both"/>
        <w:rPr>
          <w:rFonts w:ascii="Times New Roman" w:hAnsi="Times New Roman" w:cs="Times New Roman"/>
          <w:b/>
          <w:color w:val="365F91" w:themeColor="accent1" w:themeShade="BF"/>
          <w:sz w:val="24"/>
          <w:szCs w:val="24"/>
        </w:rPr>
      </w:pPr>
      <w:r w:rsidRPr="006C6BB6">
        <w:rPr>
          <w:rFonts w:ascii="Times New Roman" w:hAnsi="Times New Roman" w:cs="Times New Roman"/>
          <w:b/>
          <w:color w:val="365F91" w:themeColor="accent1" w:themeShade="BF"/>
          <w:sz w:val="24"/>
          <w:szCs w:val="24"/>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6C6BB6">
        <w:rPr>
          <w:rFonts w:ascii="Times New Roman" w:hAnsi="Times New Roman" w:cs="Times New Roman"/>
          <w:b/>
          <w:color w:val="365F91" w:themeColor="accent1" w:themeShade="BF"/>
          <w:sz w:val="24"/>
          <w:szCs w:val="24"/>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31327" w:rsidRPr="006C6BB6" w:rsidRDefault="00631327" w:rsidP="006A22FD">
      <w:pPr>
        <w:spacing w:after="0" w:line="360" w:lineRule="auto"/>
        <w:contextualSpacing/>
        <w:jc w:val="both"/>
        <w:rPr>
          <w:rFonts w:ascii="Times New Roman" w:hAnsi="Times New Roman" w:cs="Times New Roman"/>
          <w:sz w:val="24"/>
          <w:szCs w:val="24"/>
        </w:rPr>
      </w:pPr>
    </w:p>
    <w:p w:rsidR="00EE36D0" w:rsidRPr="00EE36D0" w:rsidRDefault="007F468A" w:rsidP="00EE36D0">
      <w:pPr>
        <w:widowControl w:val="0"/>
        <w:spacing w:after="0"/>
        <w:ind w:firstLine="851"/>
        <w:contextualSpacing/>
        <w:jc w:val="both"/>
        <w:rPr>
          <w:rFonts w:ascii="Times New Roman" w:hAnsi="Times New Roman" w:cs="Times New Roman"/>
          <w:sz w:val="24"/>
          <w:szCs w:val="24"/>
        </w:rPr>
      </w:pPr>
      <w:r w:rsidRPr="006C6BB6">
        <w:rPr>
          <w:rFonts w:ascii="Times New Roman" w:hAnsi="Times New Roman" w:cs="Times New Roman"/>
          <w:sz w:val="24"/>
          <w:szCs w:val="24"/>
        </w:rPr>
        <w:t xml:space="preserve">Согласно Схеме территориального планирования </w:t>
      </w:r>
      <w:proofErr w:type="spellStart"/>
      <w:r w:rsidR="00172350">
        <w:rPr>
          <w:rFonts w:ascii="Times New Roman" w:hAnsi="Times New Roman" w:cs="Times New Roman"/>
          <w:sz w:val="24"/>
          <w:szCs w:val="24"/>
        </w:rPr>
        <w:t>Торбеевского</w:t>
      </w:r>
      <w:proofErr w:type="spellEnd"/>
      <w:r w:rsidRPr="006C6BB6">
        <w:rPr>
          <w:rFonts w:ascii="Times New Roman" w:hAnsi="Times New Roman" w:cs="Times New Roman"/>
          <w:sz w:val="24"/>
          <w:szCs w:val="24"/>
        </w:rPr>
        <w:t xml:space="preserve"> муниципальн</w:t>
      </w:r>
      <w:r w:rsidR="0007551C">
        <w:rPr>
          <w:rFonts w:ascii="Times New Roman" w:hAnsi="Times New Roman" w:cs="Times New Roman"/>
          <w:sz w:val="24"/>
          <w:szCs w:val="24"/>
        </w:rPr>
        <w:t xml:space="preserve">ого района Республики Мордовия </w:t>
      </w:r>
      <w:r w:rsidRPr="006C6BB6">
        <w:rPr>
          <w:rFonts w:ascii="Times New Roman" w:hAnsi="Times New Roman" w:cs="Times New Roman"/>
          <w:sz w:val="24"/>
          <w:szCs w:val="24"/>
        </w:rPr>
        <w:t xml:space="preserve">на территории </w:t>
      </w:r>
      <w:proofErr w:type="spellStart"/>
      <w:r w:rsidR="0090114B">
        <w:rPr>
          <w:rFonts w:ascii="Times New Roman" w:hAnsi="Times New Roman" w:cs="Times New Roman"/>
          <w:sz w:val="24"/>
          <w:szCs w:val="24"/>
        </w:rPr>
        <w:t>Варжеляйского</w:t>
      </w:r>
      <w:proofErr w:type="spellEnd"/>
      <w:r w:rsidRPr="006C6BB6">
        <w:rPr>
          <w:rFonts w:ascii="Times New Roman" w:hAnsi="Times New Roman" w:cs="Times New Roman"/>
          <w:sz w:val="24"/>
          <w:szCs w:val="24"/>
        </w:rPr>
        <w:t xml:space="preserve"> </w:t>
      </w:r>
      <w:r w:rsidR="00865C7B">
        <w:rPr>
          <w:rFonts w:ascii="Times New Roman" w:hAnsi="Times New Roman" w:cs="Times New Roman"/>
          <w:sz w:val="24"/>
          <w:szCs w:val="24"/>
        </w:rPr>
        <w:t>сельского</w:t>
      </w:r>
      <w:r w:rsidR="00E4457A">
        <w:rPr>
          <w:rFonts w:ascii="Times New Roman" w:hAnsi="Times New Roman" w:cs="Times New Roman"/>
          <w:sz w:val="24"/>
          <w:szCs w:val="24"/>
        </w:rPr>
        <w:t xml:space="preserve"> поселения</w:t>
      </w:r>
      <w:r w:rsidRPr="006C6BB6">
        <w:rPr>
          <w:rFonts w:ascii="Times New Roman" w:hAnsi="Times New Roman" w:cs="Times New Roman"/>
          <w:sz w:val="24"/>
          <w:szCs w:val="24"/>
        </w:rPr>
        <w:t xml:space="preserve"> в настоящее время</w:t>
      </w:r>
      <w:r w:rsidR="00EE36D0">
        <w:rPr>
          <w:rFonts w:ascii="Times New Roman" w:hAnsi="Times New Roman" w:cs="Times New Roman"/>
          <w:sz w:val="24"/>
          <w:szCs w:val="24"/>
        </w:rPr>
        <w:t xml:space="preserve"> </w:t>
      </w:r>
      <w:r w:rsidR="00EE36D0">
        <w:rPr>
          <w:rFonts w:ascii="Times New Roman" w:hAnsi="Times New Roman" w:cs="Times New Roman"/>
          <w:sz w:val="24"/>
          <w:szCs w:val="20"/>
        </w:rPr>
        <w:t>п</w:t>
      </w:r>
      <w:r w:rsidR="00EE36D0" w:rsidRPr="005F193E">
        <w:rPr>
          <w:rFonts w:ascii="Times New Roman" w:hAnsi="Times New Roman" w:cs="Times New Roman"/>
          <w:sz w:val="24"/>
          <w:szCs w:val="20"/>
        </w:rPr>
        <w:t>ланируемы</w:t>
      </w:r>
      <w:r w:rsidR="001956D8">
        <w:rPr>
          <w:rFonts w:ascii="Times New Roman" w:hAnsi="Times New Roman" w:cs="Times New Roman"/>
          <w:sz w:val="24"/>
          <w:szCs w:val="20"/>
        </w:rPr>
        <w:t>е</w:t>
      </w:r>
      <w:r w:rsidR="00EE36D0" w:rsidRPr="005F193E">
        <w:rPr>
          <w:rFonts w:ascii="Times New Roman" w:hAnsi="Times New Roman" w:cs="Times New Roman"/>
          <w:sz w:val="24"/>
          <w:szCs w:val="20"/>
        </w:rPr>
        <w:t xml:space="preserve"> мероприятия данным проектом на </w:t>
      </w:r>
      <w:r w:rsidR="00EE36D0">
        <w:rPr>
          <w:rFonts w:ascii="Times New Roman" w:hAnsi="Times New Roman" w:cs="Times New Roman"/>
          <w:sz w:val="24"/>
          <w:szCs w:val="20"/>
        </w:rPr>
        <w:t xml:space="preserve">территории </w:t>
      </w:r>
      <w:proofErr w:type="spellStart"/>
      <w:r w:rsidR="00EE36D0">
        <w:rPr>
          <w:rFonts w:ascii="Times New Roman" w:eastAsiaTheme="majorEastAsia" w:hAnsi="Times New Roman" w:cs="Times New Roman"/>
          <w:sz w:val="24"/>
          <w:szCs w:val="24"/>
        </w:rPr>
        <w:t>Варжеляйском</w:t>
      </w:r>
      <w:proofErr w:type="spellEnd"/>
      <w:r w:rsidR="00EE36D0" w:rsidRPr="005F193E">
        <w:rPr>
          <w:rFonts w:ascii="Times New Roman" w:eastAsiaTheme="majorEastAsia" w:hAnsi="Times New Roman" w:cs="Times New Roman"/>
          <w:sz w:val="24"/>
          <w:szCs w:val="24"/>
        </w:rPr>
        <w:t xml:space="preserve"> сельско</w:t>
      </w:r>
      <w:r w:rsidR="00EE36D0">
        <w:rPr>
          <w:rFonts w:ascii="Times New Roman" w:eastAsiaTheme="majorEastAsia" w:hAnsi="Times New Roman" w:cs="Times New Roman"/>
          <w:sz w:val="24"/>
          <w:szCs w:val="24"/>
        </w:rPr>
        <w:t>м</w:t>
      </w:r>
      <w:r w:rsidR="00EE36D0" w:rsidRPr="005F193E">
        <w:rPr>
          <w:rFonts w:ascii="Times New Roman" w:eastAsiaTheme="majorEastAsia" w:hAnsi="Times New Roman" w:cs="Times New Roman"/>
          <w:sz w:val="24"/>
          <w:szCs w:val="24"/>
        </w:rPr>
        <w:t xml:space="preserve"> поселени</w:t>
      </w:r>
      <w:r w:rsidR="00EE36D0">
        <w:rPr>
          <w:rFonts w:ascii="Times New Roman" w:eastAsiaTheme="majorEastAsia" w:hAnsi="Times New Roman" w:cs="Times New Roman"/>
          <w:sz w:val="24"/>
          <w:szCs w:val="24"/>
        </w:rPr>
        <w:t>и</w:t>
      </w:r>
      <w:r w:rsidR="00EE36D0" w:rsidRPr="005F193E">
        <w:rPr>
          <w:rFonts w:ascii="Times New Roman" w:eastAsiaTheme="majorEastAsia" w:hAnsi="Times New Roman" w:cs="Times New Roman"/>
          <w:sz w:val="24"/>
          <w:szCs w:val="24"/>
        </w:rPr>
        <w:t xml:space="preserve"> не актуальны либо реализованы.</w:t>
      </w:r>
    </w:p>
    <w:p w:rsidR="00EE36D0" w:rsidRDefault="00EE36D0" w:rsidP="00EE36D0">
      <w:pPr>
        <w:widowControl w:val="0"/>
        <w:spacing w:after="0"/>
        <w:ind w:firstLine="851"/>
        <w:contextualSpacing/>
        <w:jc w:val="both"/>
        <w:rPr>
          <w:rFonts w:ascii="Times New Roman" w:hAnsi="Times New Roman" w:cs="Times New Roman"/>
          <w:sz w:val="24"/>
          <w:szCs w:val="24"/>
        </w:rPr>
      </w:pPr>
    </w:p>
    <w:p w:rsidR="00631327" w:rsidRDefault="00631327" w:rsidP="001E054B">
      <w:pPr>
        <w:spacing w:after="0" w:line="271" w:lineRule="auto"/>
        <w:ind w:firstLine="851"/>
        <w:contextualSpacing/>
        <w:jc w:val="both"/>
        <w:rPr>
          <w:rFonts w:ascii="Times New Roman" w:hAnsi="Times New Roman" w:cs="Times New Roman"/>
          <w:b/>
          <w:color w:val="365F91" w:themeColor="accent1" w:themeShade="BF"/>
          <w:sz w:val="24"/>
          <w:szCs w:val="24"/>
        </w:rPr>
      </w:pPr>
      <w:bookmarkStart w:id="10" w:name="_Toc239498983"/>
      <w:bookmarkStart w:id="11" w:name="_Toc256404275"/>
      <w:bookmarkStart w:id="12" w:name="_Toc282535542"/>
      <w:bookmarkStart w:id="13" w:name="_Toc286845498"/>
      <w:bookmarkStart w:id="14" w:name="_Toc372725388"/>
      <w:r w:rsidRPr="00631327">
        <w:rPr>
          <w:rFonts w:ascii="Times New Roman" w:hAnsi="Times New Roman" w:cs="Times New Roman"/>
          <w:b/>
          <w:color w:val="365F91" w:themeColor="accent1" w:themeShade="BF"/>
          <w:sz w:val="24"/>
          <w:szCs w:val="24"/>
        </w:rPr>
        <w:t>6. Перечень и характеристика основных факторов риска возникновения чрезвычайных ситуаций природного и техногенного характера</w:t>
      </w:r>
    </w:p>
    <w:p w:rsidR="00631327" w:rsidRPr="00631327" w:rsidRDefault="00631327" w:rsidP="00B76E5F">
      <w:pPr>
        <w:spacing w:after="0"/>
        <w:ind w:firstLine="851"/>
        <w:contextualSpacing/>
        <w:jc w:val="both"/>
        <w:rPr>
          <w:rFonts w:ascii="Times New Roman" w:hAnsi="Times New Roman" w:cs="Times New Roman"/>
          <w:b/>
          <w:color w:val="365F91" w:themeColor="accent1" w:themeShade="BF"/>
          <w:sz w:val="24"/>
          <w:szCs w:val="24"/>
        </w:rPr>
      </w:pP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Данная глава выполнена в соответствии с требованиями Градостроительного кодекса РФ 2004 года (в актуальной редакции), Федерального закона 123-ФЗ </w:t>
      </w:r>
      <w:r w:rsidR="0025247D">
        <w:rPr>
          <w:rFonts w:ascii="Times New Roman" w:hAnsi="Times New Roman" w:cs="Times New Roman"/>
          <w:sz w:val="24"/>
          <w:szCs w:val="24"/>
        </w:rPr>
        <w:t>«</w:t>
      </w:r>
      <w:r w:rsidRPr="005E296A">
        <w:rPr>
          <w:rFonts w:ascii="Times New Roman" w:hAnsi="Times New Roman" w:cs="Times New Roman"/>
          <w:sz w:val="24"/>
          <w:szCs w:val="24"/>
        </w:rPr>
        <w:t>Технический регламент о требованиях пожарной безопасности</w:t>
      </w:r>
      <w:r w:rsidR="0025247D">
        <w:rPr>
          <w:rFonts w:ascii="Times New Roman" w:hAnsi="Times New Roman" w:cs="Times New Roman"/>
          <w:sz w:val="24"/>
          <w:szCs w:val="24"/>
        </w:rPr>
        <w:t>»</w:t>
      </w:r>
      <w:r w:rsidRPr="005E296A">
        <w:rPr>
          <w:rFonts w:ascii="Times New Roman" w:hAnsi="Times New Roman" w:cs="Times New Roman"/>
          <w:sz w:val="24"/>
          <w:szCs w:val="24"/>
        </w:rPr>
        <w:t xml:space="preserve">, СП 11.13130.2009 </w:t>
      </w:r>
      <w:r w:rsidR="0025247D">
        <w:rPr>
          <w:rFonts w:ascii="Times New Roman" w:hAnsi="Times New Roman" w:cs="Times New Roman"/>
          <w:sz w:val="24"/>
          <w:szCs w:val="24"/>
        </w:rPr>
        <w:t>«</w:t>
      </w:r>
      <w:r w:rsidRPr="005E296A">
        <w:rPr>
          <w:rFonts w:ascii="Times New Roman" w:hAnsi="Times New Roman" w:cs="Times New Roman"/>
          <w:sz w:val="24"/>
          <w:szCs w:val="24"/>
        </w:rPr>
        <w:t>Места дислокации подразделения пожарной охраны. Порядок и методика определения</w:t>
      </w:r>
      <w:r w:rsidR="0025247D">
        <w:rPr>
          <w:rFonts w:ascii="Times New Roman" w:hAnsi="Times New Roman" w:cs="Times New Roman"/>
          <w:sz w:val="24"/>
          <w:szCs w:val="24"/>
        </w:rPr>
        <w:t>»</w:t>
      </w:r>
      <w:r w:rsidRPr="005E296A">
        <w:rPr>
          <w:rFonts w:ascii="Times New Roman" w:hAnsi="Times New Roman" w:cs="Times New Roman"/>
          <w:sz w:val="24"/>
          <w:szCs w:val="24"/>
        </w:rPr>
        <w:t xml:space="preserve">, РД 52.04.253-90 </w:t>
      </w:r>
      <w:r w:rsidR="0025247D">
        <w:rPr>
          <w:rFonts w:ascii="Times New Roman" w:hAnsi="Times New Roman" w:cs="Times New Roman"/>
          <w:sz w:val="24"/>
          <w:szCs w:val="24"/>
        </w:rPr>
        <w:t>«</w:t>
      </w:r>
      <w:r w:rsidRPr="005E296A">
        <w:rPr>
          <w:rFonts w:ascii="Times New Roman" w:hAnsi="Times New Roman" w:cs="Times New Roman"/>
          <w:sz w:val="24"/>
          <w:szCs w:val="24"/>
        </w:rPr>
        <w:t>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r w:rsidR="0025247D">
        <w:rPr>
          <w:rFonts w:ascii="Times New Roman" w:hAnsi="Times New Roman" w:cs="Times New Roman"/>
          <w:sz w:val="24"/>
          <w:szCs w:val="24"/>
        </w:rPr>
        <w:t>»</w:t>
      </w:r>
      <w:r w:rsidRPr="005E296A">
        <w:rPr>
          <w:rFonts w:ascii="Times New Roman" w:hAnsi="Times New Roman" w:cs="Times New Roman"/>
          <w:sz w:val="24"/>
          <w:szCs w:val="24"/>
        </w:rPr>
        <w:t>, СП 42.13330.201</w:t>
      </w:r>
      <w:r w:rsidR="0025247D">
        <w:rPr>
          <w:rFonts w:ascii="Times New Roman" w:hAnsi="Times New Roman" w:cs="Times New Roman"/>
          <w:sz w:val="24"/>
          <w:szCs w:val="24"/>
        </w:rPr>
        <w:t>6</w:t>
      </w:r>
      <w:r w:rsidRPr="005E296A">
        <w:rPr>
          <w:rFonts w:ascii="Times New Roman" w:hAnsi="Times New Roman" w:cs="Times New Roman"/>
          <w:sz w:val="24"/>
          <w:szCs w:val="24"/>
        </w:rPr>
        <w:t xml:space="preserve"> </w:t>
      </w:r>
      <w:r w:rsidR="0025247D">
        <w:rPr>
          <w:rFonts w:ascii="Times New Roman" w:hAnsi="Times New Roman" w:cs="Times New Roman"/>
          <w:sz w:val="24"/>
          <w:szCs w:val="24"/>
        </w:rPr>
        <w:t>«</w:t>
      </w:r>
      <w:r w:rsidRPr="005E296A">
        <w:rPr>
          <w:rFonts w:ascii="Times New Roman" w:hAnsi="Times New Roman" w:cs="Times New Roman"/>
          <w:sz w:val="24"/>
          <w:szCs w:val="24"/>
        </w:rPr>
        <w:t xml:space="preserve">Градостроительство. </w:t>
      </w:r>
      <w:bookmarkStart w:id="15" w:name="_Toc239498984"/>
      <w:bookmarkStart w:id="16" w:name="_Toc256404276"/>
      <w:bookmarkStart w:id="17" w:name="_Toc282535543"/>
      <w:bookmarkStart w:id="18" w:name="_Toc286845499"/>
      <w:bookmarkStart w:id="19" w:name="_Toc372725389"/>
      <w:bookmarkEnd w:id="10"/>
      <w:bookmarkEnd w:id="11"/>
      <w:bookmarkEnd w:id="12"/>
      <w:bookmarkEnd w:id="13"/>
      <w:bookmarkEnd w:id="14"/>
      <w:r w:rsidRPr="005E296A">
        <w:rPr>
          <w:rFonts w:ascii="Times New Roman" w:hAnsi="Times New Roman" w:cs="Times New Roman"/>
          <w:sz w:val="24"/>
          <w:szCs w:val="24"/>
        </w:rPr>
        <w:t>Как известно, непременным условием устойчивого развития общества является безопасность человека и окружающей среды, их защищенность от воздействия вредных техногенных, природных, экологических и социальных факторов.</w:t>
      </w:r>
    </w:p>
    <w:p w:rsidR="00E44471" w:rsidRPr="005E296A" w:rsidRDefault="00E44471" w:rsidP="005F6D7E">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Общее определение термина </w:t>
      </w:r>
      <w:r w:rsidR="006C6BB6">
        <w:rPr>
          <w:rFonts w:ascii="Times New Roman" w:hAnsi="Times New Roman" w:cs="Times New Roman"/>
          <w:sz w:val="24"/>
          <w:szCs w:val="24"/>
        </w:rPr>
        <w:t>«</w:t>
      </w:r>
      <w:r w:rsidRPr="005E296A">
        <w:rPr>
          <w:rFonts w:ascii="Times New Roman" w:hAnsi="Times New Roman" w:cs="Times New Roman"/>
          <w:sz w:val="24"/>
          <w:szCs w:val="24"/>
        </w:rPr>
        <w:t>безопасность</w:t>
      </w:r>
      <w:r w:rsidR="006C6BB6">
        <w:rPr>
          <w:rFonts w:ascii="Times New Roman" w:hAnsi="Times New Roman" w:cs="Times New Roman"/>
          <w:sz w:val="24"/>
          <w:szCs w:val="24"/>
        </w:rPr>
        <w:t xml:space="preserve">» </w:t>
      </w:r>
      <w:r w:rsidRPr="005E296A">
        <w:rPr>
          <w:rFonts w:ascii="Times New Roman" w:hAnsi="Times New Roman" w:cs="Times New Roman"/>
          <w:sz w:val="24"/>
          <w:szCs w:val="24"/>
        </w:rPr>
        <w:t xml:space="preserve">дано в Законе Российской Федерации </w:t>
      </w:r>
      <w:r w:rsidR="006C6BB6">
        <w:rPr>
          <w:rFonts w:ascii="Times New Roman" w:hAnsi="Times New Roman" w:cs="Times New Roman"/>
          <w:sz w:val="24"/>
          <w:szCs w:val="24"/>
        </w:rPr>
        <w:t>«</w:t>
      </w:r>
      <w:r w:rsidRPr="005E296A">
        <w:rPr>
          <w:rFonts w:ascii="Times New Roman" w:hAnsi="Times New Roman" w:cs="Times New Roman"/>
          <w:sz w:val="24"/>
          <w:szCs w:val="24"/>
        </w:rPr>
        <w:t>О безопасности</w:t>
      </w:r>
      <w:r w:rsidR="006C6BB6">
        <w:rPr>
          <w:rFonts w:ascii="Times New Roman" w:hAnsi="Times New Roman" w:cs="Times New Roman"/>
          <w:sz w:val="24"/>
          <w:szCs w:val="24"/>
        </w:rPr>
        <w:t>»</w:t>
      </w:r>
      <w:r w:rsidRPr="005E296A">
        <w:rPr>
          <w:rFonts w:ascii="Times New Roman" w:hAnsi="Times New Roman" w:cs="Times New Roman"/>
          <w:sz w:val="24"/>
          <w:szCs w:val="24"/>
        </w:rPr>
        <w:t>, прин</w:t>
      </w:r>
      <w:r w:rsidR="005F6D7E">
        <w:rPr>
          <w:rFonts w:ascii="Times New Roman" w:hAnsi="Times New Roman" w:cs="Times New Roman"/>
          <w:sz w:val="24"/>
          <w:szCs w:val="24"/>
        </w:rPr>
        <w:t xml:space="preserve">ятом 25 марта 1992 г., </w:t>
      </w:r>
      <w:r w:rsidR="006C6BB6">
        <w:rPr>
          <w:rFonts w:ascii="Times New Roman" w:hAnsi="Times New Roman" w:cs="Times New Roman"/>
          <w:sz w:val="24"/>
          <w:szCs w:val="24"/>
        </w:rPr>
        <w:t>«</w:t>
      </w:r>
      <w:r w:rsidR="005F6D7E">
        <w:rPr>
          <w:rFonts w:ascii="Times New Roman" w:hAnsi="Times New Roman" w:cs="Times New Roman"/>
          <w:sz w:val="24"/>
          <w:szCs w:val="24"/>
        </w:rPr>
        <w:t>п</w:t>
      </w:r>
      <w:r w:rsidRPr="005E296A">
        <w:rPr>
          <w:rFonts w:ascii="Times New Roman" w:hAnsi="Times New Roman" w:cs="Times New Roman"/>
          <w:sz w:val="24"/>
          <w:szCs w:val="24"/>
        </w:rPr>
        <w:t>од безопасностью Российской Федерации понимается качественное состояние общества и государства, при котором обеспечивается защита каждого человека, проживающего на территории Российской Федерации, его прав и гражданских свобод, а также надежность и устойчивость развития, защита ценностей, материальных и духовных источников жизнедеятельности, конституционного строя и государственного суверенитета, независимости и территориальной целостности от внутренних и внешних врагов</w:t>
      </w:r>
      <w:r w:rsidR="006C6BB6">
        <w:rPr>
          <w:rFonts w:ascii="Times New Roman" w:hAnsi="Times New Roman" w:cs="Times New Roman"/>
          <w:sz w:val="24"/>
          <w:szCs w:val="24"/>
        </w:rPr>
        <w:t>»</w:t>
      </w:r>
      <w:r w:rsidRPr="005E296A">
        <w:rPr>
          <w:rFonts w:ascii="Times New Roman" w:hAnsi="Times New Roman" w:cs="Times New Roman"/>
          <w:sz w:val="24"/>
          <w:szCs w:val="24"/>
        </w:rPr>
        <w:t>.</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Уровень безопасности, соответствующий тому или иному состоянию общества, его научно-техническим и экономическим возможностям, имеет стохастическую природу и определяется целым рядом случайных явлений. В общем случае он характеризуется:</w:t>
      </w:r>
    </w:p>
    <w:p w:rsidR="00E44471" w:rsidRPr="00EC2130" w:rsidRDefault="00E44471" w:rsidP="00A30203">
      <w:pPr>
        <w:pStyle w:val="ae"/>
        <w:numPr>
          <w:ilvl w:val="0"/>
          <w:numId w:val="21"/>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lastRenderedPageBreak/>
        <w:t>вероятностью возникновения техногенных аварий, катастроф, опасных природных явлений и возможным ущербом при этих событиях;</w:t>
      </w:r>
    </w:p>
    <w:p w:rsidR="00E44471" w:rsidRPr="00EC2130" w:rsidRDefault="00E44471" w:rsidP="00A30203">
      <w:pPr>
        <w:pStyle w:val="ae"/>
        <w:numPr>
          <w:ilvl w:val="0"/>
          <w:numId w:val="21"/>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степенью негативного воздействия на человека и окружающую среду, вяло протекающих техногенных и природных процессов при сохранении на макроуровне равновесного состояния экосистем;</w:t>
      </w:r>
    </w:p>
    <w:p w:rsidR="00E44471" w:rsidRPr="00EC2130" w:rsidRDefault="00E44471" w:rsidP="00A30203">
      <w:pPr>
        <w:pStyle w:val="ae"/>
        <w:numPr>
          <w:ilvl w:val="0"/>
          <w:numId w:val="21"/>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вероятностью перерастания экологической обстановки в катастрофическую обстановку и возникновением чрезвычайной ситуации.</w:t>
      </w:r>
    </w:p>
    <w:p w:rsidR="00E44471" w:rsidRPr="005E296A"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На основании ФЗ «О защите населения и территорий от чрезвычайных ситуаций природного и техногенного характера» от 21 декабря 1994</w:t>
      </w:r>
      <w:r w:rsidR="006C6BB6">
        <w:rPr>
          <w:rFonts w:ascii="Times New Roman" w:hAnsi="Times New Roman" w:cs="Times New Roman"/>
          <w:sz w:val="24"/>
          <w:szCs w:val="24"/>
        </w:rPr>
        <w:t xml:space="preserve"> </w:t>
      </w:r>
      <w:r w:rsidRPr="005E296A">
        <w:rPr>
          <w:rFonts w:ascii="Times New Roman" w:hAnsi="Times New Roman" w:cs="Times New Roman"/>
          <w:sz w:val="24"/>
          <w:szCs w:val="24"/>
        </w:rPr>
        <w:t xml:space="preserve">года № 68-ФЗ «чрезвычайная ситуация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w:t>
      </w:r>
      <w:r w:rsidR="001956D8">
        <w:rPr>
          <w:rFonts w:ascii="Times New Roman" w:hAnsi="Times New Roman" w:cs="Times New Roman"/>
          <w:sz w:val="24"/>
          <w:szCs w:val="24"/>
        </w:rPr>
        <w:t>ловий жизнедеятельности людей».</w:t>
      </w:r>
    </w:p>
    <w:p w:rsidR="00E44471"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Чрезвычайная ситуация (ЧС)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состояние, при котором в результате возникновения источника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Каждая ЧС имеет свою физическую сущность, свои, только ей присущие причины возникновения, движущие силы, характер и стадии развития, свои особенности воздействия на человека и среду его обитания. Основ</w:t>
      </w:r>
      <w:r w:rsidR="00EC2130">
        <w:rPr>
          <w:rFonts w:ascii="Times New Roman" w:hAnsi="Times New Roman" w:cs="Times New Roman"/>
          <w:sz w:val="24"/>
          <w:szCs w:val="24"/>
        </w:rPr>
        <w:t xml:space="preserve">ными понятиями и определениями </w:t>
      </w:r>
      <w:r w:rsidRPr="005E296A">
        <w:rPr>
          <w:rFonts w:ascii="Times New Roman" w:hAnsi="Times New Roman" w:cs="Times New Roman"/>
          <w:sz w:val="24"/>
          <w:szCs w:val="24"/>
        </w:rPr>
        <w:t>в данной области являются: риск возникновения и источник ЧС.</w:t>
      </w:r>
    </w:p>
    <w:p w:rsidR="006C6BB6" w:rsidRPr="005E296A" w:rsidRDefault="00EC2130" w:rsidP="00C57DDD">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Необходимо заметить,</w:t>
      </w:r>
      <w:r w:rsidR="00C57DDD">
        <w:rPr>
          <w:rFonts w:ascii="Times New Roman" w:hAnsi="Times New Roman" w:cs="Times New Roman"/>
          <w:sz w:val="24"/>
          <w:szCs w:val="24"/>
        </w:rPr>
        <w:t xml:space="preserve"> </w:t>
      </w:r>
      <w:r w:rsidRPr="005E296A">
        <w:rPr>
          <w:rFonts w:ascii="Times New Roman" w:hAnsi="Times New Roman" w:cs="Times New Roman"/>
          <w:sz w:val="24"/>
          <w:szCs w:val="24"/>
        </w:rPr>
        <w:t>что</w:t>
      </w:r>
      <w:r w:rsidR="00C57DDD">
        <w:rPr>
          <w:rFonts w:ascii="Times New Roman" w:hAnsi="Times New Roman" w:cs="Times New Roman"/>
          <w:sz w:val="24"/>
          <w:szCs w:val="24"/>
        </w:rPr>
        <w:t xml:space="preserve"> </w:t>
      </w:r>
      <w:r w:rsidRPr="005E296A">
        <w:rPr>
          <w:rFonts w:ascii="Times New Roman" w:hAnsi="Times New Roman" w:cs="Times New Roman"/>
          <w:sz w:val="24"/>
          <w:szCs w:val="24"/>
        </w:rPr>
        <w:t>указанные выше</w:t>
      </w:r>
      <w:r w:rsidR="00C57DDD">
        <w:rPr>
          <w:rFonts w:ascii="Times New Roman" w:hAnsi="Times New Roman" w:cs="Times New Roman"/>
          <w:sz w:val="24"/>
          <w:szCs w:val="24"/>
        </w:rPr>
        <w:t xml:space="preserve"> </w:t>
      </w:r>
      <w:r w:rsidRPr="005E296A">
        <w:rPr>
          <w:rFonts w:ascii="Times New Roman" w:hAnsi="Times New Roman" w:cs="Times New Roman"/>
          <w:sz w:val="24"/>
          <w:szCs w:val="24"/>
        </w:rPr>
        <w:t>вероятностные характеристики,</w:t>
      </w:r>
      <w:r>
        <w:rPr>
          <w:rFonts w:ascii="Times New Roman" w:hAnsi="Times New Roman" w:cs="Times New Roman"/>
          <w:sz w:val="24"/>
          <w:szCs w:val="24"/>
        </w:rPr>
        <w:t xml:space="preserve"> </w:t>
      </w:r>
      <w:r w:rsidRPr="005E296A">
        <w:rPr>
          <w:rFonts w:ascii="Times New Roman" w:hAnsi="Times New Roman" w:cs="Times New Roman"/>
          <w:sz w:val="24"/>
          <w:szCs w:val="24"/>
        </w:rPr>
        <w:t>в</w:t>
      </w:r>
      <w:r w:rsidR="00C57DDD">
        <w:rPr>
          <w:rFonts w:ascii="Times New Roman" w:hAnsi="Times New Roman" w:cs="Times New Roman"/>
          <w:sz w:val="24"/>
          <w:szCs w:val="24"/>
        </w:rPr>
        <w:t xml:space="preserve"> </w:t>
      </w:r>
      <w:r w:rsidR="00E44471" w:rsidRPr="005E296A">
        <w:rPr>
          <w:rFonts w:ascii="Times New Roman" w:hAnsi="Times New Roman" w:cs="Times New Roman"/>
          <w:sz w:val="24"/>
          <w:szCs w:val="24"/>
        </w:rPr>
        <w:t xml:space="preserve">соответствии с принятыми представлениями, по сути, выражают риск определенных событий: в первом случае </w:t>
      </w:r>
      <w:r>
        <w:rPr>
          <w:rFonts w:ascii="Times New Roman" w:hAnsi="Times New Roman" w:cs="Times New Roman"/>
          <w:sz w:val="24"/>
          <w:szCs w:val="24"/>
        </w:rPr>
        <w:t>–</w:t>
      </w:r>
      <w:r w:rsidR="00E44471" w:rsidRPr="005E296A">
        <w:rPr>
          <w:rFonts w:ascii="Times New Roman" w:hAnsi="Times New Roman" w:cs="Times New Roman"/>
          <w:sz w:val="24"/>
          <w:szCs w:val="24"/>
        </w:rPr>
        <w:t xml:space="preserve"> риск техногенных аварий, катастроф и опасных</w:t>
      </w:r>
      <w:r>
        <w:rPr>
          <w:rFonts w:ascii="Times New Roman" w:hAnsi="Times New Roman" w:cs="Times New Roman"/>
          <w:sz w:val="24"/>
          <w:szCs w:val="24"/>
        </w:rPr>
        <w:t xml:space="preserve"> природных событий, во втором-</w:t>
      </w:r>
      <w:r w:rsidR="00E44471" w:rsidRPr="005E296A">
        <w:rPr>
          <w:rFonts w:ascii="Times New Roman" w:hAnsi="Times New Roman" w:cs="Times New Roman"/>
          <w:sz w:val="24"/>
          <w:szCs w:val="24"/>
        </w:rPr>
        <w:t xml:space="preserve">риск ухудшения здоровья человека, негативных изменений в окружающей среде при </w:t>
      </w:r>
      <w:r w:rsidR="00765574" w:rsidRPr="005E296A">
        <w:rPr>
          <w:rFonts w:ascii="Times New Roman" w:hAnsi="Times New Roman" w:cs="Times New Roman"/>
          <w:sz w:val="24"/>
          <w:szCs w:val="24"/>
        </w:rPr>
        <w:t>не экстремальных</w:t>
      </w:r>
      <w:r w:rsidR="00E44471" w:rsidRPr="005E296A">
        <w:rPr>
          <w:rFonts w:ascii="Times New Roman" w:hAnsi="Times New Roman" w:cs="Times New Roman"/>
          <w:sz w:val="24"/>
          <w:szCs w:val="24"/>
        </w:rPr>
        <w:t xml:space="preserve"> условиях, в последнем - риск возникновения чрезвычайной ситуации экологического характера.</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соответствии с современными взглядами, риск обычно интерпретируется как вероятностная мера возникновения техногенных или природных явлений, сопровождающихся формированием и действием вредных факторов, и нанесенного при этом социального, экономического, экологического ущерба.</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Следовательно, главной целью разработки раздела является выявление потенциальных источников ЧС, их всесторонняя оценка, определение возможных последствий аварий (катастроф) и стихийных бедствий, в обеспечении надежной защиты и предупреждении угрозы возникновения процессов или явлений, способных поражать население, наносить материальный ущерб объектам экономики, а также негативно воздействовать на окружающую среду.</w:t>
      </w:r>
    </w:p>
    <w:bookmarkEnd w:id="15"/>
    <w:bookmarkEnd w:id="16"/>
    <w:bookmarkEnd w:id="17"/>
    <w:bookmarkEnd w:id="18"/>
    <w:bookmarkEnd w:id="19"/>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Определение ЧС служит базовым при решении вопросов классифика</w:t>
      </w:r>
      <w:r w:rsidRPr="005E296A">
        <w:rPr>
          <w:rFonts w:ascii="Times New Roman" w:hAnsi="Times New Roman" w:cs="Times New Roman"/>
          <w:sz w:val="24"/>
          <w:szCs w:val="24"/>
        </w:rPr>
        <w:softHyphen/>
        <w:t>ции ЧС по характеру возникновения - природного и техногенного характера:</w:t>
      </w:r>
    </w:p>
    <w:p w:rsidR="00E44471" w:rsidRPr="005E296A"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Техногенные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в резу</w:t>
      </w:r>
      <w:r w:rsidR="00631327">
        <w:rPr>
          <w:rFonts w:ascii="Times New Roman" w:hAnsi="Times New Roman" w:cs="Times New Roman"/>
          <w:sz w:val="24"/>
          <w:szCs w:val="24"/>
        </w:rPr>
        <w:t xml:space="preserve">льтате производственных аварий </w:t>
      </w:r>
      <w:r w:rsidRPr="005E296A">
        <w:rPr>
          <w:rFonts w:ascii="Times New Roman" w:hAnsi="Times New Roman" w:cs="Times New Roman"/>
          <w:sz w:val="24"/>
          <w:szCs w:val="24"/>
        </w:rPr>
        <w:t xml:space="preserve">и катастроф на объектах, магистралях, сетях, взрывов на объектах, пожаров, определенной территории или акватории нарушаются нормальные условия жизни и деятельности людей, возникает загрязнения местности СДЯВ, ОВ, биологическими и радиоактивными веществами, угроза их жизни и </w:t>
      </w:r>
      <w:r w:rsidRPr="005E296A">
        <w:rPr>
          <w:rFonts w:ascii="Times New Roman" w:hAnsi="Times New Roman" w:cs="Times New Roman"/>
          <w:sz w:val="24"/>
          <w:szCs w:val="24"/>
        </w:rPr>
        <w:lastRenderedPageBreak/>
        <w:t>здоровью, наносится ущерб имуществу населения, народному хозяйст</w:t>
      </w:r>
      <w:r w:rsidR="005743D7">
        <w:rPr>
          <w:rFonts w:ascii="Times New Roman" w:hAnsi="Times New Roman" w:cs="Times New Roman"/>
          <w:sz w:val="24"/>
          <w:szCs w:val="24"/>
        </w:rPr>
        <w:t>ву и окружающей природной среде.</w:t>
      </w:r>
    </w:p>
    <w:p w:rsidR="00E44471" w:rsidRPr="005E296A"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Природные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в результате опасных природных явлений: гидрометеорологических или гидрогеоморфологических, которые еще называют стихийными бедствиями и могут повлечь за собой человече</w:t>
      </w:r>
      <w:r w:rsidR="006C6BB6">
        <w:rPr>
          <w:rFonts w:ascii="Times New Roman" w:hAnsi="Times New Roman" w:cs="Times New Roman"/>
          <w:sz w:val="24"/>
          <w:szCs w:val="24"/>
        </w:rPr>
        <w:t xml:space="preserve">ские жертвы, нарушение условий </w:t>
      </w:r>
      <w:r w:rsidRPr="005E296A">
        <w:rPr>
          <w:rFonts w:ascii="Times New Roman" w:hAnsi="Times New Roman" w:cs="Times New Roman"/>
          <w:sz w:val="24"/>
          <w:szCs w:val="24"/>
        </w:rPr>
        <w:t xml:space="preserve">жизнедеятельности населения. </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Для практических нужд общую классификацию ЧС строят по типам и видам лежащих в основе чрезвычайных событий. Она наиболее обобщающая, т.к. раскрывает сущность явлений, происходящих при чрезвычайных событиях. Важной является также классификация, построенная по масштабу распространения чрезвычайных событий.</w:t>
      </w:r>
    </w:p>
    <w:p w:rsidR="00E44471" w:rsidRPr="005E296A" w:rsidRDefault="00E44471" w:rsidP="00B76E5F">
      <w:pPr>
        <w:spacing w:after="0"/>
        <w:ind w:firstLine="851"/>
        <w:contextualSpacing/>
        <w:jc w:val="both"/>
        <w:rPr>
          <w:rFonts w:ascii="Times New Roman" w:hAnsi="Times New Roman" w:cs="Times New Roman"/>
          <w:i/>
          <w:sz w:val="24"/>
        </w:rPr>
      </w:pPr>
      <w:r w:rsidRPr="005E296A">
        <w:rPr>
          <w:rFonts w:ascii="Times New Roman" w:hAnsi="Times New Roman" w:cs="Times New Roman"/>
          <w:i/>
          <w:sz w:val="24"/>
        </w:rPr>
        <w:t>Основные понятия:</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Опасное природное явление</w:t>
      </w:r>
      <w:r w:rsidR="006C6BB6">
        <w:rPr>
          <w:rFonts w:ascii="Times New Roman" w:hAnsi="Times New Roman" w:cs="Times New Roman"/>
          <w:sz w:val="24"/>
        </w:rPr>
        <w:t>–</w:t>
      </w:r>
      <w:r w:rsidRPr="005E296A">
        <w:rPr>
          <w:rFonts w:ascii="Times New Roman" w:hAnsi="Times New Roman" w:cs="Times New Roman"/>
          <w:sz w:val="24"/>
        </w:rPr>
        <w:t xml:space="preserve"> стихийное событие природного происхождения, которое по своей интенсивности, масштабу распространения или продолжительности может вызвать отрицательные последствия для жизнедеятельности людей, экономики и природной среды.</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Стихийное бедствие</w:t>
      </w:r>
      <w:r w:rsidR="006C6BB6">
        <w:rPr>
          <w:rFonts w:ascii="Times New Roman" w:hAnsi="Times New Roman" w:cs="Times New Roman"/>
          <w:sz w:val="24"/>
        </w:rPr>
        <w:t xml:space="preserve"> – </w:t>
      </w:r>
      <w:r w:rsidRPr="005E296A">
        <w:rPr>
          <w:rFonts w:ascii="Times New Roman" w:hAnsi="Times New Roman" w:cs="Times New Roman"/>
          <w:sz w:val="24"/>
        </w:rPr>
        <w:t>катастрофическое природное явление (или процесс), которое может вызвать многочисленные человеческие жертвы, зна</w:t>
      </w:r>
      <w:r w:rsidRPr="005E296A">
        <w:rPr>
          <w:rFonts w:ascii="Times New Roman" w:hAnsi="Times New Roman" w:cs="Times New Roman"/>
          <w:sz w:val="24"/>
        </w:rPr>
        <w:softHyphen/>
        <w:t>чительный материальный ущерб и другие тяжелые последствия.</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Зона чрезвычайной 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это территория, на которой с</w:t>
      </w:r>
      <w:r w:rsidR="00BE6942">
        <w:rPr>
          <w:rFonts w:ascii="Times New Roman" w:hAnsi="Times New Roman" w:cs="Times New Roman"/>
          <w:sz w:val="24"/>
        </w:rPr>
        <w:t>ложилась чрезвычайная ситуация.</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Источник техногенной чрезвычайной 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r w:rsidR="00EC2130">
        <w:rPr>
          <w:rFonts w:ascii="Times New Roman" w:hAnsi="Times New Roman" w:cs="Times New Roman"/>
          <w:sz w:val="24"/>
        </w:rPr>
        <w:t>.</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Авария </w:t>
      </w:r>
      <w:r w:rsidR="006C6BB6">
        <w:rPr>
          <w:rFonts w:ascii="Times New Roman" w:hAnsi="Times New Roman" w:cs="Times New Roman"/>
          <w:sz w:val="24"/>
        </w:rPr>
        <w:t>–</w:t>
      </w:r>
      <w:r w:rsidRPr="005E296A">
        <w:rPr>
          <w:rFonts w:ascii="Times New Roman" w:hAnsi="Times New Roman" w:cs="Times New Roman"/>
          <w:sz w:val="24"/>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Крупная авария, как правило с человеческими жертвами, является катастрофой.</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Техногенная опасность</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состояние, внутренне присущее технической системе, промышленному или транспортному объекту, реализуемое в виде поражающих воздействий 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rsidR="00631327"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Поражающий фактор источника техногенной чрезвычайной </w:t>
      </w:r>
      <w:r w:rsidR="006C6BB6">
        <w:rPr>
          <w:rFonts w:ascii="Times New Roman" w:hAnsi="Times New Roman" w:cs="Times New Roman"/>
          <w:i/>
          <w:sz w:val="24"/>
        </w:rPr>
        <w:t xml:space="preserve">                                          </w:t>
      </w:r>
      <w:r w:rsidRPr="005E296A">
        <w:rPr>
          <w:rFonts w:ascii="Times New Roman" w:hAnsi="Times New Roman" w:cs="Times New Roman"/>
          <w:i/>
          <w:sz w:val="24"/>
        </w:rPr>
        <w:t>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Поражающее воздействие источника техногенной чрезвычайной </w:t>
      </w:r>
      <w:r w:rsidR="006C6BB6">
        <w:rPr>
          <w:rFonts w:ascii="Times New Roman" w:hAnsi="Times New Roman" w:cs="Times New Roman"/>
          <w:i/>
          <w:sz w:val="24"/>
        </w:rPr>
        <w:t xml:space="preserve">                                         </w:t>
      </w:r>
      <w:r w:rsidRPr="005E296A">
        <w:rPr>
          <w:rFonts w:ascii="Times New Roman" w:hAnsi="Times New Roman" w:cs="Times New Roman"/>
          <w:i/>
          <w:sz w:val="24"/>
        </w:rPr>
        <w:t>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Потенциально опасный объект</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по ГОСТ Р 22.0.02.</w:t>
      </w:r>
    </w:p>
    <w:p w:rsidR="006C6BB6"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Химически опасный объект (ХОО)</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объект, на котором хранят, перерабатывают, используют или транспортируют опасные химические вещества. Авария или разрушение такого </w:t>
      </w:r>
      <w:r w:rsidRPr="005E296A">
        <w:rPr>
          <w:rFonts w:ascii="Times New Roman" w:hAnsi="Times New Roman" w:cs="Times New Roman"/>
          <w:sz w:val="24"/>
        </w:rPr>
        <w:lastRenderedPageBreak/>
        <w:t xml:space="preserve">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w:t>
      </w:r>
    </w:p>
    <w:p w:rsidR="00E44471" w:rsidRPr="005E296A" w:rsidRDefault="00E44471" w:rsidP="006C6BB6">
      <w:pPr>
        <w:spacing w:after="0"/>
        <w:ind w:firstLine="851"/>
        <w:contextualSpacing/>
        <w:jc w:val="both"/>
        <w:rPr>
          <w:rFonts w:ascii="Times New Roman" w:hAnsi="Times New Roman" w:cs="Times New Roman"/>
          <w:sz w:val="24"/>
        </w:rPr>
      </w:pPr>
      <w:r w:rsidRPr="006C6BB6">
        <w:rPr>
          <w:rFonts w:ascii="Times New Roman" w:hAnsi="Times New Roman" w:cs="Times New Roman"/>
          <w:i/>
          <w:sz w:val="24"/>
        </w:rPr>
        <w:t>Опасное химическое вещество</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это химическое вещество, прямое или </w:t>
      </w:r>
      <w:r w:rsidR="006C6BB6" w:rsidRPr="005E296A">
        <w:rPr>
          <w:rFonts w:ascii="Times New Roman" w:hAnsi="Times New Roman" w:cs="Times New Roman"/>
          <w:sz w:val="24"/>
        </w:rPr>
        <w:t>опосредованное воздействие,</w:t>
      </w:r>
      <w:r w:rsidRPr="005E296A">
        <w:rPr>
          <w:rFonts w:ascii="Times New Roman" w:hAnsi="Times New Roman" w:cs="Times New Roman"/>
          <w:sz w:val="24"/>
        </w:rPr>
        <w:t xml:space="preserve"> которого на человека может вызвать острые и хронические заболевания людей или их гибель.</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Взрывопожароопасный объект (ВПОО)</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Гидродинамические опасные объекты</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rsidR="00E44471" w:rsidRPr="005E296A" w:rsidRDefault="006C6BB6" w:rsidP="006C6BB6">
      <w:pPr>
        <w:spacing w:after="0"/>
        <w:ind w:firstLine="851"/>
        <w:contextualSpacing/>
        <w:jc w:val="both"/>
        <w:rPr>
          <w:rFonts w:ascii="Times New Roman" w:hAnsi="Times New Roman" w:cs="Times New Roman"/>
          <w:sz w:val="24"/>
        </w:rPr>
      </w:pPr>
      <w:r>
        <w:rPr>
          <w:rFonts w:ascii="Times New Roman" w:hAnsi="Times New Roman" w:cs="Times New Roman"/>
          <w:i/>
          <w:sz w:val="24"/>
        </w:rPr>
        <w:t xml:space="preserve">Потенциально опасное вещество, </w:t>
      </w:r>
      <w:r w:rsidR="00E44471" w:rsidRPr="005E296A">
        <w:rPr>
          <w:rFonts w:ascii="Times New Roman" w:hAnsi="Times New Roman" w:cs="Times New Roman"/>
          <w:i/>
          <w:sz w:val="24"/>
        </w:rPr>
        <w:t>опасное вещество</w:t>
      </w:r>
      <w:r>
        <w:rPr>
          <w:rFonts w:ascii="Times New Roman" w:hAnsi="Times New Roman" w:cs="Times New Roman"/>
          <w:sz w:val="24"/>
        </w:rPr>
        <w:t xml:space="preserve"> – </w:t>
      </w:r>
      <w:r w:rsidR="00E44471" w:rsidRPr="005E296A">
        <w:rPr>
          <w:rFonts w:ascii="Times New Roman" w:hAnsi="Times New Roman" w:cs="Times New Roman"/>
          <w:sz w:val="24"/>
        </w:rPr>
        <w:t xml:space="preserve">вещество, которое вследствие своих физических, химических, биологических или токсикологических свойств </w:t>
      </w:r>
      <w:r w:rsidR="00BE6942" w:rsidRPr="005E296A">
        <w:rPr>
          <w:rFonts w:ascii="Times New Roman" w:hAnsi="Times New Roman" w:cs="Times New Roman"/>
          <w:sz w:val="24"/>
        </w:rPr>
        <w:t>предопределяет</w:t>
      </w:r>
      <w:r w:rsidR="00BE6942" w:rsidRPr="00BE6942">
        <w:rPr>
          <w:rFonts w:ascii="Times New Roman" w:hAnsi="Times New Roman" w:cs="Times New Roman"/>
          <w:sz w:val="24"/>
        </w:rPr>
        <w:t xml:space="preserve"> </w:t>
      </w:r>
      <w:r>
        <w:rPr>
          <w:rFonts w:ascii="Times New Roman" w:hAnsi="Times New Roman" w:cs="Times New Roman"/>
          <w:sz w:val="24"/>
        </w:rPr>
        <w:t>собой опасность для жизни и</w:t>
      </w:r>
      <w:r w:rsidR="00BE6942">
        <w:rPr>
          <w:rFonts w:ascii="Times New Roman" w:hAnsi="Times New Roman" w:cs="Times New Roman"/>
          <w:sz w:val="24"/>
        </w:rPr>
        <w:t xml:space="preserve"> </w:t>
      </w:r>
      <w:r w:rsidR="00BE6942" w:rsidRPr="005E296A">
        <w:rPr>
          <w:rFonts w:ascii="Times New Roman" w:hAnsi="Times New Roman" w:cs="Times New Roman"/>
          <w:sz w:val="24"/>
        </w:rPr>
        <w:t>здоровья люд</w:t>
      </w:r>
      <w:r>
        <w:rPr>
          <w:rFonts w:ascii="Times New Roman" w:hAnsi="Times New Roman" w:cs="Times New Roman"/>
          <w:sz w:val="24"/>
        </w:rPr>
        <w:t>ей,</w:t>
      </w:r>
      <w:r w:rsidR="00BE6942">
        <w:rPr>
          <w:rFonts w:ascii="Times New Roman" w:hAnsi="Times New Roman" w:cs="Times New Roman"/>
          <w:sz w:val="24"/>
        </w:rPr>
        <w:t xml:space="preserve"> </w:t>
      </w:r>
      <w:r w:rsidR="00BE6942" w:rsidRPr="005E296A">
        <w:rPr>
          <w:rFonts w:ascii="Times New Roman" w:hAnsi="Times New Roman" w:cs="Times New Roman"/>
          <w:sz w:val="24"/>
        </w:rPr>
        <w:t>для</w:t>
      </w:r>
      <w:r>
        <w:rPr>
          <w:rFonts w:ascii="Times New Roman" w:hAnsi="Times New Roman" w:cs="Times New Roman"/>
          <w:sz w:val="24"/>
        </w:rPr>
        <w:t xml:space="preserve"> </w:t>
      </w:r>
      <w:r w:rsidR="00BE6942" w:rsidRPr="005E296A">
        <w:rPr>
          <w:rFonts w:ascii="Times New Roman" w:hAnsi="Times New Roman" w:cs="Times New Roman"/>
          <w:sz w:val="24"/>
        </w:rPr>
        <w:t>сельскохозяйственных</w:t>
      </w:r>
      <w:r>
        <w:rPr>
          <w:rFonts w:ascii="Times New Roman" w:hAnsi="Times New Roman" w:cs="Times New Roman"/>
          <w:sz w:val="24"/>
        </w:rPr>
        <w:t xml:space="preserve"> </w:t>
      </w:r>
      <w:r w:rsidR="00E44471" w:rsidRPr="005E296A">
        <w:rPr>
          <w:rFonts w:ascii="Times New Roman" w:hAnsi="Times New Roman" w:cs="Times New Roman"/>
          <w:sz w:val="24"/>
        </w:rPr>
        <w:t>животных и растений.</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Предельно допустимая концентрация опасного вещества; ПДК</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максимальное количество опасных веществ в почве, воздушной или водной среде, продовольствии, пищевом сырье и кормах, измеряемое в единице объема или массы, которое при постоянном контакте с человеком или при воздействии на него за определенный промежуток времени практически не влияет на здоровье людей и не вызывает неблагоприятных последствий.</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Зона заражения</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территория или акватория, в пределах которой распространены или куда привнесены опасные химические и биологические вещества в количествах, создающих опасность для людей, сельскохозяйственных животных и растений в течение определенного времени. Выделяют зоны химического и биологического заражения. </w:t>
      </w:r>
    </w:p>
    <w:p w:rsidR="00E44471"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Промышленная авария</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авария на промышленном объекте, в технической системе или на промышленной установке.</w:t>
      </w:r>
    </w:p>
    <w:p w:rsidR="006C6BB6" w:rsidRPr="005E296A" w:rsidRDefault="006C6BB6"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Гидродинамическая авария</w:t>
      </w:r>
      <w:r>
        <w:rPr>
          <w:rFonts w:ascii="Times New Roman" w:hAnsi="Times New Roman" w:cs="Times New Roman"/>
          <w:sz w:val="24"/>
        </w:rPr>
        <w:t xml:space="preserve"> – </w:t>
      </w:r>
      <w:r w:rsidRPr="005E296A">
        <w:rPr>
          <w:rFonts w:ascii="Times New Roman" w:hAnsi="Times New Roman" w:cs="Times New Roman"/>
          <w:sz w:val="24"/>
        </w:rPr>
        <w:t>авария на гидротехническом сооружении, связанная с</w:t>
      </w:r>
    </w:p>
    <w:p w:rsidR="00E44471" w:rsidRPr="005E296A" w:rsidRDefault="00E44471" w:rsidP="006C6BB6">
      <w:pPr>
        <w:spacing w:after="0"/>
        <w:contextualSpacing/>
        <w:jc w:val="both"/>
        <w:rPr>
          <w:rFonts w:ascii="Times New Roman" w:hAnsi="Times New Roman" w:cs="Times New Roman"/>
          <w:sz w:val="24"/>
        </w:rPr>
      </w:pPr>
      <w:r w:rsidRPr="005E296A">
        <w:rPr>
          <w:rFonts w:ascii="Times New Roman" w:hAnsi="Times New Roman" w:cs="Times New Roman"/>
          <w:sz w:val="24"/>
        </w:rPr>
        <w:t>распространением с большой скоростью воды и создающая угрозу возникновения техногенной чрезвычайной ситуации.</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Пожарная безопасность</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состояние защищенности населения, объектов народного хозяйства и иного назначения, а также окружающей природной среды от опасных факторов и воздействий пожара.</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Противопожарное мероприятие</w:t>
      </w:r>
      <w:r w:rsidR="006C6BB6">
        <w:rPr>
          <w:rFonts w:ascii="Times New Roman" w:hAnsi="Times New Roman" w:cs="Times New Roman"/>
          <w:sz w:val="24"/>
        </w:rPr>
        <w:t xml:space="preserve"> – </w:t>
      </w:r>
      <w:r w:rsidRPr="005E296A">
        <w:rPr>
          <w:rFonts w:ascii="Times New Roman" w:hAnsi="Times New Roman" w:cs="Times New Roman"/>
          <w:sz w:val="24"/>
        </w:rPr>
        <w:t>мероприятие организационного и (или) технического характера, направленное на соблюдение противопожарного режима, создание условий для заблаговременного предотвращения и (или) быстрого тушения пожара.</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Транспортная авария</w:t>
      </w:r>
      <w:r w:rsidR="006C6BB6">
        <w:rPr>
          <w:rFonts w:ascii="Times New Roman" w:hAnsi="Times New Roman" w:cs="Times New Roman"/>
          <w:sz w:val="24"/>
        </w:rPr>
        <w:t xml:space="preserve"> –</w:t>
      </w:r>
      <w:r w:rsidRPr="005E296A">
        <w:rPr>
          <w:rFonts w:ascii="Times New Roman" w:hAnsi="Times New Roman" w:cs="Times New Roman"/>
          <w:sz w:val="24"/>
        </w:rPr>
        <w:t xml:space="preserve">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Транспортные аварии разделяют по видам транспорта, на котором они произошли, и (или) по поражающим факторам опасных грузов.</w:t>
      </w:r>
    </w:p>
    <w:p w:rsidR="00B75B69"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Опасный ГРУ</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w:t>
      </w:r>
    </w:p>
    <w:p w:rsidR="00B75B69" w:rsidRDefault="00B75B69"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 xml:space="preserve">угрозу жизни и </w:t>
      </w:r>
      <w:proofErr w:type="gramStart"/>
      <w:r w:rsidRPr="005E296A">
        <w:rPr>
          <w:rFonts w:ascii="Times New Roman" w:hAnsi="Times New Roman" w:cs="Times New Roman"/>
          <w:sz w:val="24"/>
        </w:rPr>
        <w:t>здоровью</w:t>
      </w:r>
      <w:r>
        <w:rPr>
          <w:rFonts w:ascii="Times New Roman" w:hAnsi="Times New Roman" w:cs="Times New Roman"/>
          <w:sz w:val="24"/>
        </w:rPr>
        <w:t xml:space="preserve"> </w:t>
      </w:r>
      <w:r w:rsidRPr="005E296A">
        <w:rPr>
          <w:rFonts w:ascii="Times New Roman" w:hAnsi="Times New Roman" w:cs="Times New Roman"/>
          <w:sz w:val="24"/>
        </w:rPr>
        <w:t xml:space="preserve"> людей</w:t>
      </w:r>
      <w:proofErr w:type="gramEnd"/>
      <w:r w:rsidRPr="005E296A">
        <w:rPr>
          <w:rFonts w:ascii="Times New Roman" w:hAnsi="Times New Roman" w:cs="Times New Roman"/>
          <w:sz w:val="24"/>
        </w:rPr>
        <w:t xml:space="preserve">, </w:t>
      </w:r>
      <w:r>
        <w:rPr>
          <w:rFonts w:ascii="Times New Roman" w:hAnsi="Times New Roman" w:cs="Times New Roman"/>
          <w:sz w:val="24"/>
        </w:rPr>
        <w:t xml:space="preserve"> </w:t>
      </w:r>
      <w:r w:rsidRPr="005E296A">
        <w:rPr>
          <w:rFonts w:ascii="Times New Roman" w:hAnsi="Times New Roman" w:cs="Times New Roman"/>
          <w:sz w:val="24"/>
        </w:rPr>
        <w:t xml:space="preserve">вызвать </w:t>
      </w:r>
      <w:r>
        <w:rPr>
          <w:rFonts w:ascii="Times New Roman" w:hAnsi="Times New Roman" w:cs="Times New Roman"/>
          <w:sz w:val="24"/>
        </w:rPr>
        <w:t xml:space="preserve">   </w:t>
      </w:r>
      <w:r w:rsidRPr="005E296A">
        <w:rPr>
          <w:rFonts w:ascii="Times New Roman" w:hAnsi="Times New Roman" w:cs="Times New Roman"/>
          <w:sz w:val="24"/>
        </w:rPr>
        <w:t xml:space="preserve">загрязнение </w:t>
      </w:r>
      <w:r>
        <w:rPr>
          <w:rFonts w:ascii="Times New Roman" w:hAnsi="Times New Roman" w:cs="Times New Roman"/>
          <w:sz w:val="24"/>
        </w:rPr>
        <w:t xml:space="preserve">   </w:t>
      </w:r>
      <w:r w:rsidRPr="005E296A">
        <w:rPr>
          <w:rFonts w:ascii="Times New Roman" w:hAnsi="Times New Roman" w:cs="Times New Roman"/>
          <w:sz w:val="24"/>
        </w:rPr>
        <w:t xml:space="preserve">окружающей </w:t>
      </w:r>
      <w:r>
        <w:rPr>
          <w:rFonts w:ascii="Times New Roman" w:hAnsi="Times New Roman" w:cs="Times New Roman"/>
          <w:sz w:val="24"/>
        </w:rPr>
        <w:t xml:space="preserve">   </w:t>
      </w:r>
      <w:r w:rsidRPr="005E296A">
        <w:rPr>
          <w:rFonts w:ascii="Times New Roman" w:hAnsi="Times New Roman" w:cs="Times New Roman"/>
          <w:sz w:val="24"/>
        </w:rPr>
        <w:t xml:space="preserve">природной </w:t>
      </w:r>
      <w:r>
        <w:rPr>
          <w:rFonts w:ascii="Times New Roman" w:hAnsi="Times New Roman" w:cs="Times New Roman"/>
          <w:sz w:val="24"/>
        </w:rPr>
        <w:t xml:space="preserve"> </w:t>
      </w:r>
      <w:r w:rsidRPr="005E296A">
        <w:rPr>
          <w:rFonts w:ascii="Times New Roman" w:hAnsi="Times New Roman" w:cs="Times New Roman"/>
          <w:sz w:val="24"/>
        </w:rPr>
        <w:t>среды,</w:t>
      </w:r>
    </w:p>
    <w:p w:rsidR="00E44471" w:rsidRPr="005E296A"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lastRenderedPageBreak/>
        <w:t>повреждение и уничтожение транспортных сооружений, средств и иного имущества.</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Железнодорожная аварии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пострадавшим телесных повреждений различной тяжести либо полный перерыв движения на аварийном участке, превышающий нормативное время.</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Безопасность дорожного движения</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состояние процесса дорожного движения, отражающее степень защищенности его участников и общества от дорожно-транспортных происшествий и их последствий.</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Дорожно-транспортное происшествие; ДТП </w:t>
      </w:r>
      <w:r w:rsidR="006C6BB6">
        <w:rPr>
          <w:rFonts w:ascii="Times New Roman" w:hAnsi="Times New Roman" w:cs="Times New Roman"/>
          <w:sz w:val="24"/>
        </w:rPr>
        <w:t>–</w:t>
      </w:r>
      <w:r w:rsidRPr="005E296A">
        <w:rPr>
          <w:rFonts w:ascii="Times New Roman" w:hAnsi="Times New Roman" w:cs="Times New Roman"/>
          <w:sz w:val="24"/>
        </w:rPr>
        <w:t xml:space="preserve">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Авария на магистральном трубопроводе; авария на трубопроводе</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 В зависимости от вида транспортируемого продукта выделяют аварии на газопроводах, нефтепроводах и продуктопроводах.</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Авиационная катастрофа</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опасное происшествие на воздушном судне, в полете или в процессе эвакуации, приведшее к гибели или пропаже без вести людей, причинению пострадавшим телесных повреждений, разрушению или повреждению судна и перевозимых на нем материальных ценностей.</w:t>
      </w:r>
    </w:p>
    <w:p w:rsidR="00E44471" w:rsidRPr="005E296A" w:rsidRDefault="00E44471" w:rsidP="006C6BB6">
      <w:pPr>
        <w:spacing w:after="0" w:line="290"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Предупреждение чрезвычайных ситуаций</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Ликвидация чрезвычайных ситуаций</w:t>
      </w:r>
      <w:r w:rsidRPr="005E296A">
        <w:rPr>
          <w:rFonts w:ascii="Times New Roman" w:hAnsi="Times New Roman" w:cs="Times New Roman"/>
          <w:sz w:val="24"/>
        </w:rPr>
        <w:t xml:space="preserve"> </w:t>
      </w:r>
      <w:r w:rsidR="00EC2130">
        <w:rPr>
          <w:rFonts w:ascii="Times New Roman" w:hAnsi="Times New Roman" w:cs="Times New Roman"/>
          <w:sz w:val="24"/>
        </w:rPr>
        <w:t>–</w:t>
      </w:r>
      <w:r w:rsidRPr="005E296A">
        <w:rPr>
          <w:rFonts w:ascii="Times New Roman" w:hAnsi="Times New Roman" w:cs="Times New Roman"/>
          <w:sz w:val="24"/>
        </w:rPr>
        <w:t xml:space="preserve"> это аварийно-спасательные и другие неотложные работы, проводимые при возникновении чрезвычайных ситуаций и </w:t>
      </w:r>
      <w:r w:rsidR="006C6BB6" w:rsidRPr="005E296A">
        <w:rPr>
          <w:rFonts w:ascii="Times New Roman" w:hAnsi="Times New Roman" w:cs="Times New Roman"/>
          <w:sz w:val="24"/>
        </w:rPr>
        <w:t>направленные на спасение жизни,</w:t>
      </w:r>
      <w:r w:rsidRPr="005E296A">
        <w:rPr>
          <w:rFonts w:ascii="Times New Roman" w:hAnsi="Times New Roman" w:cs="Times New Roman"/>
          <w:sz w:val="24"/>
        </w:rPr>
        <w:t xml:space="preserve">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 </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sz w:val="24"/>
        </w:rPr>
        <w:t>Основными факторами риска возникновения чрезвычайных ситуаций являются опасности.</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Факторы опасности</w:t>
      </w:r>
      <w:r w:rsidRPr="005E296A">
        <w:rPr>
          <w:rFonts w:ascii="Times New Roman" w:hAnsi="Times New Roman" w:cs="Times New Roman"/>
          <w:sz w:val="24"/>
        </w:rPr>
        <w:t xml:space="preserve"> </w:t>
      </w:r>
      <w:r w:rsidR="00EC2130">
        <w:rPr>
          <w:rFonts w:ascii="Times New Roman" w:hAnsi="Times New Roman" w:cs="Times New Roman"/>
          <w:sz w:val="24"/>
        </w:rPr>
        <w:t>–</w:t>
      </w:r>
      <w:r w:rsidRPr="005E296A">
        <w:rPr>
          <w:rFonts w:ascii="Times New Roman" w:hAnsi="Times New Roman" w:cs="Times New Roman"/>
          <w:sz w:val="24"/>
        </w:rPr>
        <w:t xml:space="preserve">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число таких факторов техногенной опасности, возникающих при авариях и катастрофах на взрыво-, пожаро-, радиационно-, химически опасных объектах и различного рода гидротехнических сооружениях, входят:</w:t>
      </w:r>
    </w:p>
    <w:p w:rsidR="00E44471" w:rsidRPr="006C6BB6" w:rsidRDefault="00E44471" w:rsidP="003C7591">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а) термобарические и механические факторы:</w:t>
      </w:r>
    </w:p>
    <w:p w:rsidR="00E44471" w:rsidRPr="00EC2130" w:rsidRDefault="00E44471" w:rsidP="001956D8">
      <w:pPr>
        <w:pStyle w:val="ae"/>
        <w:numPr>
          <w:ilvl w:val="0"/>
          <w:numId w:val="22"/>
        </w:numPr>
        <w:spacing w:after="0" w:line="293" w:lineRule="auto"/>
        <w:ind w:left="0" w:firstLine="851"/>
        <w:contextualSpacing/>
        <w:jc w:val="both"/>
        <w:rPr>
          <w:rFonts w:ascii="Times New Roman" w:hAnsi="Times New Roman"/>
          <w:sz w:val="24"/>
        </w:rPr>
      </w:pPr>
      <w:r w:rsidRPr="00EC2130">
        <w:rPr>
          <w:rFonts w:ascii="Times New Roman" w:hAnsi="Times New Roman"/>
          <w:sz w:val="24"/>
        </w:rPr>
        <w:t>формирование, распространение и воздействие на объекты окружающей среды волн избыточного давления (ударных волн) при взрывах;</w:t>
      </w:r>
    </w:p>
    <w:p w:rsidR="00E44471" w:rsidRPr="00EC2130" w:rsidRDefault="00E44471" w:rsidP="001956D8">
      <w:pPr>
        <w:pStyle w:val="ae"/>
        <w:numPr>
          <w:ilvl w:val="0"/>
          <w:numId w:val="22"/>
        </w:numPr>
        <w:spacing w:after="0" w:line="293" w:lineRule="auto"/>
        <w:ind w:left="0" w:firstLine="851"/>
        <w:contextualSpacing/>
        <w:jc w:val="both"/>
        <w:rPr>
          <w:rFonts w:ascii="Times New Roman" w:hAnsi="Times New Roman"/>
          <w:sz w:val="24"/>
        </w:rPr>
      </w:pPr>
      <w:r w:rsidRPr="00EC2130">
        <w:rPr>
          <w:rFonts w:ascii="Times New Roman" w:hAnsi="Times New Roman"/>
          <w:sz w:val="24"/>
        </w:rPr>
        <w:lastRenderedPageBreak/>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E44471" w:rsidRPr="00EC2130" w:rsidRDefault="00E44471" w:rsidP="001956D8">
      <w:pPr>
        <w:pStyle w:val="ae"/>
        <w:numPr>
          <w:ilvl w:val="0"/>
          <w:numId w:val="22"/>
        </w:numPr>
        <w:spacing w:after="0" w:line="293" w:lineRule="auto"/>
        <w:ind w:left="0" w:firstLine="851"/>
        <w:contextualSpacing/>
        <w:jc w:val="both"/>
        <w:rPr>
          <w:rFonts w:ascii="Times New Roman" w:hAnsi="Times New Roman"/>
          <w:sz w:val="24"/>
        </w:rPr>
      </w:pPr>
      <w:r w:rsidRPr="00EC2130">
        <w:rPr>
          <w:rFonts w:ascii="Times New Roman" w:hAnsi="Times New Roman"/>
          <w:sz w:val="24"/>
        </w:rPr>
        <w:t>формирование полей осколков и воздействие разлетающихся осколков на объекты окружающей среды при взрывах;</w:t>
      </w:r>
    </w:p>
    <w:p w:rsidR="00E44471" w:rsidRPr="006C6BB6" w:rsidRDefault="00E44471" w:rsidP="001956D8">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б) физические факторы:</w:t>
      </w:r>
    </w:p>
    <w:p w:rsidR="00E44471" w:rsidRPr="006A6A88" w:rsidRDefault="00283269" w:rsidP="001956D8">
      <w:pPr>
        <w:pStyle w:val="ae"/>
        <w:numPr>
          <w:ilvl w:val="0"/>
          <w:numId w:val="22"/>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образование, распространение и воздействие на человека, и другие популяции</w:t>
      </w:r>
      <w:r w:rsidR="006A6A88">
        <w:rPr>
          <w:rFonts w:ascii="Times New Roman" w:hAnsi="Times New Roman"/>
          <w:sz w:val="24"/>
        </w:rPr>
        <w:t xml:space="preserve"> </w:t>
      </w:r>
      <w:r w:rsidR="00E44471" w:rsidRPr="006A6A88">
        <w:rPr>
          <w:rFonts w:ascii="Times New Roman" w:hAnsi="Times New Roman"/>
          <w:sz w:val="24"/>
        </w:rPr>
        <w:t>электромагнитных полей, образующихся при различных авариях;</w:t>
      </w:r>
    </w:p>
    <w:p w:rsidR="00E44471" w:rsidRPr="006C6BB6" w:rsidRDefault="00E44471" w:rsidP="001956D8">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в) химические факторы:</w:t>
      </w:r>
    </w:p>
    <w:p w:rsidR="00E44471" w:rsidRPr="006A6A88" w:rsidRDefault="00E44471" w:rsidP="001956D8">
      <w:pPr>
        <w:pStyle w:val="ae"/>
        <w:numPr>
          <w:ilvl w:val="0"/>
          <w:numId w:val="23"/>
        </w:numPr>
        <w:spacing w:after="0" w:line="293" w:lineRule="auto"/>
        <w:ind w:left="0" w:firstLine="851"/>
        <w:contextualSpacing/>
        <w:jc w:val="both"/>
        <w:rPr>
          <w:rFonts w:ascii="Times New Roman" w:hAnsi="Times New Roman"/>
          <w:sz w:val="24"/>
        </w:rPr>
      </w:pPr>
      <w:r w:rsidRPr="006A6A88">
        <w:rPr>
          <w:rFonts w:ascii="Times New Roman" w:hAnsi="Times New Roman"/>
          <w:sz w:val="24"/>
        </w:rPr>
        <w:t xml:space="preserve">формирование, распространение и воздействие на объекты окружающей среды </w:t>
      </w:r>
      <w:r w:rsidR="00765574" w:rsidRPr="006A6A88">
        <w:rPr>
          <w:rFonts w:ascii="Times New Roman" w:hAnsi="Times New Roman"/>
          <w:sz w:val="24"/>
        </w:rPr>
        <w:t>облака,</w:t>
      </w:r>
      <w:r w:rsidRPr="006A6A88">
        <w:rPr>
          <w:rFonts w:ascii="Times New Roman" w:hAnsi="Times New Roman"/>
          <w:sz w:val="24"/>
        </w:rPr>
        <w:t xml:space="preserve"> загрязненного вредными химическими веществами воздуха;</w:t>
      </w:r>
    </w:p>
    <w:p w:rsidR="00E44471" w:rsidRPr="006A6A88" w:rsidRDefault="00E44471" w:rsidP="001956D8">
      <w:pPr>
        <w:pStyle w:val="ae"/>
        <w:numPr>
          <w:ilvl w:val="0"/>
          <w:numId w:val="23"/>
        </w:numPr>
        <w:spacing w:after="0" w:line="293" w:lineRule="auto"/>
        <w:ind w:left="0" w:firstLine="851"/>
        <w:contextualSpacing/>
        <w:jc w:val="both"/>
        <w:rPr>
          <w:rFonts w:ascii="Times New Roman" w:hAnsi="Times New Roman"/>
          <w:sz w:val="24"/>
        </w:rPr>
      </w:pPr>
      <w:r w:rsidRPr="006A6A88">
        <w:rPr>
          <w:rFonts w:ascii="Times New Roman" w:hAnsi="Times New Roman"/>
          <w:sz w:val="24"/>
        </w:rPr>
        <w:t>формирование зон химического загрязнения (заражения) территорий, акваторий и объектов;</w:t>
      </w:r>
    </w:p>
    <w:p w:rsidR="00E44471" w:rsidRPr="006C6BB6" w:rsidRDefault="00E44471" w:rsidP="001956D8">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г) радиационные факторы:</w:t>
      </w:r>
    </w:p>
    <w:p w:rsidR="00E44471" w:rsidRPr="006A6A88" w:rsidRDefault="00E44471" w:rsidP="001956D8">
      <w:pPr>
        <w:pStyle w:val="ae"/>
        <w:numPr>
          <w:ilvl w:val="0"/>
          <w:numId w:val="24"/>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образование и воздействие на объекты окружающей среды радиационных полей из зоны аварии на объекте с ядерной технологией;</w:t>
      </w:r>
    </w:p>
    <w:p w:rsidR="00E44471" w:rsidRPr="006A6A88" w:rsidRDefault="00FC170A" w:rsidP="001956D8">
      <w:pPr>
        <w:pStyle w:val="ae"/>
        <w:numPr>
          <w:ilvl w:val="0"/>
          <w:numId w:val="24"/>
        </w:numPr>
        <w:spacing w:after="0" w:line="293" w:lineRule="auto"/>
        <w:ind w:left="0" w:firstLine="851"/>
        <w:contextualSpacing/>
        <w:jc w:val="both"/>
        <w:rPr>
          <w:rFonts w:ascii="Times New Roman" w:hAnsi="Times New Roman"/>
          <w:sz w:val="24"/>
        </w:rPr>
      </w:pPr>
      <w:r w:rsidRPr="006A6A88">
        <w:rPr>
          <w:rFonts w:ascii="Times New Roman" w:hAnsi="Times New Roman"/>
          <w:sz w:val="24"/>
        </w:rPr>
        <w:t>формирование, распространение и воздействие на объекты окружающей среды</w:t>
      </w:r>
      <w:r w:rsidR="006A6A88">
        <w:rPr>
          <w:rFonts w:ascii="Times New Roman" w:hAnsi="Times New Roman"/>
          <w:sz w:val="24"/>
        </w:rPr>
        <w:t xml:space="preserve"> </w:t>
      </w:r>
      <w:r w:rsidR="00E44471" w:rsidRPr="006A6A88">
        <w:rPr>
          <w:rFonts w:ascii="Times New Roman" w:hAnsi="Times New Roman"/>
          <w:sz w:val="24"/>
        </w:rPr>
        <w:t>радиоактивных облаков, источником которых является аварийный объект с ядерной технологией;</w:t>
      </w:r>
    </w:p>
    <w:p w:rsidR="00E44471" w:rsidRPr="006A6A88" w:rsidRDefault="00E44471" w:rsidP="001956D8">
      <w:pPr>
        <w:pStyle w:val="ae"/>
        <w:numPr>
          <w:ilvl w:val="0"/>
          <w:numId w:val="25"/>
        </w:numPr>
        <w:spacing w:after="0" w:line="293" w:lineRule="auto"/>
        <w:ind w:left="0" w:firstLine="851"/>
        <w:contextualSpacing/>
        <w:jc w:val="both"/>
        <w:rPr>
          <w:rFonts w:ascii="Times New Roman" w:hAnsi="Times New Roman"/>
          <w:sz w:val="24"/>
        </w:rPr>
      </w:pPr>
      <w:r w:rsidRPr="006A6A88">
        <w:rPr>
          <w:rFonts w:ascii="Times New Roman" w:hAnsi="Times New Roman"/>
          <w:sz w:val="24"/>
        </w:rPr>
        <w:t>формирование зон радиоактивного загрязнения (заражения) территорий, акваторий и объектов;</w:t>
      </w:r>
    </w:p>
    <w:p w:rsidR="006C6BB6" w:rsidRPr="005E296A" w:rsidRDefault="006C6BB6" w:rsidP="001956D8">
      <w:pPr>
        <w:spacing w:after="0" w:line="293" w:lineRule="auto"/>
        <w:ind w:firstLine="851"/>
        <w:contextualSpacing/>
        <w:jc w:val="both"/>
        <w:rPr>
          <w:rFonts w:ascii="Times New Roman" w:hAnsi="Times New Roman" w:cs="Times New Roman"/>
          <w:sz w:val="24"/>
        </w:rPr>
      </w:pPr>
      <w:r w:rsidRPr="006C6BB6">
        <w:rPr>
          <w:rFonts w:ascii="Times New Roman" w:hAnsi="Times New Roman" w:cs="Times New Roman"/>
          <w:i/>
          <w:sz w:val="24"/>
        </w:rPr>
        <w:t>д) гидродинамические факторы, возникающие при разрушении гидротехнических</w:t>
      </w:r>
    </w:p>
    <w:p w:rsidR="00E44471" w:rsidRPr="006C6BB6" w:rsidRDefault="00E44471" w:rsidP="001956D8">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сооружений напорного фронта (плотин, гидроузлов, запруд) и естественных плотин:</w:t>
      </w:r>
    </w:p>
    <w:p w:rsidR="00E44471" w:rsidRPr="006A6A88" w:rsidRDefault="00E44471" w:rsidP="001956D8">
      <w:pPr>
        <w:pStyle w:val="ae"/>
        <w:numPr>
          <w:ilvl w:val="0"/>
          <w:numId w:val="26"/>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образование волн прорыва и воздействие этой волны при своем продвижении на объекты окружающей среды;</w:t>
      </w:r>
    </w:p>
    <w:p w:rsidR="006A6A88" w:rsidRDefault="00E44471" w:rsidP="001956D8">
      <w:pPr>
        <w:pStyle w:val="ae"/>
        <w:numPr>
          <w:ilvl w:val="0"/>
          <w:numId w:val="26"/>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затопление территорий и объектов.</w:t>
      </w:r>
    </w:p>
    <w:p w:rsidR="00C57DDD" w:rsidRPr="00C57DDD" w:rsidRDefault="00C57DDD" w:rsidP="00C57DDD">
      <w:pPr>
        <w:spacing w:after="0" w:line="293" w:lineRule="auto"/>
        <w:ind w:left="1418"/>
        <w:contextualSpacing/>
        <w:jc w:val="both"/>
        <w:rPr>
          <w:rFonts w:ascii="Times New Roman" w:hAnsi="Times New Roman"/>
          <w:sz w:val="24"/>
        </w:rPr>
      </w:pPr>
    </w:p>
    <w:p w:rsidR="00631327" w:rsidRDefault="00631327" w:rsidP="00907896">
      <w:pPr>
        <w:spacing w:after="0" w:line="286" w:lineRule="auto"/>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6.1 Чрезвычайные ситуации природного характера</w:t>
      </w:r>
    </w:p>
    <w:p w:rsidR="00D13F12" w:rsidRPr="00631327" w:rsidRDefault="00D13F12" w:rsidP="00907896">
      <w:pPr>
        <w:spacing w:after="0" w:line="286" w:lineRule="auto"/>
        <w:ind w:firstLine="851"/>
        <w:contextualSpacing/>
        <w:jc w:val="both"/>
        <w:rPr>
          <w:rFonts w:ascii="Times New Roman" w:hAnsi="Times New Roman" w:cs="Times New Roman"/>
          <w:b/>
          <w:color w:val="365F91" w:themeColor="accent1" w:themeShade="BF"/>
          <w:sz w:val="24"/>
        </w:rPr>
      </w:pPr>
    </w:p>
    <w:p w:rsidR="00631327" w:rsidRPr="00631327" w:rsidRDefault="00631327" w:rsidP="00907896">
      <w:pPr>
        <w:spacing w:after="0" w:line="286" w:lineRule="auto"/>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6.1.1 Опасности, обусловленные природными пожарами</w:t>
      </w:r>
    </w:p>
    <w:p w:rsidR="00631327" w:rsidRDefault="00631327" w:rsidP="00907896">
      <w:pPr>
        <w:spacing w:after="0" w:line="286" w:lineRule="auto"/>
        <w:ind w:firstLine="851"/>
        <w:contextualSpacing/>
        <w:jc w:val="both"/>
        <w:rPr>
          <w:rFonts w:ascii="Times New Roman" w:hAnsi="Times New Roman" w:cs="Times New Roman"/>
          <w:sz w:val="24"/>
        </w:rPr>
      </w:pPr>
    </w:p>
    <w:p w:rsidR="00E44471" w:rsidRPr="005E296A" w:rsidRDefault="00E44471"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В соответствии со ст. 52 </w:t>
      </w:r>
      <w:r w:rsidR="00F51DDF">
        <w:rPr>
          <w:rFonts w:ascii="Times New Roman" w:hAnsi="Times New Roman" w:cs="Times New Roman"/>
          <w:sz w:val="24"/>
        </w:rPr>
        <w:t>Лесного</w:t>
      </w:r>
      <w:r w:rsidR="00F51DDF" w:rsidRPr="00F51DDF">
        <w:rPr>
          <w:rFonts w:ascii="Times New Roman" w:hAnsi="Times New Roman" w:cs="Times New Roman"/>
          <w:sz w:val="24"/>
        </w:rPr>
        <w:t xml:space="preserve"> кодекс</w:t>
      </w:r>
      <w:r w:rsidR="00F51DDF">
        <w:rPr>
          <w:rFonts w:ascii="Times New Roman" w:hAnsi="Times New Roman" w:cs="Times New Roman"/>
          <w:sz w:val="24"/>
        </w:rPr>
        <w:t>а</w:t>
      </w:r>
      <w:r w:rsidRPr="005E296A">
        <w:rPr>
          <w:rFonts w:ascii="Times New Roman" w:hAnsi="Times New Roman" w:cs="Times New Roman"/>
          <w:sz w:val="24"/>
        </w:rPr>
        <w:t xml:space="preserve"> РФ установлено, что охрана лесов от пожаров осуществляется в соответствии с Федеральным законом от 21.12.1994 г. №69-ФЗ «О пожарной безопасности» (далее – Федеральный закон от 21.12.1994 г. №69-ФЗ) и Федеральным законом от 21.12.1994 № 68-ФЗ «О защите населения и территорий от чрезвычайных ситуаций природного и техногенного характера».</w:t>
      </w:r>
    </w:p>
    <w:p w:rsidR="00E44471" w:rsidRPr="005E296A" w:rsidRDefault="00E44471"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Меры пожарной безопасности разрабатываются в соответствии с законодательством Российской Федерации,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 (ст. 21 Федерального закона от 21.12.1994 № 69-ФЗ).</w:t>
      </w:r>
    </w:p>
    <w:p w:rsidR="00E44471" w:rsidRDefault="00E44471"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Возможная обстановка по очагам природных пожаров:</w:t>
      </w:r>
    </w:p>
    <w:p w:rsidR="00B75B69" w:rsidRPr="005E296A" w:rsidRDefault="00B75B6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При возникновении лесных пожаров в районе возможен переход лесных пожаров на</w:t>
      </w:r>
    </w:p>
    <w:p w:rsidR="000464E3" w:rsidRDefault="00E44471" w:rsidP="00B75B69">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lastRenderedPageBreak/>
        <w:t>населенные пункты, возможно причинение ущерба лесным угодьям.</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период высокой пожарной опасности ограничивается доступ населения в лесные массивы. Для отдыха отводятся обустроенные насаждения, находящиеся под постоянным контролем лесной охраны. 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республиканских газетах, раздаются листовки противопожарного направления.</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устройству сети дорог противопожарного назначения.</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качестве естественных противопожарных барьеров принимаются реки, а также лесные массивы из лиственных пород. В качестве искусственных противопожарных барьеров и разрывов используются трассы железных и автомобильных дорог, линии электропередачи.</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 целью защиты от пожаров хвойных лесов вблизи </w:t>
      </w:r>
      <w:r w:rsidR="00E4457A">
        <w:rPr>
          <w:rFonts w:ascii="Times New Roman" w:hAnsi="Times New Roman" w:cs="Times New Roman"/>
          <w:sz w:val="24"/>
        </w:rPr>
        <w:t>сел</w:t>
      </w:r>
      <w:r w:rsidRPr="005E296A">
        <w:rPr>
          <w:rFonts w:ascii="Times New Roman" w:hAnsi="Times New Roman" w:cs="Times New Roman"/>
          <w:sz w:val="24"/>
        </w:rPr>
        <w:t xml:space="preserve"> предусматривается создание вокруг лесного массива пожароустойчивых лиственных опушек</w:t>
      </w:r>
    </w:p>
    <w:p w:rsidR="005E3659"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Самым слабым звеном в охране лесов от пожаров является недостаточная оснащенность лесхозов противопожарной техникой, оборудованием и инвентарем, количество которых незначительно увеличивается, а износ значительно растет.</w:t>
      </w:r>
    </w:p>
    <w:p w:rsidR="006A6A88" w:rsidRPr="005E296A" w:rsidRDefault="006A6A88"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Для поддержания лесных территорий в надлежащем противопожарном состоянии</w:t>
      </w:r>
    </w:p>
    <w:p w:rsidR="005E3659" w:rsidRPr="005E296A" w:rsidRDefault="005E3659" w:rsidP="003C7591">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 xml:space="preserve">рекомендуется проводить следующие противопожарные мероприятия: </w:t>
      </w:r>
    </w:p>
    <w:p w:rsidR="005E3659" w:rsidRPr="006A6A88" w:rsidRDefault="005E3659" w:rsidP="00A30203">
      <w:pPr>
        <w:pStyle w:val="ae"/>
        <w:numPr>
          <w:ilvl w:val="0"/>
          <w:numId w:val="27"/>
        </w:numPr>
        <w:spacing w:after="0" w:line="288" w:lineRule="auto"/>
        <w:ind w:left="0" w:firstLine="851"/>
        <w:contextualSpacing/>
        <w:jc w:val="both"/>
        <w:rPr>
          <w:rFonts w:ascii="Times New Roman" w:hAnsi="Times New Roman"/>
          <w:sz w:val="24"/>
        </w:rPr>
      </w:pPr>
      <w:r w:rsidRPr="006A6A88">
        <w:rPr>
          <w:rFonts w:ascii="Times New Roman" w:hAnsi="Times New Roman"/>
          <w:sz w:val="24"/>
        </w:rPr>
        <w:t>установить постоянные стенды и выставки при конторах участковых лесничеств;</w:t>
      </w:r>
    </w:p>
    <w:p w:rsidR="005E3659" w:rsidRPr="006A6A88" w:rsidRDefault="005E3659" w:rsidP="00A30203">
      <w:pPr>
        <w:pStyle w:val="ae"/>
        <w:numPr>
          <w:ilvl w:val="0"/>
          <w:numId w:val="27"/>
        </w:numPr>
        <w:spacing w:after="0" w:line="288" w:lineRule="auto"/>
        <w:ind w:left="0" w:firstLine="851"/>
        <w:contextualSpacing/>
        <w:jc w:val="both"/>
        <w:rPr>
          <w:rFonts w:ascii="Times New Roman" w:hAnsi="Times New Roman"/>
          <w:sz w:val="24"/>
        </w:rPr>
      </w:pPr>
      <w:r w:rsidRPr="006A6A88">
        <w:rPr>
          <w:rFonts w:ascii="Times New Roman" w:hAnsi="Times New Roman"/>
          <w:sz w:val="24"/>
        </w:rPr>
        <w:t>установить указатели и шлагбаумы;</w:t>
      </w:r>
    </w:p>
    <w:p w:rsidR="005E3659" w:rsidRPr="006A6A88" w:rsidRDefault="005E3659" w:rsidP="00A30203">
      <w:pPr>
        <w:pStyle w:val="ae"/>
        <w:numPr>
          <w:ilvl w:val="0"/>
          <w:numId w:val="27"/>
        </w:numPr>
        <w:spacing w:after="0" w:line="288" w:lineRule="auto"/>
        <w:ind w:left="0" w:firstLine="851"/>
        <w:contextualSpacing/>
        <w:jc w:val="both"/>
        <w:rPr>
          <w:rFonts w:ascii="Times New Roman" w:hAnsi="Times New Roman"/>
          <w:sz w:val="24"/>
        </w:rPr>
      </w:pPr>
      <w:r w:rsidRPr="006A6A88">
        <w:rPr>
          <w:rFonts w:ascii="Times New Roman" w:hAnsi="Times New Roman"/>
          <w:sz w:val="24"/>
        </w:rPr>
        <w:t>организовать контрольные пос</w:t>
      </w:r>
      <w:r w:rsidR="00FC170A" w:rsidRPr="006A6A88">
        <w:rPr>
          <w:rFonts w:ascii="Times New Roman" w:hAnsi="Times New Roman"/>
          <w:sz w:val="24"/>
        </w:rPr>
        <w:t>ты и места для отдыха и курения.</w:t>
      </w:r>
    </w:p>
    <w:p w:rsidR="005E3659"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Проведение указанных мероприятий может корректироваться в зависимости от степени пожарной опасности.</w:t>
      </w:r>
    </w:p>
    <w:p w:rsidR="00B85F77" w:rsidRDefault="00B85F77" w:rsidP="003F454B">
      <w:pPr>
        <w:spacing w:after="0" w:line="288" w:lineRule="auto"/>
        <w:ind w:firstLine="851"/>
        <w:contextualSpacing/>
        <w:jc w:val="both"/>
        <w:rPr>
          <w:rFonts w:ascii="Times New Roman" w:hAnsi="Times New Roman" w:cs="Times New Roman"/>
          <w:sz w:val="24"/>
        </w:rPr>
      </w:pPr>
      <w:r>
        <w:rPr>
          <w:rFonts w:ascii="Times New Roman" w:hAnsi="Times New Roman" w:cs="Times New Roman"/>
          <w:sz w:val="24"/>
        </w:rPr>
        <w:t>Т</w:t>
      </w:r>
      <w:r w:rsidR="00C57DDD">
        <w:rPr>
          <w:rFonts w:ascii="Times New Roman" w:hAnsi="Times New Roman" w:cs="Times New Roman"/>
          <w:sz w:val="24"/>
        </w:rPr>
        <w:t>ерритори</w:t>
      </w:r>
      <w:r>
        <w:rPr>
          <w:rFonts w:ascii="Times New Roman" w:hAnsi="Times New Roman" w:cs="Times New Roman"/>
          <w:sz w:val="24"/>
        </w:rPr>
        <w:t>я</w:t>
      </w:r>
      <w:r w:rsidR="00C57DDD">
        <w:rPr>
          <w:rFonts w:ascii="Times New Roman" w:hAnsi="Times New Roman" w:cs="Times New Roman"/>
          <w:sz w:val="24"/>
        </w:rPr>
        <w:t xml:space="preserve"> </w:t>
      </w:r>
      <w:proofErr w:type="spellStart"/>
      <w:r w:rsidR="00172350">
        <w:rPr>
          <w:rFonts w:ascii="Times New Roman" w:hAnsi="Times New Roman" w:cs="Times New Roman"/>
          <w:sz w:val="24"/>
        </w:rPr>
        <w:t>Варжеляйского</w:t>
      </w:r>
      <w:proofErr w:type="spellEnd"/>
      <w:r w:rsidR="00C57DDD">
        <w:rPr>
          <w:rFonts w:ascii="Times New Roman" w:hAnsi="Times New Roman" w:cs="Times New Roman"/>
          <w:sz w:val="24"/>
        </w:rPr>
        <w:t xml:space="preserve"> сельского поселения </w:t>
      </w:r>
      <w:r>
        <w:rPr>
          <w:rFonts w:ascii="Times New Roman" w:hAnsi="Times New Roman" w:cs="Times New Roman"/>
          <w:sz w:val="24"/>
        </w:rPr>
        <w:t xml:space="preserve">может подвергаться лесным пожарам, </w:t>
      </w:r>
    </w:p>
    <w:p w:rsidR="003F454B" w:rsidRDefault="00C57DDD" w:rsidP="00B85F77">
      <w:pPr>
        <w:spacing w:after="0" w:line="288" w:lineRule="auto"/>
        <w:contextualSpacing/>
        <w:jc w:val="both"/>
        <w:rPr>
          <w:rFonts w:ascii="Times New Roman" w:hAnsi="Times New Roman" w:cs="Times New Roman"/>
          <w:sz w:val="24"/>
        </w:rPr>
      </w:pPr>
      <w:r>
        <w:rPr>
          <w:rFonts w:ascii="Times New Roman" w:hAnsi="Times New Roman" w:cs="Times New Roman"/>
          <w:sz w:val="24"/>
        </w:rPr>
        <w:t xml:space="preserve">согласно сведениям ЕГРН и Картам-Схемам </w:t>
      </w:r>
      <w:r w:rsidR="00A3576F">
        <w:rPr>
          <w:rFonts w:ascii="Times New Roman" w:hAnsi="Times New Roman" w:cs="Times New Roman"/>
          <w:sz w:val="24"/>
        </w:rPr>
        <w:t>земель лесного фонда,</w:t>
      </w:r>
      <w:r>
        <w:rPr>
          <w:rFonts w:ascii="Times New Roman" w:hAnsi="Times New Roman" w:cs="Times New Roman"/>
          <w:sz w:val="24"/>
        </w:rPr>
        <w:t xml:space="preserve"> </w:t>
      </w:r>
      <w:r w:rsidR="00B85F77">
        <w:rPr>
          <w:rFonts w:ascii="Times New Roman" w:hAnsi="Times New Roman" w:cs="Times New Roman"/>
          <w:sz w:val="24"/>
        </w:rPr>
        <w:t xml:space="preserve">на территории сельского поселения </w:t>
      </w:r>
      <w:r w:rsidR="00172350">
        <w:rPr>
          <w:rFonts w:ascii="Times New Roman" w:hAnsi="Times New Roman" w:cs="Times New Roman"/>
          <w:sz w:val="24"/>
        </w:rPr>
        <w:t xml:space="preserve">находится </w:t>
      </w:r>
      <w:proofErr w:type="spellStart"/>
      <w:r w:rsidR="00172350">
        <w:rPr>
          <w:rFonts w:ascii="Times New Roman" w:hAnsi="Times New Roman" w:cs="Times New Roman"/>
          <w:sz w:val="24"/>
        </w:rPr>
        <w:t>Виндрейское</w:t>
      </w:r>
      <w:proofErr w:type="spellEnd"/>
      <w:r w:rsidR="003F454B">
        <w:rPr>
          <w:rFonts w:ascii="Times New Roman" w:hAnsi="Times New Roman" w:cs="Times New Roman"/>
          <w:sz w:val="24"/>
        </w:rPr>
        <w:t xml:space="preserve">, </w:t>
      </w:r>
      <w:proofErr w:type="spellStart"/>
      <w:r w:rsidR="003F454B">
        <w:rPr>
          <w:rFonts w:ascii="Times New Roman" w:hAnsi="Times New Roman" w:cs="Times New Roman"/>
          <w:sz w:val="24"/>
        </w:rPr>
        <w:t>Зубовское</w:t>
      </w:r>
      <w:proofErr w:type="spellEnd"/>
      <w:r w:rsidR="00172350">
        <w:rPr>
          <w:rFonts w:ascii="Times New Roman" w:hAnsi="Times New Roman" w:cs="Times New Roman"/>
          <w:sz w:val="24"/>
        </w:rPr>
        <w:t xml:space="preserve"> территориальн</w:t>
      </w:r>
      <w:r w:rsidR="003F454B">
        <w:rPr>
          <w:rFonts w:ascii="Times New Roman" w:hAnsi="Times New Roman" w:cs="Times New Roman"/>
          <w:sz w:val="24"/>
        </w:rPr>
        <w:t xml:space="preserve">ые </w:t>
      </w:r>
      <w:r w:rsidR="00172350">
        <w:rPr>
          <w:rFonts w:ascii="Times New Roman" w:hAnsi="Times New Roman" w:cs="Times New Roman"/>
          <w:sz w:val="24"/>
        </w:rPr>
        <w:t>лесничеств</w:t>
      </w:r>
      <w:r w:rsidR="003F454B">
        <w:rPr>
          <w:rFonts w:ascii="Times New Roman" w:hAnsi="Times New Roman" w:cs="Times New Roman"/>
          <w:sz w:val="24"/>
        </w:rPr>
        <w:t>а.</w:t>
      </w:r>
      <w:r w:rsidR="00172350">
        <w:rPr>
          <w:rFonts w:ascii="Times New Roman" w:hAnsi="Times New Roman" w:cs="Times New Roman"/>
          <w:sz w:val="24"/>
        </w:rPr>
        <w:t xml:space="preserve"> </w:t>
      </w:r>
    </w:p>
    <w:p w:rsidR="00B85F77" w:rsidRDefault="00B85F77" w:rsidP="00907896">
      <w:pPr>
        <w:pStyle w:val="S0"/>
        <w:spacing w:line="286" w:lineRule="auto"/>
        <w:ind w:firstLine="851"/>
        <w:contextualSpacing/>
        <w:rPr>
          <w:b/>
          <w:color w:val="365F91" w:themeColor="accent1" w:themeShade="BF"/>
        </w:rPr>
      </w:pPr>
    </w:p>
    <w:p w:rsidR="00631327" w:rsidRDefault="00631327" w:rsidP="00907896">
      <w:pPr>
        <w:pStyle w:val="S0"/>
        <w:spacing w:line="286" w:lineRule="auto"/>
        <w:ind w:firstLine="851"/>
        <w:contextualSpacing/>
        <w:rPr>
          <w:b/>
          <w:color w:val="365F91" w:themeColor="accent1" w:themeShade="BF"/>
        </w:rPr>
      </w:pPr>
      <w:r w:rsidRPr="00631327">
        <w:rPr>
          <w:b/>
          <w:color w:val="365F91" w:themeColor="accent1" w:themeShade="BF"/>
        </w:rPr>
        <w:t>6.1.2 Геологические опасные явления</w:t>
      </w:r>
    </w:p>
    <w:p w:rsidR="00631327" w:rsidRPr="00631327" w:rsidRDefault="00631327" w:rsidP="00907896">
      <w:pPr>
        <w:pStyle w:val="S0"/>
        <w:spacing w:line="286" w:lineRule="auto"/>
        <w:contextualSpacing/>
        <w:rPr>
          <w:b/>
          <w:color w:val="365F91" w:themeColor="accent1" w:themeShade="BF"/>
        </w:rPr>
      </w:pPr>
    </w:p>
    <w:p w:rsidR="005E3659" w:rsidRPr="005E296A" w:rsidRDefault="005E3659" w:rsidP="00907896">
      <w:pPr>
        <w:pStyle w:val="S0"/>
        <w:spacing w:line="286" w:lineRule="auto"/>
        <w:ind w:firstLine="851"/>
        <w:contextualSpacing/>
      </w:pPr>
      <w:r w:rsidRPr="005E296A">
        <w:t xml:space="preserve">Наиболее опасными геологическими явлениями являются: овражная эрозия и развитие процессов заболачивания. </w:t>
      </w:r>
    </w:p>
    <w:p w:rsidR="006A6A88" w:rsidRDefault="007E4E7F" w:rsidP="00907896">
      <w:pPr>
        <w:pStyle w:val="S0"/>
        <w:spacing w:line="286" w:lineRule="auto"/>
        <w:ind w:firstLine="851"/>
        <w:contextualSpacing/>
        <w:rPr>
          <w:color w:val="000000"/>
        </w:rPr>
      </w:pPr>
      <w:r w:rsidRPr="005E296A">
        <w:rPr>
          <w:color w:val="000000"/>
        </w:rPr>
        <w:t xml:space="preserve">К </w:t>
      </w:r>
      <w:r w:rsidRPr="005E296A">
        <w:rPr>
          <w:i/>
          <w:iCs/>
          <w:color w:val="000000"/>
        </w:rPr>
        <w:t xml:space="preserve">условно пригодными </w:t>
      </w:r>
      <w:r w:rsidRPr="005E296A">
        <w:rPr>
          <w:color w:val="000000"/>
        </w:rPr>
        <w:t>для строительства отнесены участки с крутизной склонов от 10% до 30%, частью пораженные оползнями и оврагами. Подземные воды залегают здесь, как правило, на глубине 1</w:t>
      </w:r>
      <w:r w:rsidR="005F6D7E">
        <w:rPr>
          <w:color w:val="000000"/>
        </w:rPr>
        <w:t>-</w:t>
      </w:r>
      <w:r w:rsidRPr="005E296A">
        <w:rPr>
          <w:color w:val="000000"/>
        </w:rPr>
        <w:t>2м. Основанием сооружений на таких участках служат слабые во</w:t>
      </w:r>
      <w:r w:rsidR="006A6A88">
        <w:rPr>
          <w:color w:val="000000"/>
        </w:rPr>
        <w:t>донасыщенные суглинки и супеси.</w:t>
      </w:r>
    </w:p>
    <w:p w:rsidR="007E4E7F" w:rsidRPr="005E296A" w:rsidRDefault="007E4E7F" w:rsidP="00907896">
      <w:pPr>
        <w:pStyle w:val="S0"/>
        <w:spacing w:line="286" w:lineRule="auto"/>
        <w:ind w:firstLine="851"/>
        <w:contextualSpacing/>
        <w:rPr>
          <w:color w:val="000000"/>
        </w:rPr>
      </w:pPr>
      <w:r w:rsidRPr="005E296A">
        <w:rPr>
          <w:color w:val="000000"/>
        </w:rPr>
        <w:t xml:space="preserve">К </w:t>
      </w:r>
      <w:r w:rsidRPr="005E296A">
        <w:rPr>
          <w:i/>
          <w:iCs/>
          <w:color w:val="000000"/>
        </w:rPr>
        <w:t xml:space="preserve">пригодным </w:t>
      </w:r>
      <w:r w:rsidRPr="005E296A">
        <w:rPr>
          <w:color w:val="000000"/>
        </w:rPr>
        <w:t>для строительства территориям отнесены участки водоразделов, склоны водоразделов, участки III надпойменной террасы. Основанием сооружений на этих участках будут служить красные глины, песчаники или четвертичные суглинки, местами лессовидные и просадочные. Подземные воды залегают на глубине от 2 до 5 м.</w:t>
      </w:r>
    </w:p>
    <w:p w:rsidR="00B75B69" w:rsidRDefault="00D375C7" w:rsidP="00B75B69">
      <w:pPr>
        <w:pStyle w:val="S0"/>
        <w:spacing w:line="286" w:lineRule="auto"/>
        <w:ind w:firstLine="851"/>
        <w:contextualSpacing/>
        <w:rPr>
          <w:color w:val="000000"/>
        </w:rPr>
      </w:pPr>
      <w:r w:rsidRPr="005E296A">
        <w:rPr>
          <w:color w:val="000000"/>
        </w:rPr>
        <w:t>Для предотвращения эрозии, оврагообразования и заболачивания почв, нео</w:t>
      </w:r>
      <w:r w:rsidR="00FC170A">
        <w:rPr>
          <w:color w:val="000000"/>
        </w:rPr>
        <w:t>бходимо выполнение мероприятий:</w:t>
      </w:r>
    </w:p>
    <w:p w:rsidR="00FC170A" w:rsidRDefault="00D375C7" w:rsidP="00A30203">
      <w:pPr>
        <w:pStyle w:val="S0"/>
        <w:numPr>
          <w:ilvl w:val="0"/>
          <w:numId w:val="27"/>
        </w:numPr>
        <w:spacing w:line="286" w:lineRule="auto"/>
        <w:ind w:left="0" w:firstLine="851"/>
        <w:contextualSpacing/>
        <w:rPr>
          <w:color w:val="000000"/>
        </w:rPr>
      </w:pPr>
      <w:r w:rsidRPr="005E296A">
        <w:rPr>
          <w:color w:val="000000"/>
        </w:rPr>
        <w:lastRenderedPageBreak/>
        <w:t>организация поверхностного стока и поверхностно</w:t>
      </w:r>
      <w:r w:rsidR="00FC170A">
        <w:rPr>
          <w:color w:val="000000"/>
        </w:rPr>
        <w:t>е осушение;</w:t>
      </w:r>
    </w:p>
    <w:p w:rsidR="00FC170A" w:rsidRDefault="00FC170A" w:rsidP="00A30203">
      <w:pPr>
        <w:pStyle w:val="S0"/>
        <w:numPr>
          <w:ilvl w:val="0"/>
          <w:numId w:val="27"/>
        </w:numPr>
        <w:spacing w:line="286" w:lineRule="auto"/>
        <w:ind w:left="0" w:firstLine="851"/>
        <w:contextualSpacing/>
        <w:rPr>
          <w:color w:val="000000"/>
        </w:rPr>
      </w:pPr>
      <w:r>
        <w:rPr>
          <w:color w:val="000000"/>
        </w:rPr>
        <w:t>берегоукрепление;</w:t>
      </w:r>
    </w:p>
    <w:p w:rsidR="00D375C7" w:rsidRPr="005E296A" w:rsidRDefault="00D375C7" w:rsidP="00A30203">
      <w:pPr>
        <w:pStyle w:val="S0"/>
        <w:numPr>
          <w:ilvl w:val="0"/>
          <w:numId w:val="27"/>
        </w:numPr>
        <w:spacing w:line="286" w:lineRule="auto"/>
        <w:ind w:left="0" w:firstLine="851"/>
        <w:contextualSpacing/>
        <w:rPr>
          <w:color w:val="000000"/>
        </w:rPr>
      </w:pPr>
      <w:r w:rsidRPr="005E296A">
        <w:rPr>
          <w:color w:val="000000"/>
        </w:rPr>
        <w:t>благоустройство оврагов и крутых склонов рельефа;</w:t>
      </w:r>
    </w:p>
    <w:p w:rsidR="005E3659" w:rsidRDefault="00D375C7" w:rsidP="00A30203">
      <w:pPr>
        <w:pStyle w:val="S0"/>
        <w:numPr>
          <w:ilvl w:val="0"/>
          <w:numId w:val="27"/>
        </w:numPr>
        <w:spacing w:line="286" w:lineRule="auto"/>
        <w:ind w:left="0" w:firstLine="851"/>
        <w:contextualSpacing/>
        <w:rPr>
          <w:color w:val="000000"/>
        </w:rPr>
      </w:pPr>
      <w:r w:rsidRPr="005E296A">
        <w:rPr>
          <w:color w:val="000000"/>
        </w:rPr>
        <w:t>осушение болотистых участков и комплексная мелиорация земель.</w:t>
      </w:r>
    </w:p>
    <w:p w:rsidR="00440101" w:rsidRPr="005E296A" w:rsidRDefault="00440101" w:rsidP="00907896">
      <w:pPr>
        <w:pStyle w:val="S0"/>
        <w:spacing w:line="286" w:lineRule="auto"/>
        <w:ind w:firstLine="851"/>
        <w:contextualSpacing/>
      </w:pPr>
    </w:p>
    <w:p w:rsidR="00631327" w:rsidRDefault="00631327" w:rsidP="00907896">
      <w:pPr>
        <w:spacing w:after="0" w:line="286" w:lineRule="auto"/>
        <w:ind w:firstLine="851"/>
        <w:contextualSpacing/>
        <w:jc w:val="both"/>
        <w:rPr>
          <w:rFonts w:ascii="Times New Roman" w:hAnsi="Times New Roman" w:cs="Times New Roman"/>
          <w:sz w:val="24"/>
          <w:szCs w:val="24"/>
        </w:rPr>
      </w:pPr>
      <w:r w:rsidRPr="00631327">
        <w:rPr>
          <w:rFonts w:ascii="Times New Roman" w:hAnsi="Times New Roman" w:cs="Times New Roman"/>
          <w:b/>
          <w:color w:val="365F91" w:themeColor="accent1" w:themeShade="BF"/>
          <w:sz w:val="24"/>
          <w:szCs w:val="24"/>
        </w:rPr>
        <w:t>6.1.3 Гидрологические опасные явления</w:t>
      </w:r>
    </w:p>
    <w:p w:rsidR="00631327" w:rsidRDefault="00631327" w:rsidP="00907896">
      <w:pPr>
        <w:spacing w:after="0" w:line="286" w:lineRule="auto"/>
        <w:ind w:firstLine="851"/>
        <w:contextualSpacing/>
        <w:jc w:val="both"/>
        <w:rPr>
          <w:rFonts w:ascii="Times New Roman" w:hAnsi="Times New Roman" w:cs="Times New Roman"/>
          <w:sz w:val="24"/>
          <w:szCs w:val="24"/>
        </w:rPr>
      </w:pPr>
    </w:p>
    <w:p w:rsidR="00FC170A" w:rsidRDefault="00FC170A" w:rsidP="00907896">
      <w:pPr>
        <w:spacing w:after="0" w:line="286" w:lineRule="auto"/>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Характерным для республики Мордовия</w:t>
      </w:r>
      <w:r>
        <w:rPr>
          <w:rFonts w:ascii="Times New Roman" w:hAnsi="Times New Roman" w:cs="Times New Roman"/>
          <w:sz w:val="24"/>
          <w:szCs w:val="24"/>
        </w:rPr>
        <w:t xml:space="preserve"> </w:t>
      </w:r>
      <w:r w:rsidRPr="005E296A">
        <w:rPr>
          <w:rFonts w:ascii="Times New Roman" w:hAnsi="Times New Roman" w:cs="Times New Roman"/>
          <w:sz w:val="24"/>
          <w:szCs w:val="24"/>
        </w:rPr>
        <w:t>из гидрологических чрезвычайных ситуаций</w:t>
      </w:r>
    </w:p>
    <w:p w:rsidR="00E44471" w:rsidRPr="005E296A" w:rsidRDefault="00DB666B" w:rsidP="00907896">
      <w:pPr>
        <w:spacing w:after="0" w:line="28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является половодье. </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период половодья возможно затопление пониженных участков местности в населенных пунктах, сельскохозяйственных полей и угодий, автомобильных дорог, повреждение крупных промышленных и транспортных объектов.</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по крутым склонам практически всех рек, как крупных, так и малых.</w:t>
      </w:r>
    </w:p>
    <w:p w:rsidR="00E44471" w:rsidRPr="005E296A" w:rsidRDefault="00907896"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Влияние</w:t>
      </w:r>
      <w:r w:rsidR="00D97A50">
        <w:rPr>
          <w:rFonts w:ascii="Times New Roman" w:hAnsi="Times New Roman" w:cs="Times New Roman"/>
          <w:sz w:val="24"/>
          <w:szCs w:val="24"/>
        </w:rPr>
        <w:t xml:space="preserve"> </w:t>
      </w:r>
      <w:r w:rsidRPr="005E296A">
        <w:rPr>
          <w:rFonts w:ascii="Times New Roman" w:hAnsi="Times New Roman" w:cs="Times New Roman"/>
          <w:sz w:val="24"/>
          <w:szCs w:val="24"/>
        </w:rPr>
        <w:t>наводнений на обстановку</w:t>
      </w:r>
      <w:r w:rsidR="00D97A50">
        <w:rPr>
          <w:rFonts w:ascii="Times New Roman" w:hAnsi="Times New Roman" w:cs="Times New Roman"/>
          <w:sz w:val="24"/>
          <w:szCs w:val="24"/>
        </w:rPr>
        <w:t xml:space="preserve"> </w:t>
      </w:r>
      <w:r w:rsidRPr="005E296A">
        <w:rPr>
          <w:rFonts w:ascii="Times New Roman" w:hAnsi="Times New Roman" w:cs="Times New Roman"/>
          <w:sz w:val="24"/>
          <w:szCs w:val="24"/>
        </w:rPr>
        <w:t xml:space="preserve">в населенных пунктах и </w:t>
      </w:r>
      <w:r w:rsidR="00D97A50">
        <w:rPr>
          <w:rFonts w:ascii="Times New Roman" w:hAnsi="Times New Roman" w:cs="Times New Roman"/>
          <w:sz w:val="24"/>
          <w:szCs w:val="24"/>
        </w:rPr>
        <w:t xml:space="preserve">повреждения, </w:t>
      </w:r>
      <w:r w:rsidR="00E44471" w:rsidRPr="005E296A">
        <w:rPr>
          <w:rFonts w:ascii="Times New Roman" w:hAnsi="Times New Roman" w:cs="Times New Roman"/>
          <w:sz w:val="24"/>
          <w:szCs w:val="24"/>
        </w:rPr>
        <w:t>возникающие в результате их воздействия, существенно зависит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Ежегодно составляются прогнозы паводковой ситуации. Практически все населенные пункты, попадающие под наводнение, заблаговременно оповещаются, и население подготавливается к оперативной организованной эвакуации, мобилизуются спасательные команды с техникой.</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Частично затоплению паводковыми водами 1% обеспеченности подвергаются территории, расположенные на пойменной территории.</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Способы защиты затапливаемых территорий населенных пунктов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сельского хозяйства и природных особенностей территории.</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Для защиты существующих населенных пунктов от затопления предусматривается обвалование защищаемой территории путем ограждения ее защитными дамбами и сплошная подсыпка территории до не затапливаемых отметок территорий нового строительства. Отметка бровки дамбы или подсыпанной территории принимается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устанавливается в зависимости от класса сооружений согласно СНиП 2.06.15-85 и СНиП 33-01-2003.</w:t>
      </w:r>
    </w:p>
    <w:p w:rsidR="00FC170A" w:rsidRDefault="00FC170A"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За расчетный горизонт высоких вод принимается </w:t>
      </w:r>
      <w:r w:rsidR="00765574" w:rsidRPr="005E296A">
        <w:rPr>
          <w:rFonts w:ascii="Times New Roman" w:hAnsi="Times New Roman" w:cs="Times New Roman"/>
          <w:sz w:val="24"/>
          <w:szCs w:val="24"/>
        </w:rPr>
        <w:t>отметка</w:t>
      </w:r>
      <w:r w:rsidR="00765574">
        <w:rPr>
          <w:rFonts w:ascii="Times New Roman" w:hAnsi="Times New Roman" w:cs="Times New Roman"/>
          <w:sz w:val="24"/>
          <w:szCs w:val="24"/>
        </w:rPr>
        <w:t xml:space="preserve"> </w:t>
      </w:r>
      <w:r w:rsidR="00765574" w:rsidRPr="005E296A">
        <w:rPr>
          <w:rFonts w:ascii="Times New Roman" w:hAnsi="Times New Roman" w:cs="Times New Roman"/>
          <w:sz w:val="24"/>
          <w:szCs w:val="24"/>
        </w:rPr>
        <w:t>наивысшего</w:t>
      </w:r>
      <w:r w:rsidR="00765574">
        <w:rPr>
          <w:rFonts w:ascii="Times New Roman" w:hAnsi="Times New Roman" w:cs="Times New Roman"/>
          <w:sz w:val="24"/>
          <w:szCs w:val="24"/>
        </w:rPr>
        <w:t xml:space="preserve"> </w:t>
      </w:r>
      <w:r w:rsidR="00765574" w:rsidRPr="005E296A">
        <w:rPr>
          <w:rFonts w:ascii="Times New Roman" w:hAnsi="Times New Roman" w:cs="Times New Roman"/>
          <w:sz w:val="24"/>
          <w:szCs w:val="24"/>
        </w:rPr>
        <w:t xml:space="preserve">уровня </w:t>
      </w:r>
      <w:r w:rsidR="00765574">
        <w:rPr>
          <w:rFonts w:ascii="Times New Roman" w:hAnsi="Times New Roman" w:cs="Times New Roman"/>
          <w:sz w:val="24"/>
          <w:szCs w:val="24"/>
        </w:rPr>
        <w:t>воды</w:t>
      </w:r>
    </w:p>
    <w:p w:rsidR="00AD06B9" w:rsidRPr="005E296A" w:rsidRDefault="00AD06B9" w:rsidP="00AD06B9">
      <w:pPr>
        <w:spacing w:after="0"/>
        <w:contextualSpacing/>
        <w:jc w:val="both"/>
        <w:rPr>
          <w:rFonts w:ascii="Times New Roman" w:hAnsi="Times New Roman" w:cs="Times New Roman"/>
          <w:sz w:val="24"/>
          <w:szCs w:val="24"/>
        </w:rPr>
      </w:pPr>
      <w:r w:rsidRPr="005E296A">
        <w:rPr>
          <w:rFonts w:ascii="Times New Roman" w:hAnsi="Times New Roman" w:cs="Times New Roman"/>
          <w:sz w:val="24"/>
          <w:szCs w:val="24"/>
        </w:rPr>
        <w:t>повторяемостью: один раз в 100 лет – для территорий, застроенных или подлежащих застройке</w:t>
      </w:r>
    </w:p>
    <w:p w:rsidR="00E44471" w:rsidRPr="005E296A" w:rsidRDefault="00E44471" w:rsidP="00E60A21">
      <w:pPr>
        <w:spacing w:after="0"/>
        <w:contextualSpacing/>
        <w:jc w:val="both"/>
        <w:rPr>
          <w:rFonts w:ascii="Times New Roman" w:hAnsi="Times New Roman" w:cs="Times New Roman"/>
          <w:sz w:val="24"/>
          <w:szCs w:val="24"/>
        </w:rPr>
      </w:pPr>
      <w:r w:rsidRPr="005E296A">
        <w:rPr>
          <w:rFonts w:ascii="Times New Roman" w:hAnsi="Times New Roman" w:cs="Times New Roman"/>
          <w:sz w:val="24"/>
          <w:szCs w:val="24"/>
        </w:rPr>
        <w:t>жилыми и общественными зданиями; один раз в 10 лет – для территорий парков и плоскостных спортивных сооружений.</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В качестве основных средств инженерной защиты от затопления кроме обвалования или искусственного повышения территории предусматривается регулирование русла водотока </w:t>
      </w:r>
      <w:r w:rsidRPr="005E296A">
        <w:rPr>
          <w:rFonts w:ascii="Times New Roman" w:hAnsi="Times New Roman" w:cs="Times New Roman"/>
          <w:sz w:val="24"/>
          <w:szCs w:val="24"/>
        </w:rPr>
        <w:lastRenderedPageBreak/>
        <w:t>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rsidR="00E44471" w:rsidRPr="005E296A" w:rsidRDefault="00E44471" w:rsidP="00E60A21">
      <w:pPr>
        <w:spacing w:after="0"/>
        <w:ind w:firstLine="851"/>
        <w:contextualSpacing/>
        <w:jc w:val="both"/>
      </w:pPr>
      <w:r w:rsidRPr="005E296A">
        <w:rPr>
          <w:rFonts w:ascii="Times New Roman" w:hAnsi="Times New Roman" w:cs="Times New Roman"/>
          <w:sz w:val="24"/>
          <w:szCs w:val="24"/>
        </w:rPr>
        <w:t>В большинстве случаев затапливаемые участки расположены довольно неудачно с точки зрения защиты: сплошную подсыпку осуществить невозможно в связи с застроенностью территории, а дамбу обвалования необходимой высоты построить невозможно, так как нет условий для осуществления сопряжения дамбы с высокими отметками коренного берега. Поэтому защита населения, проживающего на таких территориях, может осуществляться только заблаговременным оповещением и эвакуацией. На этих территориях не должно осуществляться нового строительства, а если это будет допущено, то только после проведения подсыпки территории до не затапливаемых отметок и укрепления отсыпанной территории.</w:t>
      </w:r>
    </w:p>
    <w:p w:rsidR="00DB666B" w:rsidRDefault="00DB666B" w:rsidP="00E60A21">
      <w:pPr>
        <w:spacing w:after="0"/>
        <w:ind w:firstLine="851"/>
        <w:contextualSpacing/>
        <w:jc w:val="both"/>
        <w:rPr>
          <w:rFonts w:ascii="Times New Roman" w:hAnsi="Times New Roman" w:cs="Times New Roman"/>
          <w:sz w:val="24"/>
        </w:rPr>
      </w:pPr>
      <w:r w:rsidRPr="00DB666B">
        <w:rPr>
          <w:rFonts w:ascii="Times New Roman" w:hAnsi="Times New Roman" w:cs="Times New Roman"/>
          <w:sz w:val="24"/>
        </w:rPr>
        <w:t xml:space="preserve">Территория </w:t>
      </w:r>
      <w:proofErr w:type="spellStart"/>
      <w:r w:rsidR="00D97A50">
        <w:rPr>
          <w:rFonts w:ascii="Times New Roman" w:hAnsi="Times New Roman" w:cs="Times New Roman"/>
          <w:sz w:val="24"/>
        </w:rPr>
        <w:t>Варжеляйского</w:t>
      </w:r>
      <w:proofErr w:type="spellEnd"/>
      <w:r>
        <w:rPr>
          <w:rFonts w:ascii="Times New Roman" w:hAnsi="Times New Roman" w:cs="Times New Roman"/>
          <w:sz w:val="24"/>
        </w:rPr>
        <w:t xml:space="preserve"> </w:t>
      </w:r>
      <w:r w:rsidR="00865C7B">
        <w:rPr>
          <w:rFonts w:ascii="Times New Roman" w:hAnsi="Times New Roman" w:cs="Times New Roman"/>
          <w:sz w:val="24"/>
        </w:rPr>
        <w:t>сельского</w:t>
      </w:r>
      <w:r w:rsidR="00E4457A">
        <w:rPr>
          <w:rFonts w:ascii="Times New Roman" w:hAnsi="Times New Roman" w:cs="Times New Roman"/>
          <w:sz w:val="24"/>
        </w:rPr>
        <w:t xml:space="preserve"> поселения</w:t>
      </w:r>
      <w:r>
        <w:rPr>
          <w:rFonts w:ascii="Times New Roman" w:hAnsi="Times New Roman" w:cs="Times New Roman"/>
          <w:sz w:val="24"/>
        </w:rPr>
        <w:t xml:space="preserve"> </w:t>
      </w:r>
      <w:r w:rsidR="00D97A50">
        <w:rPr>
          <w:rFonts w:ascii="Times New Roman" w:hAnsi="Times New Roman" w:cs="Times New Roman"/>
          <w:sz w:val="24"/>
        </w:rPr>
        <w:t>может подвергаться</w:t>
      </w:r>
      <w:r w:rsidRPr="00DB666B">
        <w:rPr>
          <w:rFonts w:ascii="Times New Roman" w:hAnsi="Times New Roman" w:cs="Times New Roman"/>
          <w:sz w:val="24"/>
        </w:rPr>
        <w:t xml:space="preserve"> воздействию </w:t>
      </w:r>
      <w:r>
        <w:rPr>
          <w:rFonts w:ascii="Times New Roman" w:hAnsi="Times New Roman" w:cs="Times New Roman"/>
          <w:sz w:val="24"/>
        </w:rPr>
        <w:t>половодья.</w:t>
      </w:r>
    </w:p>
    <w:p w:rsidR="00D97A50" w:rsidRDefault="00D97A50" w:rsidP="00E60A21">
      <w:pPr>
        <w:spacing w:after="0"/>
        <w:ind w:firstLine="851"/>
        <w:contextualSpacing/>
        <w:jc w:val="both"/>
        <w:rPr>
          <w:rFonts w:ascii="Times New Roman" w:hAnsi="Times New Roman" w:cs="Times New Roman"/>
          <w:sz w:val="24"/>
        </w:rPr>
      </w:pPr>
    </w:p>
    <w:p w:rsidR="00631327" w:rsidRPr="00631327" w:rsidRDefault="00631327" w:rsidP="00E60A21">
      <w:pPr>
        <w:spacing w:after="0"/>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6.1.4 Опасные метеорологические явления и процессы</w:t>
      </w:r>
    </w:p>
    <w:p w:rsidR="00631327" w:rsidRDefault="00631327" w:rsidP="00E60A21">
      <w:pPr>
        <w:spacing w:after="0"/>
        <w:ind w:firstLine="851"/>
        <w:contextualSpacing/>
        <w:jc w:val="both"/>
        <w:rPr>
          <w:rFonts w:ascii="Times New Roman" w:hAnsi="Times New Roman" w:cs="Times New Roman"/>
          <w:sz w:val="24"/>
        </w:rPr>
      </w:pP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Наиболее опасными явлениями погоды, характерными для объекта строительства являются:</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ветры со скоростью 20 м/с и боле</w:t>
      </w:r>
      <w:r w:rsidR="00553EC7" w:rsidRPr="006A6A88">
        <w:rPr>
          <w:rFonts w:ascii="Times New Roman" w:hAnsi="Times New Roman"/>
          <w:sz w:val="24"/>
        </w:rPr>
        <w:t>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Грозы (40-60 часов в год);</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Град с диаметром частиц 20 мм;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ливни с интенсивностью 30 мм в час и более;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снег с дождем – 50 мм в час;</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Продолжительные дожди – 120 часов и более;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продолжительные морозы (около –</w:t>
      </w:r>
      <w:r w:rsidR="00CF3B6F" w:rsidRPr="006A6A88">
        <w:rPr>
          <w:rFonts w:ascii="Times New Roman" w:hAnsi="Times New Roman"/>
          <w:sz w:val="24"/>
        </w:rPr>
        <w:t xml:space="preserve"> </w:t>
      </w:r>
      <w:r w:rsidRPr="006A6A88">
        <w:rPr>
          <w:rFonts w:ascii="Times New Roman" w:hAnsi="Times New Roman"/>
          <w:sz w:val="24"/>
        </w:rPr>
        <w:t>40</w:t>
      </w:r>
      <w:r w:rsidRPr="006A6A88">
        <w:rPr>
          <w:rFonts w:ascii="Times New Roman" w:hAnsi="Times New Roman"/>
          <w:sz w:val="24"/>
          <w:vertAlign w:val="superscript"/>
        </w:rPr>
        <w:t>о</w:t>
      </w:r>
      <w:r w:rsidRPr="006A6A88">
        <w:rPr>
          <w:rFonts w:ascii="Times New Roman" w:hAnsi="Times New Roman"/>
          <w:sz w:val="24"/>
        </w:rPr>
        <w:t>С и ниже);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Снегопады, превышающие 20 мм за 24 часа;</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Сильная низовая метель при преобладающей скорости ветра более 15 м/с;</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В период с ноября по апрель возможны снежные заносы на автомобильных дорогах и в населенных пунктах;</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Гололед с толщиной отложений 20 мм;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Сложные отложения и налипания мокрого снега –35 мм и более;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Наибольшая глубина промерзания грунтов на откры</w:t>
      </w:r>
      <w:r w:rsidR="006A6A88">
        <w:rPr>
          <w:rFonts w:ascii="Times New Roman" w:hAnsi="Times New Roman"/>
          <w:sz w:val="24"/>
        </w:rPr>
        <w:t>той оголенной от снега площадке</w:t>
      </w:r>
      <w:r w:rsidRPr="006A6A88">
        <w:rPr>
          <w:rFonts w:ascii="Times New Roman" w:hAnsi="Times New Roman"/>
          <w:sz w:val="24"/>
        </w:rPr>
        <w:t>–180 см;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продолжительные туманы с видимостью менее 100 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Сильная и продолжительная жара – температура воздуха +35</w:t>
      </w:r>
      <w:r w:rsidRPr="006A6A88">
        <w:rPr>
          <w:rFonts w:ascii="Times New Roman" w:hAnsi="Times New Roman"/>
          <w:sz w:val="24"/>
          <w:vertAlign w:val="superscript"/>
        </w:rPr>
        <w:t>о</w:t>
      </w:r>
      <w:r w:rsidRPr="006A6A88">
        <w:rPr>
          <w:rFonts w:ascii="Times New Roman" w:hAnsi="Times New Roman"/>
          <w:sz w:val="24"/>
        </w:rPr>
        <w:t xml:space="preserve">С </w:t>
      </w:r>
      <w:r w:rsidR="00765574" w:rsidRPr="006A6A88">
        <w:rPr>
          <w:rFonts w:ascii="Times New Roman" w:hAnsi="Times New Roman"/>
          <w:sz w:val="24"/>
        </w:rPr>
        <w:t>и более</w:t>
      </w:r>
      <w:r w:rsidRPr="006A6A88">
        <w:rPr>
          <w:rFonts w:ascii="Times New Roman" w:hAnsi="Times New Roman"/>
          <w:sz w:val="24"/>
        </w:rPr>
        <w:t>.</w:t>
      </w:r>
    </w:p>
    <w:p w:rsidR="00E44471" w:rsidRDefault="00BA7E7A" w:rsidP="00E60A21">
      <w:pPr>
        <w:spacing w:after="0"/>
        <w:ind w:firstLine="851"/>
        <w:contextualSpacing/>
        <w:jc w:val="both"/>
        <w:rPr>
          <w:rFonts w:ascii="Times New Roman" w:hAnsi="Times New Roman" w:cs="Times New Roman"/>
          <w:sz w:val="24"/>
        </w:rPr>
      </w:pPr>
      <w:r>
        <w:rPr>
          <w:rFonts w:ascii="Times New Roman" w:hAnsi="Times New Roman" w:cs="Times New Roman"/>
          <w:sz w:val="24"/>
        </w:rPr>
        <w:t>Возможные к</w:t>
      </w:r>
      <w:r w:rsidR="00E44471" w:rsidRPr="005E296A">
        <w:rPr>
          <w:rFonts w:ascii="Times New Roman" w:hAnsi="Times New Roman" w:cs="Times New Roman"/>
          <w:sz w:val="24"/>
        </w:rPr>
        <w:t>лиматические воздействия непосредственной опасности для жизни и здоровья людей</w:t>
      </w:r>
      <w:r>
        <w:rPr>
          <w:rFonts w:ascii="Times New Roman" w:hAnsi="Times New Roman" w:cs="Times New Roman"/>
          <w:sz w:val="24"/>
        </w:rPr>
        <w:t xml:space="preserve"> и </w:t>
      </w:r>
      <w:r w:rsidR="00E44471" w:rsidRPr="005E296A">
        <w:rPr>
          <w:rFonts w:ascii="Times New Roman" w:hAnsi="Times New Roman" w:cs="Times New Roman"/>
          <w:sz w:val="24"/>
        </w:rPr>
        <w:t>нанес</w:t>
      </w:r>
      <w:r>
        <w:rPr>
          <w:rFonts w:ascii="Times New Roman" w:hAnsi="Times New Roman" w:cs="Times New Roman"/>
          <w:sz w:val="24"/>
        </w:rPr>
        <w:t>ения</w:t>
      </w:r>
      <w:r w:rsidR="00E44471" w:rsidRPr="005E296A">
        <w:rPr>
          <w:rFonts w:ascii="Times New Roman" w:hAnsi="Times New Roman" w:cs="Times New Roman"/>
          <w:sz w:val="24"/>
        </w:rPr>
        <w:t xml:space="preserve"> ущерб</w:t>
      </w:r>
      <w:r>
        <w:rPr>
          <w:rFonts w:ascii="Times New Roman" w:hAnsi="Times New Roman" w:cs="Times New Roman"/>
          <w:sz w:val="24"/>
        </w:rPr>
        <w:t>а</w:t>
      </w:r>
      <w:r w:rsidR="00E44471" w:rsidRPr="005E296A">
        <w:rPr>
          <w:rFonts w:ascii="Times New Roman" w:hAnsi="Times New Roman" w:cs="Times New Roman"/>
          <w:sz w:val="24"/>
        </w:rPr>
        <w:t xml:space="preserve"> зданиям и постройкам, поэтому в проекте должны быть предусмотрены технические </w:t>
      </w:r>
      <w:r w:rsidR="00DB666B">
        <w:rPr>
          <w:rFonts w:ascii="Times New Roman" w:hAnsi="Times New Roman" w:cs="Times New Roman"/>
          <w:sz w:val="24"/>
        </w:rPr>
        <w:t xml:space="preserve">решения, направленные </w:t>
      </w:r>
      <w:r w:rsidR="00E44471" w:rsidRPr="005E296A">
        <w:rPr>
          <w:rFonts w:ascii="Times New Roman" w:hAnsi="Times New Roman" w:cs="Times New Roman"/>
          <w:sz w:val="24"/>
        </w:rPr>
        <w:t>на максимальное</w:t>
      </w:r>
      <w:r w:rsidR="00DB666B">
        <w:rPr>
          <w:rFonts w:ascii="Times New Roman" w:hAnsi="Times New Roman" w:cs="Times New Roman"/>
          <w:sz w:val="24"/>
        </w:rPr>
        <w:t xml:space="preserve"> снижение</w:t>
      </w:r>
      <w:r w:rsidR="00FC170A">
        <w:rPr>
          <w:rFonts w:ascii="Times New Roman" w:hAnsi="Times New Roman" w:cs="Times New Roman"/>
          <w:sz w:val="24"/>
        </w:rPr>
        <w:t xml:space="preserve"> </w:t>
      </w:r>
      <w:r w:rsidR="00DB666B">
        <w:rPr>
          <w:rFonts w:ascii="Times New Roman" w:hAnsi="Times New Roman" w:cs="Times New Roman"/>
          <w:sz w:val="24"/>
        </w:rPr>
        <w:t>негативных</w:t>
      </w:r>
      <w:r w:rsidR="00FC170A">
        <w:rPr>
          <w:rFonts w:ascii="Times New Roman" w:hAnsi="Times New Roman" w:cs="Times New Roman"/>
          <w:sz w:val="24"/>
        </w:rPr>
        <w:t xml:space="preserve"> </w:t>
      </w:r>
      <w:r w:rsidR="00E44471" w:rsidRPr="005E296A">
        <w:rPr>
          <w:rFonts w:ascii="Times New Roman" w:hAnsi="Times New Roman" w:cs="Times New Roman"/>
          <w:sz w:val="24"/>
        </w:rPr>
        <w:t>воздействий</w:t>
      </w:r>
      <w:r w:rsidR="00DB666B">
        <w:rPr>
          <w:rFonts w:ascii="Times New Roman" w:hAnsi="Times New Roman" w:cs="Times New Roman"/>
          <w:sz w:val="24"/>
        </w:rPr>
        <w:t xml:space="preserve"> </w:t>
      </w:r>
      <w:r w:rsidR="00E44471" w:rsidRPr="005E296A">
        <w:rPr>
          <w:rFonts w:ascii="Times New Roman" w:hAnsi="Times New Roman" w:cs="Times New Roman"/>
          <w:sz w:val="24"/>
        </w:rPr>
        <w:t>особо</w:t>
      </w:r>
      <w:r w:rsidR="00DB666B">
        <w:rPr>
          <w:rFonts w:ascii="Times New Roman" w:hAnsi="Times New Roman" w:cs="Times New Roman"/>
          <w:sz w:val="24"/>
        </w:rPr>
        <w:t xml:space="preserve"> </w:t>
      </w:r>
      <w:r w:rsidR="00E44471" w:rsidRPr="005E296A">
        <w:rPr>
          <w:rFonts w:ascii="Times New Roman" w:hAnsi="Times New Roman" w:cs="Times New Roman"/>
          <w:sz w:val="24"/>
        </w:rPr>
        <w:t>опасных погодных явлений таких как:</w:t>
      </w:r>
    </w:p>
    <w:p w:rsidR="00E44471" w:rsidRPr="00A2099D" w:rsidRDefault="00FB5B0F" w:rsidP="00A30203">
      <w:pPr>
        <w:pStyle w:val="ae"/>
        <w:numPr>
          <w:ilvl w:val="0"/>
          <w:numId w:val="60"/>
        </w:numPr>
        <w:spacing w:after="0"/>
        <w:ind w:left="0" w:firstLine="851"/>
        <w:contextualSpacing/>
        <w:jc w:val="both"/>
        <w:rPr>
          <w:rFonts w:ascii="Times New Roman" w:hAnsi="Times New Roman"/>
          <w:sz w:val="24"/>
        </w:rPr>
      </w:pPr>
      <w:r w:rsidRPr="00FB5B0F">
        <w:rPr>
          <w:rFonts w:ascii="Times New Roman" w:hAnsi="Times New Roman"/>
          <w:sz w:val="24"/>
        </w:rPr>
        <w:t>Ливневые дожди. Затопление территории и подтопление</w:t>
      </w:r>
      <w:r w:rsidR="00A2099D">
        <w:rPr>
          <w:rFonts w:ascii="Times New Roman" w:hAnsi="Times New Roman"/>
          <w:sz w:val="24"/>
        </w:rPr>
        <w:t xml:space="preserve"> </w:t>
      </w:r>
      <w:r w:rsidRPr="00FB5B0F">
        <w:rPr>
          <w:rFonts w:ascii="Times New Roman" w:hAnsi="Times New Roman"/>
          <w:sz w:val="24"/>
        </w:rPr>
        <w:t>фундаментов</w:t>
      </w:r>
      <w:r w:rsidR="00A2099D">
        <w:rPr>
          <w:rFonts w:ascii="Times New Roman" w:hAnsi="Times New Roman"/>
          <w:sz w:val="24"/>
        </w:rPr>
        <w:t xml:space="preserve"> </w:t>
      </w:r>
      <w:r w:rsidR="00E44471" w:rsidRPr="00A2099D">
        <w:rPr>
          <w:rFonts w:ascii="Times New Roman" w:hAnsi="Times New Roman"/>
          <w:sz w:val="24"/>
        </w:rPr>
        <w:t xml:space="preserve">предотвращается организованным водоотводом по спланированной поверхности. Благоприятный рельеф территории </w:t>
      </w:r>
      <w:r w:rsidR="00865C7B" w:rsidRPr="00A2099D">
        <w:rPr>
          <w:rFonts w:ascii="Times New Roman" w:hAnsi="Times New Roman"/>
          <w:sz w:val="24"/>
        </w:rPr>
        <w:t>сельского</w:t>
      </w:r>
      <w:r w:rsidR="00E4457A" w:rsidRPr="00A2099D">
        <w:rPr>
          <w:rFonts w:ascii="Times New Roman" w:hAnsi="Times New Roman"/>
          <w:sz w:val="24"/>
        </w:rPr>
        <w:t xml:space="preserve"> поселения</w:t>
      </w:r>
      <w:r w:rsidR="00E44471" w:rsidRPr="00A2099D">
        <w:rPr>
          <w:rFonts w:ascii="Times New Roman" w:hAnsi="Times New Roman"/>
          <w:sz w:val="24"/>
        </w:rPr>
        <w:t xml:space="preserve"> позволяет организовать на внутриквартальных территориях поверхностный водоотвод открытым способом. В целях </w:t>
      </w:r>
      <w:r w:rsidR="00E44471" w:rsidRPr="00A2099D">
        <w:rPr>
          <w:rFonts w:ascii="Times New Roman" w:hAnsi="Times New Roman"/>
          <w:sz w:val="24"/>
        </w:rPr>
        <w:lastRenderedPageBreak/>
        <w:t xml:space="preserve">благоустройства территории </w:t>
      </w:r>
      <w:r w:rsidR="00865C7B" w:rsidRPr="00A2099D">
        <w:rPr>
          <w:rFonts w:ascii="Times New Roman" w:hAnsi="Times New Roman"/>
          <w:sz w:val="24"/>
        </w:rPr>
        <w:t>сельского</w:t>
      </w:r>
      <w:r w:rsidR="00E4457A" w:rsidRPr="00A2099D">
        <w:rPr>
          <w:rFonts w:ascii="Times New Roman" w:hAnsi="Times New Roman"/>
          <w:sz w:val="24"/>
        </w:rPr>
        <w:t xml:space="preserve"> поселения</w:t>
      </w:r>
      <w:r w:rsidR="00E44471" w:rsidRPr="00A2099D">
        <w:rPr>
          <w:rFonts w:ascii="Times New Roman" w:hAnsi="Times New Roman"/>
          <w:sz w:val="24"/>
        </w:rPr>
        <w:t>, улучшения экологической обстановки предусмотрено строительство ливневой канализации.</w:t>
      </w:r>
    </w:p>
    <w:p w:rsidR="00DB666B" w:rsidRPr="006A6A88" w:rsidRDefault="00E44471" w:rsidP="00A30203">
      <w:pPr>
        <w:pStyle w:val="ae"/>
        <w:numPr>
          <w:ilvl w:val="0"/>
          <w:numId w:val="29"/>
        </w:numPr>
        <w:spacing w:after="0"/>
        <w:ind w:left="0" w:firstLine="851"/>
        <w:contextualSpacing/>
        <w:jc w:val="both"/>
        <w:rPr>
          <w:rFonts w:ascii="Times New Roman" w:hAnsi="Times New Roman"/>
          <w:sz w:val="24"/>
        </w:rPr>
      </w:pPr>
      <w:r w:rsidRPr="006A6A88">
        <w:rPr>
          <w:rFonts w:ascii="Times New Roman" w:hAnsi="Times New Roman"/>
          <w:sz w:val="24"/>
        </w:rPr>
        <w:t>Ветровые нагрузки. В соответствии с требованиями СНиП 2.01.07-85 «Нагрузки и воздейств</w:t>
      </w:r>
      <w:r w:rsidR="00CF3B6F" w:rsidRPr="006A6A88">
        <w:rPr>
          <w:rFonts w:ascii="Times New Roman" w:hAnsi="Times New Roman"/>
          <w:sz w:val="24"/>
        </w:rPr>
        <w:t>ия» элементы зданий должны быть</w:t>
      </w:r>
      <w:r w:rsidRPr="006A6A88">
        <w:rPr>
          <w:rFonts w:ascii="Times New Roman" w:hAnsi="Times New Roman"/>
          <w:sz w:val="24"/>
        </w:rPr>
        <w:t xml:space="preserve"> рассчитаны на воспри</w:t>
      </w:r>
      <w:r w:rsidR="00DB666B" w:rsidRPr="006A6A88">
        <w:rPr>
          <w:rFonts w:ascii="Times New Roman" w:hAnsi="Times New Roman"/>
          <w:sz w:val="24"/>
        </w:rPr>
        <w:t xml:space="preserve">ятие ветровых нагрузок. </w:t>
      </w:r>
    </w:p>
    <w:p w:rsidR="00E44471" w:rsidRPr="005E296A" w:rsidRDefault="00DB666B" w:rsidP="00E60A21">
      <w:pPr>
        <w:spacing w:after="0"/>
        <w:ind w:firstLine="851"/>
        <w:contextualSpacing/>
        <w:jc w:val="both"/>
        <w:rPr>
          <w:rFonts w:ascii="Times New Roman" w:hAnsi="Times New Roman" w:cs="Times New Roman"/>
          <w:sz w:val="24"/>
        </w:rPr>
      </w:pPr>
      <w:r>
        <w:rPr>
          <w:rFonts w:ascii="Times New Roman" w:hAnsi="Times New Roman" w:cs="Times New Roman"/>
          <w:sz w:val="24"/>
        </w:rPr>
        <w:t>В целях</w:t>
      </w:r>
      <w:r w:rsidR="00E44471" w:rsidRPr="005E296A">
        <w:rPr>
          <w:rFonts w:ascii="Times New Roman" w:hAnsi="Times New Roman" w:cs="Times New Roman"/>
          <w:sz w:val="24"/>
        </w:rPr>
        <w:t xml:space="preserve"> своевременного отключения электроэнергии и обеспечения безопасности, находящихся в сооружении или около него людей, важно своевременно организовать оповещение. По данным центральной гидрометеорологической службы сигнал </w:t>
      </w:r>
      <w:r>
        <w:rPr>
          <w:rFonts w:ascii="Times New Roman" w:hAnsi="Times New Roman" w:cs="Times New Roman"/>
          <w:sz w:val="24"/>
        </w:rPr>
        <w:t>«</w:t>
      </w:r>
      <w:r w:rsidR="00E44471" w:rsidRPr="005E296A">
        <w:rPr>
          <w:rFonts w:ascii="Times New Roman" w:hAnsi="Times New Roman" w:cs="Times New Roman"/>
          <w:sz w:val="24"/>
        </w:rPr>
        <w:t>Штормовое предупреждение</w:t>
      </w:r>
      <w:r>
        <w:rPr>
          <w:rFonts w:ascii="Times New Roman" w:hAnsi="Times New Roman" w:cs="Times New Roman"/>
          <w:sz w:val="24"/>
        </w:rPr>
        <w:t>»</w:t>
      </w:r>
      <w:r w:rsidR="00E44471" w:rsidRPr="005E296A">
        <w:rPr>
          <w:rFonts w:ascii="Times New Roman" w:hAnsi="Times New Roman" w:cs="Times New Roman"/>
          <w:sz w:val="24"/>
        </w:rPr>
        <w:t xml:space="preserve"> передается по средствам оповещения при ожидаемой скорости ветра V=25м/с. При получении данного сигнала необходимо обеспечить безопасность людей до снятия </w:t>
      </w:r>
      <w:r>
        <w:rPr>
          <w:rFonts w:ascii="Times New Roman" w:hAnsi="Times New Roman" w:cs="Times New Roman"/>
          <w:sz w:val="24"/>
        </w:rPr>
        <w:t>«</w:t>
      </w:r>
      <w:r w:rsidR="00E44471" w:rsidRPr="005E296A">
        <w:rPr>
          <w:rFonts w:ascii="Times New Roman" w:hAnsi="Times New Roman" w:cs="Times New Roman"/>
          <w:sz w:val="24"/>
        </w:rPr>
        <w:t>Штормового предупреждения</w:t>
      </w:r>
      <w:r>
        <w:rPr>
          <w:rFonts w:ascii="Times New Roman" w:hAnsi="Times New Roman" w:cs="Times New Roman"/>
          <w:sz w:val="24"/>
        </w:rPr>
        <w:t>»</w:t>
      </w:r>
      <w:r w:rsidR="00E44471" w:rsidRPr="005E296A">
        <w:rPr>
          <w:rFonts w:ascii="Times New Roman" w:hAnsi="Times New Roman" w:cs="Times New Roman"/>
          <w:sz w:val="24"/>
        </w:rPr>
        <w:t>.</w:t>
      </w:r>
    </w:p>
    <w:p w:rsidR="00E44471" w:rsidRPr="006A6A88" w:rsidRDefault="00E44471" w:rsidP="00A30203">
      <w:pPr>
        <w:pStyle w:val="ae"/>
        <w:numPr>
          <w:ilvl w:val="0"/>
          <w:numId w:val="30"/>
        </w:numPr>
        <w:spacing w:after="0"/>
        <w:ind w:left="0" w:firstLine="851"/>
        <w:contextualSpacing/>
        <w:jc w:val="both"/>
        <w:rPr>
          <w:rFonts w:ascii="Times New Roman" w:hAnsi="Times New Roman"/>
          <w:sz w:val="24"/>
        </w:rPr>
      </w:pPr>
      <w:r w:rsidRPr="006A6A88">
        <w:rPr>
          <w:rFonts w:ascii="Times New Roman" w:hAnsi="Times New Roman"/>
          <w:sz w:val="24"/>
        </w:rPr>
        <w:t xml:space="preserve">Грозовые разряды. Согласно требованиям РД 3.21.122-87 «Инструкция по устройству </w:t>
      </w:r>
      <w:r w:rsidR="00765574" w:rsidRPr="006A6A88">
        <w:rPr>
          <w:rFonts w:ascii="Times New Roman" w:hAnsi="Times New Roman"/>
          <w:sz w:val="24"/>
        </w:rPr>
        <w:t>молнии</w:t>
      </w:r>
      <w:r w:rsidR="00DB666B" w:rsidRPr="006A6A88">
        <w:rPr>
          <w:rFonts w:ascii="Times New Roman" w:hAnsi="Times New Roman"/>
          <w:sz w:val="24"/>
        </w:rPr>
        <w:t xml:space="preserve"> </w:t>
      </w:r>
      <w:r w:rsidRPr="006A6A88">
        <w:rPr>
          <w:rFonts w:ascii="Times New Roman" w:hAnsi="Times New Roman"/>
          <w:sz w:val="24"/>
        </w:rPr>
        <w:t>защиты зданий и сооружений», здания должны</w:t>
      </w:r>
      <w:r w:rsidR="00DB666B" w:rsidRPr="006A6A88">
        <w:rPr>
          <w:rFonts w:ascii="Times New Roman" w:hAnsi="Times New Roman"/>
          <w:sz w:val="24"/>
        </w:rPr>
        <w:t xml:space="preserve"> оборудоваться системой защиты</w:t>
      </w:r>
      <w:r w:rsidRPr="006A6A88">
        <w:rPr>
          <w:rFonts w:ascii="Times New Roman" w:hAnsi="Times New Roman"/>
          <w:sz w:val="24"/>
        </w:rPr>
        <w:t xml:space="preserve"> от разрядов атмосферного электричества.</w:t>
      </w:r>
    </w:p>
    <w:p w:rsidR="00E44471" w:rsidRPr="005E296A" w:rsidRDefault="00765574"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 xml:space="preserve">защита зданий и сооружений предусматривается в соответствии с РД 3.21.122-87. Зданий и сооружений, относящихся к </w:t>
      </w:r>
      <w:r>
        <w:rPr>
          <w:rFonts w:ascii="Times New Roman" w:hAnsi="Times New Roman" w:cs="Times New Roman"/>
          <w:sz w:val="24"/>
        </w:rPr>
        <w:t xml:space="preserve">I категории по устройству молнии </w:t>
      </w:r>
      <w:r w:rsidR="00E44471" w:rsidRPr="005E296A">
        <w:rPr>
          <w:rFonts w:ascii="Times New Roman" w:hAnsi="Times New Roman" w:cs="Times New Roman"/>
          <w:sz w:val="24"/>
        </w:rPr>
        <w:t xml:space="preserve">защиты, на застраиваемых зонах нет. </w:t>
      </w: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 xml:space="preserve">защита зданий и сооружений, относящихся к III категории, осуществляется путем наложения </w:t>
      </w: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приемной сетки, прокладываемой непосредственно по перекрытиям под слоем утеплителя. Сетка заземляется с очаговыми заземлителями-тоководами, прокладываемыми по наружным стенам зданий и сооружений не реже, чем через каждые 25 м по периметру здания.</w:t>
      </w:r>
    </w:p>
    <w:p w:rsidR="00E44471" w:rsidRPr="005E296A" w:rsidRDefault="00765574"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 xml:space="preserve">защита ВЛ 10кВ выполняется тросами, проложенными по опорам по всей длине трассы. </w:t>
      </w:r>
    </w:p>
    <w:p w:rsidR="00E44471" w:rsidRPr="006A6A88" w:rsidRDefault="00E44471" w:rsidP="00A30203">
      <w:pPr>
        <w:pStyle w:val="ae"/>
        <w:numPr>
          <w:ilvl w:val="0"/>
          <w:numId w:val="31"/>
        </w:numPr>
        <w:spacing w:after="0"/>
        <w:ind w:left="0" w:firstLine="851"/>
        <w:contextualSpacing/>
        <w:jc w:val="both"/>
        <w:rPr>
          <w:rFonts w:ascii="Times New Roman" w:hAnsi="Times New Roman"/>
          <w:sz w:val="24"/>
        </w:rPr>
      </w:pPr>
      <w:r w:rsidRPr="006A6A88">
        <w:rPr>
          <w:rFonts w:ascii="Times New Roman" w:hAnsi="Times New Roman"/>
          <w:sz w:val="24"/>
        </w:rPr>
        <w:t>Выпадение снега. Конструкции кровли должны быть рассчитаны на восприятие снеговых нагрузок, установленных СНиП 2.01.07-85 «Нагрузки и воздействия» для данного района строительства.</w:t>
      </w:r>
    </w:p>
    <w:p w:rsidR="00E44471" w:rsidRPr="006A6A88" w:rsidRDefault="00E44471" w:rsidP="00A30203">
      <w:pPr>
        <w:pStyle w:val="ae"/>
        <w:numPr>
          <w:ilvl w:val="0"/>
          <w:numId w:val="31"/>
        </w:numPr>
        <w:spacing w:after="0"/>
        <w:ind w:left="0" w:firstLine="851"/>
        <w:contextualSpacing/>
        <w:jc w:val="both"/>
        <w:rPr>
          <w:rFonts w:ascii="Times New Roman" w:hAnsi="Times New Roman"/>
          <w:sz w:val="24"/>
        </w:rPr>
      </w:pPr>
      <w:r w:rsidRPr="006A6A88">
        <w:rPr>
          <w:rFonts w:ascii="Times New Roman" w:hAnsi="Times New Roman"/>
          <w:sz w:val="24"/>
        </w:rPr>
        <w:t xml:space="preserve">Сильные морозы. Производительность системы отопления в соответствии с требованиями СНиП 2.04.05-91 «Отопление, вентиляция и кондиционирование воздуха» должны быть рассчитаны исходя из температур наружного воздуха в течение наиболее холодной пятидневки для климатического пояса, соответствующего условиям Республики Мордовия (теплоизоляция помещений, глубина заложения и конструкция теплоизоляции коммуникаций выбираются в соответствии с требованиями СНиП 23-01-99 «Строительная климатология»). </w:t>
      </w:r>
    </w:p>
    <w:p w:rsidR="00631327" w:rsidRDefault="00631327" w:rsidP="00E60A21">
      <w:pPr>
        <w:spacing w:after="0"/>
        <w:ind w:firstLine="851"/>
        <w:contextualSpacing/>
        <w:jc w:val="both"/>
        <w:rPr>
          <w:rFonts w:ascii="Times New Roman" w:hAnsi="Times New Roman" w:cs="Times New Roman"/>
          <w:sz w:val="24"/>
        </w:rPr>
      </w:pPr>
    </w:p>
    <w:p w:rsidR="00631327" w:rsidRDefault="003B080F" w:rsidP="00E60A21">
      <w:pPr>
        <w:spacing w:after="0"/>
        <w:ind w:firstLine="851"/>
        <w:contextualSpacing/>
        <w:jc w:val="both"/>
        <w:rPr>
          <w:rFonts w:ascii="Times New Roman" w:hAnsi="Times New Roman" w:cs="Times New Roman"/>
          <w:sz w:val="24"/>
        </w:rPr>
      </w:pPr>
      <w:r>
        <w:rPr>
          <w:rFonts w:ascii="Times New Roman" w:hAnsi="Times New Roman" w:cs="Times New Roman"/>
          <w:b/>
          <w:color w:val="365F91" w:themeColor="accent1" w:themeShade="BF"/>
          <w:sz w:val="24"/>
        </w:rPr>
        <w:t>6.2</w:t>
      </w:r>
      <w:r w:rsidR="00631327" w:rsidRPr="00631327">
        <w:rPr>
          <w:rFonts w:ascii="Times New Roman" w:hAnsi="Times New Roman" w:cs="Times New Roman"/>
          <w:b/>
          <w:color w:val="365F91" w:themeColor="accent1" w:themeShade="BF"/>
          <w:sz w:val="24"/>
        </w:rPr>
        <w:t xml:space="preserve"> Чрезвычайные ситуации техногенного характера</w:t>
      </w:r>
    </w:p>
    <w:p w:rsidR="00631327" w:rsidRDefault="00631327" w:rsidP="00E60A21">
      <w:pPr>
        <w:spacing w:after="0"/>
        <w:ind w:firstLine="851"/>
        <w:contextualSpacing/>
        <w:jc w:val="both"/>
        <w:rPr>
          <w:rFonts w:ascii="Times New Roman" w:hAnsi="Times New Roman" w:cs="Times New Roman"/>
          <w:sz w:val="24"/>
        </w:rPr>
      </w:pP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Большинство чрезвычайных ситуаций (ЧС) носят техногенный характер, представляющих наибольшую опасность для населения и окружающей среды. </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r w:rsidR="00FE1077" w:rsidRPr="005E296A">
        <w:rPr>
          <w:rFonts w:ascii="Times New Roman" w:hAnsi="Times New Roman" w:cs="Times New Roman"/>
          <w:sz w:val="24"/>
        </w:rPr>
        <w:t xml:space="preserve"> К</w:t>
      </w:r>
      <w:r w:rsidR="00B75B69">
        <w:rPr>
          <w:rFonts w:ascii="Times New Roman" w:hAnsi="Times New Roman" w:cs="Times New Roman"/>
          <w:sz w:val="24"/>
        </w:rPr>
        <w:t>оличество и масштабы</w:t>
      </w:r>
      <w:r w:rsidR="00FB5B0F">
        <w:rPr>
          <w:rFonts w:ascii="Times New Roman" w:hAnsi="Times New Roman" w:cs="Times New Roman"/>
          <w:sz w:val="24"/>
        </w:rPr>
        <w:t xml:space="preserve"> </w:t>
      </w:r>
      <w:r w:rsidRPr="005E296A">
        <w:rPr>
          <w:rFonts w:ascii="Times New Roman" w:hAnsi="Times New Roman" w:cs="Times New Roman"/>
          <w:sz w:val="24"/>
        </w:rPr>
        <w:t xml:space="preserve">последствий </w:t>
      </w:r>
      <w:r w:rsidR="00FB5B0F" w:rsidRPr="005E296A">
        <w:rPr>
          <w:rFonts w:ascii="Times New Roman" w:hAnsi="Times New Roman" w:cs="Times New Roman"/>
          <w:sz w:val="24"/>
        </w:rPr>
        <w:t>аварий</w:t>
      </w:r>
      <w:r w:rsidR="00B75B69">
        <w:rPr>
          <w:rFonts w:ascii="Times New Roman" w:hAnsi="Times New Roman" w:cs="Times New Roman"/>
          <w:sz w:val="24"/>
        </w:rPr>
        <w:t xml:space="preserve"> </w:t>
      </w:r>
      <w:r w:rsidR="00FB5B0F" w:rsidRPr="005E296A">
        <w:rPr>
          <w:rFonts w:ascii="Times New Roman" w:hAnsi="Times New Roman" w:cs="Times New Roman"/>
          <w:sz w:val="24"/>
        </w:rPr>
        <w:t>и техногенных</w:t>
      </w:r>
      <w:r w:rsidR="00B75B69">
        <w:rPr>
          <w:rFonts w:ascii="Times New Roman" w:hAnsi="Times New Roman" w:cs="Times New Roman"/>
          <w:sz w:val="24"/>
        </w:rPr>
        <w:t xml:space="preserve"> </w:t>
      </w:r>
      <w:r w:rsidR="00FB5B0F" w:rsidRPr="005E296A">
        <w:rPr>
          <w:rFonts w:ascii="Times New Roman" w:hAnsi="Times New Roman" w:cs="Times New Roman"/>
          <w:sz w:val="24"/>
        </w:rPr>
        <w:t>катастроф становятся</w:t>
      </w:r>
      <w:r w:rsidR="00B75B69">
        <w:rPr>
          <w:rFonts w:ascii="Times New Roman" w:hAnsi="Times New Roman" w:cs="Times New Roman"/>
          <w:sz w:val="24"/>
        </w:rPr>
        <w:t xml:space="preserve"> </w:t>
      </w:r>
      <w:r w:rsidR="00FB5B0F" w:rsidRPr="005E296A">
        <w:rPr>
          <w:rFonts w:ascii="Times New Roman" w:hAnsi="Times New Roman" w:cs="Times New Roman"/>
          <w:sz w:val="24"/>
        </w:rPr>
        <w:t>все</w:t>
      </w:r>
      <w:r w:rsidR="00B75B69">
        <w:rPr>
          <w:rFonts w:ascii="Times New Roman" w:hAnsi="Times New Roman" w:cs="Times New Roman"/>
          <w:sz w:val="24"/>
        </w:rPr>
        <w:t xml:space="preserve"> </w:t>
      </w:r>
      <w:r w:rsidR="00FB5B0F" w:rsidRPr="005E296A">
        <w:rPr>
          <w:rFonts w:ascii="Times New Roman" w:hAnsi="Times New Roman" w:cs="Times New Roman"/>
          <w:sz w:val="24"/>
        </w:rPr>
        <w:t>более</w:t>
      </w:r>
      <w:r w:rsidR="00B75B69">
        <w:rPr>
          <w:rFonts w:ascii="Times New Roman" w:hAnsi="Times New Roman" w:cs="Times New Roman"/>
          <w:sz w:val="24"/>
        </w:rPr>
        <w:t xml:space="preserve"> </w:t>
      </w:r>
      <w:r w:rsidR="00FB5B0F" w:rsidRPr="005E296A">
        <w:rPr>
          <w:rFonts w:ascii="Times New Roman" w:hAnsi="Times New Roman" w:cs="Times New Roman"/>
          <w:sz w:val="24"/>
        </w:rPr>
        <w:t>опасными</w:t>
      </w:r>
      <w:r w:rsidR="00FB5B0F" w:rsidRPr="00FB5B0F">
        <w:rPr>
          <w:rFonts w:ascii="Times New Roman" w:hAnsi="Times New Roman" w:cs="Times New Roman"/>
          <w:sz w:val="24"/>
        </w:rPr>
        <w:t xml:space="preserve"> </w:t>
      </w:r>
      <w:r w:rsidR="00FB5B0F" w:rsidRPr="005E296A">
        <w:rPr>
          <w:rFonts w:ascii="Times New Roman" w:hAnsi="Times New Roman" w:cs="Times New Roman"/>
          <w:sz w:val="24"/>
        </w:rPr>
        <w:t>для</w:t>
      </w:r>
      <w:r w:rsidR="00B75B69">
        <w:rPr>
          <w:rFonts w:ascii="Times New Roman" w:hAnsi="Times New Roman" w:cs="Times New Roman"/>
          <w:sz w:val="24"/>
        </w:rPr>
        <w:t xml:space="preserve"> </w:t>
      </w:r>
      <w:r w:rsidR="00FB5B0F" w:rsidRPr="005E296A">
        <w:rPr>
          <w:rFonts w:ascii="Times New Roman" w:hAnsi="Times New Roman" w:cs="Times New Roman"/>
          <w:sz w:val="24"/>
        </w:rPr>
        <w:t>населения и</w:t>
      </w:r>
      <w:r w:rsidR="00B75B69">
        <w:rPr>
          <w:rFonts w:ascii="Times New Roman" w:hAnsi="Times New Roman" w:cs="Times New Roman"/>
          <w:sz w:val="24"/>
        </w:rPr>
        <w:t xml:space="preserve"> </w:t>
      </w:r>
      <w:r w:rsidRPr="005E296A">
        <w:rPr>
          <w:rFonts w:ascii="Times New Roman" w:hAnsi="Times New Roman" w:cs="Times New Roman"/>
          <w:sz w:val="24"/>
        </w:rPr>
        <w:t>окружающей среды. Риск возникновения чрезвычайных ситуаций техногенного характера растет.</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Наибольший риск возникновения чрезвычайных ситуаций характерен для территорий с высокой концентрацией объектов техносферы. К пожаровзрывоопасным объектам относятся </w:t>
      </w:r>
      <w:r w:rsidRPr="005E296A">
        <w:rPr>
          <w:rFonts w:ascii="Times New Roman" w:hAnsi="Times New Roman" w:cs="Times New Roman"/>
          <w:sz w:val="24"/>
        </w:rPr>
        <w:lastRenderedPageBreak/>
        <w:t>промышленные предприятия, в производстве которых используются взрывчатые и имеющие высокую с</w:t>
      </w:r>
      <w:r w:rsidR="00DB666B">
        <w:rPr>
          <w:rFonts w:ascii="Times New Roman" w:hAnsi="Times New Roman" w:cs="Times New Roman"/>
          <w:sz w:val="24"/>
        </w:rPr>
        <w:t xml:space="preserve">тепень возгораемости вещества, </w:t>
      </w:r>
      <w:r w:rsidRPr="005E296A">
        <w:rPr>
          <w:rFonts w:ascii="Times New Roman" w:hAnsi="Times New Roman" w:cs="Times New Roman"/>
          <w:sz w:val="24"/>
        </w:rPr>
        <w:t>а также железнодорожный и трубопроводный транспорт, как несущие наибольшую нагрузку при транспортировании пожаровзрывоопасных грузов.</w:t>
      </w:r>
    </w:p>
    <w:p w:rsidR="00E44471" w:rsidRPr="00654D18" w:rsidRDefault="00E44471" w:rsidP="00E60A21">
      <w:pPr>
        <w:spacing w:after="0"/>
        <w:ind w:firstLine="851"/>
        <w:contextualSpacing/>
        <w:jc w:val="both"/>
        <w:rPr>
          <w:rFonts w:ascii="Times New Roman" w:hAnsi="Times New Roman" w:cs="Times New Roman"/>
          <w:sz w:val="24"/>
        </w:rPr>
      </w:pPr>
      <w:r w:rsidRPr="00654D18">
        <w:rPr>
          <w:rFonts w:ascii="Times New Roman" w:hAnsi="Times New Roman" w:cs="Times New Roman"/>
          <w:sz w:val="24"/>
        </w:rPr>
        <w:t xml:space="preserve">Для территории </w:t>
      </w:r>
      <w:proofErr w:type="spellStart"/>
      <w:r w:rsidR="00654D18">
        <w:rPr>
          <w:rFonts w:ascii="Times New Roman" w:hAnsi="Times New Roman" w:cs="Times New Roman"/>
          <w:sz w:val="24"/>
        </w:rPr>
        <w:t>Варжеляйского</w:t>
      </w:r>
      <w:proofErr w:type="spellEnd"/>
      <w:r w:rsidR="00D8614A" w:rsidRPr="00654D18">
        <w:rPr>
          <w:rFonts w:ascii="Times New Roman" w:hAnsi="Times New Roman" w:cs="Times New Roman"/>
          <w:sz w:val="24"/>
        </w:rPr>
        <w:t xml:space="preserve"> </w:t>
      </w:r>
      <w:r w:rsidR="00865C7B" w:rsidRPr="00654D18">
        <w:rPr>
          <w:rFonts w:ascii="Times New Roman" w:hAnsi="Times New Roman" w:cs="Times New Roman"/>
          <w:sz w:val="24"/>
        </w:rPr>
        <w:t>сельского</w:t>
      </w:r>
      <w:r w:rsidR="00E4457A" w:rsidRPr="00654D18">
        <w:rPr>
          <w:rFonts w:ascii="Times New Roman" w:hAnsi="Times New Roman" w:cs="Times New Roman"/>
          <w:sz w:val="24"/>
        </w:rPr>
        <w:t xml:space="preserve"> поселения</w:t>
      </w:r>
      <w:r w:rsidR="0088652E" w:rsidRPr="00654D18">
        <w:rPr>
          <w:rFonts w:ascii="Times New Roman" w:hAnsi="Times New Roman" w:cs="Times New Roman"/>
          <w:sz w:val="24"/>
        </w:rPr>
        <w:t xml:space="preserve"> </w:t>
      </w:r>
      <w:r w:rsidR="00DB666B" w:rsidRPr="00654D18">
        <w:rPr>
          <w:rFonts w:ascii="Times New Roman" w:hAnsi="Times New Roman" w:cs="Times New Roman"/>
          <w:sz w:val="24"/>
        </w:rPr>
        <w:t>возможны</w:t>
      </w:r>
      <w:r w:rsidRPr="00654D18">
        <w:rPr>
          <w:rFonts w:ascii="Times New Roman" w:hAnsi="Times New Roman" w:cs="Times New Roman"/>
          <w:sz w:val="24"/>
        </w:rPr>
        <w:t xml:space="preserve"> следующие виды техногенных чрезвычайных ситуаций: </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Тр</w:t>
      </w:r>
      <w:r w:rsidR="006A6A88" w:rsidRPr="00654D18">
        <w:rPr>
          <w:rFonts w:ascii="Times New Roman" w:hAnsi="Times New Roman"/>
          <w:sz w:val="24"/>
        </w:rPr>
        <w:t>анспортные аварии (катастрофы) –</w:t>
      </w:r>
      <w:r w:rsidRPr="00654D18">
        <w:rPr>
          <w:rFonts w:ascii="Times New Roman" w:hAnsi="Times New Roman"/>
          <w:sz w:val="24"/>
        </w:rPr>
        <w:t xml:space="preserve"> крушен</w:t>
      </w:r>
      <w:r w:rsidR="006A6A88" w:rsidRPr="00654D18">
        <w:rPr>
          <w:rFonts w:ascii="Times New Roman" w:hAnsi="Times New Roman"/>
          <w:sz w:val="24"/>
        </w:rPr>
        <w:t xml:space="preserve">ия, аварии, крупные катастрофы: </w:t>
      </w:r>
      <w:r w:rsidRPr="00654D18">
        <w:rPr>
          <w:rFonts w:ascii="Times New Roman" w:hAnsi="Times New Roman"/>
          <w:sz w:val="24"/>
        </w:rPr>
        <w:t xml:space="preserve">автомобильные. </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пожары в зданиях и сооружениях жилого, социально-бытового и культурного назначения.</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на электроэнергетических системах.</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на коммунальных системах жизнеобеспечения.</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на газо-, продуктопроводах.</w:t>
      </w:r>
    </w:p>
    <w:p w:rsidR="00E44471" w:rsidRPr="00654D18" w:rsidRDefault="00E44471" w:rsidP="00E60A21">
      <w:pPr>
        <w:spacing w:after="0"/>
        <w:ind w:firstLine="851"/>
        <w:contextualSpacing/>
        <w:jc w:val="both"/>
        <w:rPr>
          <w:rFonts w:ascii="Times New Roman" w:hAnsi="Times New Roman" w:cs="Times New Roman"/>
          <w:sz w:val="24"/>
        </w:rPr>
      </w:pPr>
      <w:r w:rsidRPr="00654D18">
        <w:rPr>
          <w:rFonts w:ascii="Times New Roman" w:hAnsi="Times New Roman" w:cs="Times New Roman"/>
          <w:sz w:val="24"/>
        </w:rPr>
        <w:t>Основные причины, способствующие возникновению ЧС техногенного характера:</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механическое разрушение оборудован</w:t>
      </w:r>
      <w:r w:rsidR="003B080F" w:rsidRPr="00654D18">
        <w:rPr>
          <w:rFonts w:ascii="Times New Roman" w:hAnsi="Times New Roman"/>
          <w:sz w:val="24"/>
        </w:rPr>
        <w:t xml:space="preserve">ия, резервуаров, </w:t>
      </w:r>
      <w:r w:rsidR="00765574" w:rsidRPr="00654D18">
        <w:rPr>
          <w:rFonts w:ascii="Times New Roman" w:hAnsi="Times New Roman"/>
          <w:sz w:val="24"/>
        </w:rPr>
        <w:t>трубопроводов, скважин</w:t>
      </w:r>
      <w:r w:rsidRPr="00654D18">
        <w:rPr>
          <w:rFonts w:ascii="Times New Roman" w:hAnsi="Times New Roman"/>
          <w:sz w:val="24"/>
        </w:rPr>
        <w:t>;</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отсутствие современных систем управления опасными процессами;</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E44471" w:rsidRPr="00654D18" w:rsidRDefault="00E44471"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отсутствие дублирующих технических систем, альтернативы замены оборудования, агрегатов на предаварийной стадии;</w:t>
      </w:r>
    </w:p>
    <w:p w:rsidR="00E44471" w:rsidRPr="00654D18" w:rsidRDefault="00626F7F"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нарушение сроков и периодичности диагностики, дефектоскопии, обследования и</w:t>
      </w:r>
      <w:r w:rsidR="006A6A88" w:rsidRPr="00654D18">
        <w:rPr>
          <w:rFonts w:ascii="Times New Roman" w:hAnsi="Times New Roman"/>
          <w:sz w:val="24"/>
        </w:rPr>
        <w:t xml:space="preserve"> </w:t>
      </w:r>
      <w:r w:rsidR="00E44471" w:rsidRPr="00654D18">
        <w:rPr>
          <w:rFonts w:ascii="Times New Roman" w:hAnsi="Times New Roman"/>
          <w:sz w:val="24"/>
        </w:rPr>
        <w:t>проверки потенциально опасных объектов;</w:t>
      </w:r>
    </w:p>
    <w:p w:rsidR="00E44471" w:rsidRPr="00654D18" w:rsidRDefault="00E44471"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rsidR="00E44471" w:rsidRPr="00654D18" w:rsidRDefault="00E44471"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нарушение производственной и технологической дисциплины;</w:t>
      </w:r>
    </w:p>
    <w:p w:rsidR="00E44471" w:rsidRPr="00654D18" w:rsidRDefault="00E44471" w:rsidP="00A30203">
      <w:pPr>
        <w:pStyle w:val="ae"/>
        <w:numPr>
          <w:ilvl w:val="0"/>
          <w:numId w:val="33"/>
        </w:numPr>
        <w:spacing w:after="0"/>
        <w:ind w:left="0" w:firstLine="851"/>
        <w:contextualSpacing/>
        <w:jc w:val="both"/>
      </w:pPr>
      <w:r w:rsidRPr="00654D18">
        <w:rPr>
          <w:rFonts w:ascii="Times New Roman" w:hAnsi="Times New Roman"/>
          <w:sz w:val="24"/>
        </w:rPr>
        <w:t>недостаточность квалифицированных кадров. </w:t>
      </w:r>
    </w:p>
    <w:p w:rsidR="00631327" w:rsidRDefault="00631327" w:rsidP="00E60A21">
      <w:pPr>
        <w:spacing w:after="0"/>
        <w:ind w:firstLine="851"/>
        <w:contextualSpacing/>
        <w:jc w:val="both"/>
        <w:rPr>
          <w:rFonts w:ascii="Times New Roman" w:hAnsi="Times New Roman" w:cs="Times New Roman"/>
          <w:sz w:val="24"/>
        </w:rPr>
      </w:pPr>
    </w:p>
    <w:p w:rsidR="00631327" w:rsidRPr="00631327" w:rsidRDefault="00631327" w:rsidP="00E60A21">
      <w:pPr>
        <w:spacing w:after="0"/>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6.2.1 Промышленные аварии и катастрофы</w:t>
      </w:r>
    </w:p>
    <w:p w:rsidR="00631327" w:rsidRDefault="00631327" w:rsidP="00E60A21">
      <w:pPr>
        <w:spacing w:after="0"/>
        <w:ind w:firstLine="851"/>
        <w:contextualSpacing/>
        <w:jc w:val="both"/>
        <w:rPr>
          <w:rFonts w:ascii="Times New Roman" w:hAnsi="Times New Roman" w:cs="Times New Roman"/>
          <w:sz w:val="24"/>
        </w:rPr>
      </w:pPr>
    </w:p>
    <w:p w:rsidR="00E44471" w:rsidRPr="005E296A" w:rsidRDefault="00FC170A"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Особую опасность</w:t>
      </w:r>
      <w:r w:rsidR="00CF3B6F">
        <w:rPr>
          <w:rFonts w:ascii="Times New Roman" w:hAnsi="Times New Roman" w:cs="Times New Roman"/>
          <w:sz w:val="24"/>
        </w:rPr>
        <w:t xml:space="preserve"> представляют</w:t>
      </w:r>
      <w:r>
        <w:rPr>
          <w:rFonts w:ascii="Times New Roman" w:hAnsi="Times New Roman" w:cs="Times New Roman"/>
          <w:sz w:val="24"/>
        </w:rPr>
        <w:t xml:space="preserve"> </w:t>
      </w:r>
      <w:r w:rsidRPr="005E296A">
        <w:rPr>
          <w:rFonts w:ascii="Times New Roman" w:hAnsi="Times New Roman" w:cs="Times New Roman"/>
          <w:sz w:val="24"/>
        </w:rPr>
        <w:t>пожары</w:t>
      </w:r>
      <w:r>
        <w:rPr>
          <w:rFonts w:ascii="Times New Roman" w:hAnsi="Times New Roman" w:cs="Times New Roman"/>
          <w:sz w:val="24"/>
        </w:rPr>
        <w:t xml:space="preserve"> </w:t>
      </w:r>
      <w:r w:rsidRPr="005E296A">
        <w:rPr>
          <w:rFonts w:ascii="Times New Roman" w:hAnsi="Times New Roman" w:cs="Times New Roman"/>
          <w:sz w:val="24"/>
        </w:rPr>
        <w:t>и аварии на объектах</w:t>
      </w:r>
      <w:r w:rsidR="00CF3B6F">
        <w:rPr>
          <w:rFonts w:ascii="Times New Roman" w:hAnsi="Times New Roman" w:cs="Times New Roman"/>
          <w:sz w:val="24"/>
        </w:rPr>
        <w:t xml:space="preserve"> </w:t>
      </w:r>
      <w:r w:rsidRPr="005E296A">
        <w:rPr>
          <w:rFonts w:ascii="Times New Roman" w:hAnsi="Times New Roman" w:cs="Times New Roman"/>
          <w:sz w:val="24"/>
        </w:rPr>
        <w:t>производственного</w:t>
      </w:r>
      <w:r w:rsidR="00CF3B6F">
        <w:rPr>
          <w:rFonts w:ascii="Times New Roman" w:hAnsi="Times New Roman" w:cs="Times New Roman"/>
          <w:sz w:val="24"/>
        </w:rPr>
        <w:t xml:space="preserve"> </w:t>
      </w:r>
      <w:r w:rsidR="00E44471" w:rsidRPr="005E296A">
        <w:rPr>
          <w:rFonts w:ascii="Times New Roman" w:hAnsi="Times New Roman" w:cs="Times New Roman"/>
          <w:sz w:val="24"/>
        </w:rPr>
        <w:t xml:space="preserve">назначения и объектах жизнеобеспечения, которые сопряжены с людскими и значительными материальными потерями. </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Опасность чрезвычайных ситуаций техногенного характера для населения и территорий может возникнуть в случае аварий:</w:t>
      </w:r>
    </w:p>
    <w:p w:rsidR="00FB5B0F" w:rsidRPr="00FB5B0F" w:rsidRDefault="00FB5B0F" w:rsidP="00A30203">
      <w:pPr>
        <w:pStyle w:val="ae"/>
        <w:numPr>
          <w:ilvl w:val="0"/>
          <w:numId w:val="61"/>
        </w:numPr>
        <w:spacing w:after="0"/>
        <w:ind w:left="0" w:firstLine="851"/>
        <w:contextualSpacing/>
        <w:jc w:val="both"/>
        <w:rPr>
          <w:rFonts w:ascii="Times New Roman" w:hAnsi="Times New Roman"/>
          <w:sz w:val="24"/>
        </w:rPr>
      </w:pPr>
      <w:r w:rsidRPr="00FB5B0F">
        <w:rPr>
          <w:rFonts w:ascii="Times New Roman" w:hAnsi="Times New Roman"/>
          <w:sz w:val="24"/>
        </w:rPr>
        <w:t>на потенциально опасных объектах, на которых используются, производятся,</w:t>
      </w:r>
    </w:p>
    <w:p w:rsidR="00E44471" w:rsidRPr="00FB5B0F" w:rsidRDefault="00E44471" w:rsidP="00FB5B0F">
      <w:pPr>
        <w:spacing w:after="0"/>
        <w:contextualSpacing/>
        <w:jc w:val="both"/>
        <w:rPr>
          <w:rFonts w:ascii="Times New Roman" w:hAnsi="Times New Roman"/>
          <w:sz w:val="24"/>
        </w:rPr>
      </w:pPr>
      <w:r w:rsidRPr="00FB5B0F">
        <w:rPr>
          <w:rFonts w:ascii="Times New Roman" w:hAnsi="Times New Roman"/>
          <w:sz w:val="24"/>
        </w:rPr>
        <w:t>перерабатываются, хранятся и транспортируются пожаровзрывоопасные, опасные химические вещества;</w:t>
      </w:r>
    </w:p>
    <w:p w:rsidR="00E44471" w:rsidRPr="006A6A88" w:rsidRDefault="00E44471" w:rsidP="00A30203">
      <w:pPr>
        <w:pStyle w:val="ae"/>
        <w:numPr>
          <w:ilvl w:val="0"/>
          <w:numId w:val="34"/>
        </w:numPr>
        <w:spacing w:after="0"/>
        <w:ind w:left="0" w:firstLine="851"/>
        <w:contextualSpacing/>
        <w:jc w:val="both"/>
        <w:rPr>
          <w:rFonts w:ascii="Times New Roman" w:hAnsi="Times New Roman"/>
          <w:sz w:val="24"/>
        </w:rPr>
      </w:pPr>
      <w:r w:rsidRPr="006A6A88">
        <w:rPr>
          <w:rFonts w:ascii="Times New Roman" w:hAnsi="Times New Roman"/>
          <w:sz w:val="24"/>
        </w:rPr>
        <w:t xml:space="preserve">на установках, складах, хранилищах, инженерных сооружениях и коммуникациях, разрушение (повреждение) которых может привести к нарушению нормальной </w:t>
      </w:r>
      <w:r w:rsidRPr="006A6A88">
        <w:rPr>
          <w:rFonts w:ascii="Times New Roman" w:hAnsi="Times New Roman"/>
          <w:sz w:val="24"/>
        </w:rPr>
        <w:lastRenderedPageBreak/>
        <w:t>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По результатам прогнозирования чрезвычайных ситуаций техногенного характера потенциально опасные объекты подразделяются по степени опасности в зависимости от масштабов возникающих чрезвычайных ситуаций на пять классов:</w:t>
      </w:r>
    </w:p>
    <w:p w:rsidR="00E44471" w:rsidRPr="005E296A" w:rsidRDefault="00E44471" w:rsidP="00A3576F">
      <w:pPr>
        <w:spacing w:after="0" w:line="288" w:lineRule="auto"/>
        <w:ind w:firstLine="851"/>
        <w:contextualSpacing/>
        <w:jc w:val="both"/>
        <w:rPr>
          <w:rFonts w:ascii="Times New Roman" w:hAnsi="Times New Roman" w:cs="Times New Roman"/>
          <w:sz w:val="24"/>
        </w:rPr>
      </w:pPr>
      <w:r w:rsidRPr="00626F7F">
        <w:rPr>
          <w:rFonts w:ascii="Times New Roman" w:hAnsi="Times New Roman" w:cs="Times New Roman"/>
          <w:i/>
          <w:sz w:val="24"/>
        </w:rPr>
        <w:t>1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федеральных и/или трансграничных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2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региональных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3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территориальных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4 класс</w:t>
      </w:r>
      <w:r w:rsidR="00626F7F">
        <w:rPr>
          <w:rFonts w:ascii="Times New Roman" w:hAnsi="Times New Roman" w:cs="Times New Roman"/>
          <w:sz w:val="24"/>
        </w:rPr>
        <w:t xml:space="preserve"> – </w:t>
      </w:r>
      <w:r w:rsidRPr="005E296A">
        <w:rPr>
          <w:rFonts w:ascii="Times New Roman" w:hAnsi="Times New Roman" w:cs="Times New Roman"/>
          <w:sz w:val="24"/>
        </w:rPr>
        <w:t>потенциально опасные объекты, аварии на которых могут являться источниками возникновения местных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5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локальных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Отнесение потенциально опасных объектов к классам опасности осуществляется комиссиями, формируемыми органами исполнительной власти субъектов Российской Федерации. В состав комиссии включаются представители органов управления по делам гражданской обороны и чрезвычайным ситуациям и специально уполномоченных органов в области промышленной, экологической, санитарно-эпидемиологической безопасности, федеральных министерств и иных федеральных органов исполнительной власти, специализированных организаций.</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Организация прогнозирования техногенных чрезвычайных ситуаций осуществляется на основе представляемой информации обо всех имеющихся в регионе потенциально опасных объектах.</w:t>
      </w:r>
    </w:p>
    <w:p w:rsidR="00E44471" w:rsidRPr="005E296A" w:rsidRDefault="00283269"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Результаты прогнозирования чрезвычайных ситуаций техногенного </w:t>
      </w:r>
      <w:r w:rsidR="00626F7F">
        <w:rPr>
          <w:rFonts w:ascii="Times New Roman" w:hAnsi="Times New Roman" w:cs="Times New Roman"/>
          <w:sz w:val="24"/>
        </w:rPr>
        <w:t xml:space="preserve">характера </w:t>
      </w:r>
      <w:r w:rsidR="00E44471" w:rsidRPr="005E296A">
        <w:rPr>
          <w:rFonts w:ascii="Times New Roman" w:hAnsi="Times New Roman" w:cs="Times New Roman"/>
          <w:sz w:val="24"/>
        </w:rPr>
        <w:t>учитываются при решении вопросов проектирования, строительства, эксплуатации и выводе из эксплуатации объектов, выдаче разрешений и лицензий на виды деятельности, связанные с повышенной опасностью.</w:t>
      </w:r>
    </w:p>
    <w:p w:rsidR="00E44471" w:rsidRPr="005E296A" w:rsidRDefault="00E44471" w:rsidP="00E60A21">
      <w:pPr>
        <w:widowControl w:val="0"/>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p>
    <w:p w:rsidR="00E44471" w:rsidRPr="005E296A" w:rsidRDefault="00E44471" w:rsidP="00E60A21">
      <w:pPr>
        <w:spacing w:after="0"/>
        <w:ind w:firstLine="851"/>
        <w:contextualSpacing/>
        <w:jc w:val="both"/>
        <w:rPr>
          <w:rFonts w:ascii="Times New Roman" w:hAnsi="Times New Roman" w:cs="Times New Roman"/>
          <w:i/>
          <w:sz w:val="24"/>
          <w:szCs w:val="24"/>
        </w:rPr>
      </w:pPr>
      <w:bookmarkStart w:id="20" w:name="_Toc286845508"/>
      <w:r w:rsidRPr="005E296A">
        <w:rPr>
          <w:rFonts w:ascii="Times New Roman" w:hAnsi="Times New Roman" w:cs="Times New Roman"/>
          <w:i/>
          <w:sz w:val="24"/>
          <w:szCs w:val="24"/>
        </w:rPr>
        <w:t>Опасности, обусловленные авариями на химически опасных объектах</w:t>
      </w:r>
      <w:bookmarkEnd w:id="20"/>
      <w:r w:rsidRPr="005E296A">
        <w:rPr>
          <w:rFonts w:ascii="Times New Roman" w:hAnsi="Times New Roman" w:cs="Times New Roman"/>
          <w:i/>
          <w:sz w:val="24"/>
          <w:szCs w:val="24"/>
        </w:rPr>
        <w:t>.</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К числу взрывопожароопасных объектов относятся предприятия и объекты производящие, использующие, хранящие или транспортирующие горючие и взрывоопасные вещества: предприятия химической, газовой, нефтеперерабатывающей, целлюлозно-бумажной, пищевой, лакокрасочной промышленности, все виды транспорта, перевозящего взрывопожароопасные вещества, топливозаправочные станции, газо- и </w:t>
      </w:r>
      <w:proofErr w:type="spellStart"/>
      <w:r w:rsidRPr="005E296A">
        <w:rPr>
          <w:rFonts w:ascii="Times New Roman" w:hAnsi="Times New Roman" w:cs="Times New Roman"/>
          <w:sz w:val="24"/>
          <w:szCs w:val="24"/>
        </w:rPr>
        <w:t>нефте</w:t>
      </w:r>
      <w:proofErr w:type="spellEnd"/>
      <w:r w:rsidRPr="005E296A">
        <w:rPr>
          <w:rFonts w:ascii="Times New Roman" w:hAnsi="Times New Roman" w:cs="Times New Roman"/>
          <w:sz w:val="24"/>
          <w:szCs w:val="24"/>
        </w:rPr>
        <w:t xml:space="preserve">- и продуктопроводы. Чаще всего непосредственными причинами возникновения пожара служат </w:t>
      </w:r>
      <w:r w:rsidRPr="005E296A">
        <w:rPr>
          <w:rFonts w:ascii="Times New Roman" w:hAnsi="Times New Roman" w:cs="Times New Roman"/>
          <w:sz w:val="24"/>
          <w:szCs w:val="24"/>
        </w:rPr>
        <w:lastRenderedPageBreak/>
        <w:t xml:space="preserve">замыкания в электропроводках, утечка газа и его взрыв, неисправность отопительных систем, емкостей с легковоспламеняющимися жидкостями. При пожарах полностью или частично </w:t>
      </w:r>
      <w:r w:rsidR="00765574" w:rsidRPr="005E296A">
        <w:rPr>
          <w:rFonts w:ascii="Times New Roman" w:hAnsi="Times New Roman" w:cs="Times New Roman"/>
          <w:sz w:val="24"/>
          <w:szCs w:val="24"/>
        </w:rPr>
        <w:t>уничтожаются,</w:t>
      </w:r>
      <w:r w:rsidRPr="005E296A">
        <w:rPr>
          <w:rFonts w:ascii="Times New Roman" w:hAnsi="Times New Roman" w:cs="Times New Roman"/>
          <w:sz w:val="24"/>
          <w:szCs w:val="24"/>
        </w:rPr>
        <w:t xml:space="preserve"> или выходят из строя здания, сооружения, различное технологическое оборудование и транспортные средства. </w:t>
      </w:r>
    </w:p>
    <w:p w:rsidR="00E44471" w:rsidRPr="005E296A" w:rsidRDefault="00E44471" w:rsidP="00A3576F">
      <w:pPr>
        <w:pStyle w:val="S0"/>
        <w:spacing w:line="298" w:lineRule="auto"/>
        <w:ind w:firstLine="851"/>
        <w:contextualSpacing/>
      </w:pPr>
      <w:r w:rsidRPr="005E296A">
        <w:t>Для предотвращения ЧС проектом определены общие организационные мероприятия:</w:t>
      </w:r>
    </w:p>
    <w:p w:rsidR="006A6A88" w:rsidRPr="006A6A88" w:rsidRDefault="00E44471" w:rsidP="00A30203">
      <w:pPr>
        <w:pStyle w:val="ae"/>
        <w:widowControl w:val="0"/>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совершенствование службы оповещения работников взрыво-, пожароопасных предприятий и населения прилегающих районов о создавшейся ЧС и необходимых де</w:t>
      </w:r>
      <w:r w:rsidR="006A6A88" w:rsidRPr="006A6A88">
        <w:rPr>
          <w:rFonts w:ascii="Times New Roman" w:hAnsi="Times New Roman"/>
          <w:sz w:val="24"/>
        </w:rPr>
        <w:t>йствиях работников и населения.</w:t>
      </w:r>
    </w:p>
    <w:p w:rsidR="00E44471" w:rsidRPr="006A6A88" w:rsidRDefault="00E44471" w:rsidP="00A30203">
      <w:pPr>
        <w:pStyle w:val="ae"/>
        <w:widowControl w:val="0"/>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 xml:space="preserve">содержание в полной готовности поддонов и </w:t>
      </w:r>
      <w:r w:rsidR="00765574" w:rsidRPr="006A6A88">
        <w:rPr>
          <w:rFonts w:ascii="Times New Roman" w:hAnsi="Times New Roman"/>
          <w:sz w:val="24"/>
        </w:rPr>
        <w:t>обваловав</w:t>
      </w:r>
      <w:r w:rsidRPr="006A6A88">
        <w:rPr>
          <w:rFonts w:ascii="Times New Roman" w:hAnsi="Times New Roman"/>
          <w:sz w:val="24"/>
        </w:rPr>
        <w:t xml:space="preserve"> емкостей, содержащих ЛВЖ;</w:t>
      </w:r>
    </w:p>
    <w:p w:rsidR="00E44471" w:rsidRPr="006A6A88" w:rsidRDefault="00E44471" w:rsidP="00A30203">
      <w:pPr>
        <w:pStyle w:val="ae"/>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точное выполнение плана-графика предупредительных ремонтов и профилактических работ, соблюдение их объемов и правил проведения;</w:t>
      </w:r>
    </w:p>
    <w:p w:rsidR="00E44471" w:rsidRPr="006A6A88" w:rsidRDefault="00E44471" w:rsidP="00A30203">
      <w:pPr>
        <w:pStyle w:val="ae"/>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регулярная проверка соблюдения действующих норм и правил по промышленной безопасности;</w:t>
      </w:r>
    </w:p>
    <w:p w:rsidR="00E44471" w:rsidRPr="006A6A88" w:rsidRDefault="00E44471" w:rsidP="00A30203">
      <w:pPr>
        <w:pStyle w:val="ae"/>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регулярное проведение тренировок по отработке действий всего персонала предприятия в случае ЧС.</w:t>
      </w:r>
    </w:p>
    <w:p w:rsidR="00E44471" w:rsidRPr="00440101" w:rsidRDefault="00E44471" w:rsidP="00E60A21">
      <w:pPr>
        <w:spacing w:after="0"/>
        <w:ind w:firstLine="851"/>
        <w:contextualSpacing/>
        <w:rPr>
          <w:rFonts w:ascii="Times New Roman" w:hAnsi="Times New Roman" w:cs="Times New Roman"/>
          <w:sz w:val="24"/>
          <w:szCs w:val="24"/>
        </w:rPr>
      </w:pPr>
      <w:r w:rsidRPr="00440101">
        <w:rPr>
          <w:rFonts w:ascii="Times New Roman" w:hAnsi="Times New Roman" w:cs="Times New Roman"/>
          <w:sz w:val="24"/>
          <w:szCs w:val="24"/>
        </w:rPr>
        <w:t>При аварии на ХОО или при его разрушении АХОВ выходят в окружающую среду в количествах, достаточных для массового поражения людей и животных, образуются зоны и очаги химического заражения.</w:t>
      </w:r>
    </w:p>
    <w:p w:rsidR="00E44471" w:rsidRDefault="00E44471" w:rsidP="00E60A21">
      <w:pPr>
        <w:spacing w:after="0"/>
        <w:ind w:firstLine="851"/>
        <w:contextualSpacing/>
        <w:jc w:val="both"/>
        <w:rPr>
          <w:rFonts w:ascii="Times New Roman" w:hAnsi="Times New Roman" w:cs="Times New Roman"/>
          <w:i/>
          <w:sz w:val="24"/>
        </w:rPr>
      </w:pPr>
      <w:r w:rsidRPr="005E296A">
        <w:rPr>
          <w:rFonts w:ascii="Times New Roman" w:hAnsi="Times New Roman" w:cs="Times New Roman"/>
          <w:i/>
          <w:sz w:val="24"/>
        </w:rPr>
        <w:t>Опасности, обусловленные</w:t>
      </w:r>
      <w:r w:rsidR="00626F7F">
        <w:rPr>
          <w:rFonts w:ascii="Times New Roman" w:hAnsi="Times New Roman" w:cs="Times New Roman"/>
          <w:i/>
          <w:sz w:val="24"/>
        </w:rPr>
        <w:t xml:space="preserve"> авариями на </w:t>
      </w:r>
      <w:proofErr w:type="spellStart"/>
      <w:r w:rsidR="00626F7F">
        <w:rPr>
          <w:rFonts w:ascii="Times New Roman" w:hAnsi="Times New Roman" w:cs="Times New Roman"/>
          <w:i/>
          <w:sz w:val="24"/>
        </w:rPr>
        <w:t>радиационно</w:t>
      </w:r>
      <w:proofErr w:type="spellEnd"/>
      <w:r w:rsidR="00765574">
        <w:rPr>
          <w:rFonts w:ascii="Times New Roman" w:hAnsi="Times New Roman" w:cs="Times New Roman"/>
          <w:i/>
          <w:sz w:val="24"/>
        </w:rPr>
        <w:t xml:space="preserve"> </w:t>
      </w:r>
      <w:r w:rsidR="00626F7F">
        <w:rPr>
          <w:rFonts w:ascii="Times New Roman" w:hAnsi="Times New Roman" w:cs="Times New Roman"/>
          <w:i/>
          <w:sz w:val="24"/>
        </w:rPr>
        <w:t>опасных</w:t>
      </w:r>
      <w:r w:rsidRPr="005E296A">
        <w:rPr>
          <w:rFonts w:ascii="Times New Roman" w:hAnsi="Times New Roman" w:cs="Times New Roman"/>
          <w:i/>
          <w:sz w:val="24"/>
        </w:rPr>
        <w:t xml:space="preserve"> объектах.</w:t>
      </w:r>
    </w:p>
    <w:p w:rsidR="00E44471" w:rsidRPr="005C231A" w:rsidRDefault="006A6A88" w:rsidP="00E60A21">
      <w:pPr>
        <w:spacing w:after="0"/>
        <w:ind w:firstLine="851"/>
        <w:contextualSpacing/>
        <w:jc w:val="both"/>
        <w:rPr>
          <w:rFonts w:ascii="Times New Roman" w:hAnsi="Times New Roman" w:cs="Times New Roman"/>
          <w:i/>
          <w:sz w:val="24"/>
        </w:rPr>
      </w:pPr>
      <w:r w:rsidRPr="005E296A">
        <w:rPr>
          <w:rFonts w:ascii="Times New Roman" w:hAnsi="Times New Roman" w:cs="Times New Roman"/>
          <w:sz w:val="24"/>
        </w:rPr>
        <w:t xml:space="preserve">Ядерно-, радиационно-, и биологически-опасные объекты, аварии на которых </w:t>
      </w:r>
      <w:r>
        <w:rPr>
          <w:rFonts w:ascii="Times New Roman" w:hAnsi="Times New Roman" w:cs="Times New Roman"/>
          <w:sz w:val="24"/>
        </w:rPr>
        <w:t xml:space="preserve">                    </w:t>
      </w:r>
      <w:r w:rsidRPr="005E296A">
        <w:rPr>
          <w:rFonts w:ascii="Times New Roman" w:hAnsi="Times New Roman" w:cs="Times New Roman"/>
          <w:sz w:val="24"/>
        </w:rPr>
        <w:t xml:space="preserve">могут представлять угрозу возникновения ЧС, на территории </w:t>
      </w:r>
      <w:proofErr w:type="spellStart"/>
      <w:r w:rsidR="005C231A">
        <w:rPr>
          <w:rFonts w:ascii="Times New Roman" w:hAnsi="Times New Roman" w:cs="Times New Roman"/>
          <w:sz w:val="24"/>
        </w:rPr>
        <w:t>Варжеляйского</w:t>
      </w:r>
      <w:proofErr w:type="spellEnd"/>
      <w:r>
        <w:rPr>
          <w:rFonts w:ascii="Times New Roman" w:hAnsi="Times New Roman" w:cs="Times New Roman"/>
          <w:sz w:val="24"/>
        </w:rPr>
        <w:t xml:space="preserve"> сельского</w:t>
      </w:r>
      <w:r w:rsidR="005C231A">
        <w:rPr>
          <w:rFonts w:ascii="Times New Roman" w:hAnsi="Times New Roman" w:cs="Times New Roman"/>
          <w:i/>
          <w:sz w:val="24"/>
        </w:rPr>
        <w:t xml:space="preserve"> </w:t>
      </w:r>
      <w:r w:rsidR="00E4457A">
        <w:rPr>
          <w:rFonts w:ascii="Times New Roman" w:hAnsi="Times New Roman" w:cs="Times New Roman"/>
          <w:sz w:val="24"/>
        </w:rPr>
        <w:t>поселения</w:t>
      </w:r>
      <w:r w:rsidR="00907896">
        <w:rPr>
          <w:rFonts w:ascii="Times New Roman" w:hAnsi="Times New Roman" w:cs="Times New Roman"/>
          <w:sz w:val="24"/>
        </w:rPr>
        <w:t xml:space="preserve"> отсутствуют.</w:t>
      </w:r>
    </w:p>
    <w:p w:rsidR="00A3576F" w:rsidRDefault="00A3576F" w:rsidP="00E60A21">
      <w:pPr>
        <w:spacing w:after="0"/>
        <w:contextualSpacing/>
        <w:jc w:val="both"/>
        <w:rPr>
          <w:rFonts w:ascii="Times New Roman" w:hAnsi="Times New Roman" w:cs="Times New Roman"/>
          <w:sz w:val="24"/>
        </w:rPr>
      </w:pPr>
    </w:p>
    <w:p w:rsidR="00631327" w:rsidRPr="00631327" w:rsidRDefault="00631327" w:rsidP="00B76E5F">
      <w:pPr>
        <w:spacing w:after="0"/>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6.2.2 Опасности, обусловленные транспортными авариями</w:t>
      </w:r>
    </w:p>
    <w:p w:rsidR="00631327" w:rsidRDefault="00631327" w:rsidP="00907896">
      <w:pPr>
        <w:spacing w:after="0" w:line="283" w:lineRule="auto"/>
        <w:ind w:firstLine="851"/>
        <w:contextualSpacing/>
        <w:jc w:val="both"/>
        <w:rPr>
          <w:rFonts w:ascii="Times New Roman" w:hAnsi="Times New Roman" w:cs="Times New Roman"/>
          <w:sz w:val="24"/>
        </w:rPr>
      </w:pPr>
    </w:p>
    <w:p w:rsidR="00E44471" w:rsidRPr="005E296A" w:rsidRDefault="00E60A21" w:rsidP="00907896">
      <w:pPr>
        <w:spacing w:after="0" w:line="283" w:lineRule="auto"/>
        <w:ind w:firstLine="851"/>
        <w:contextualSpacing/>
        <w:jc w:val="both"/>
        <w:rPr>
          <w:rFonts w:ascii="Times New Roman" w:hAnsi="Times New Roman" w:cs="Times New Roman"/>
          <w:sz w:val="24"/>
        </w:rPr>
      </w:pPr>
      <w:proofErr w:type="spellStart"/>
      <w:r>
        <w:rPr>
          <w:rFonts w:ascii="Times New Roman" w:hAnsi="Times New Roman" w:cs="Times New Roman"/>
          <w:sz w:val="24"/>
        </w:rPr>
        <w:t>Варжеляйское</w:t>
      </w:r>
      <w:proofErr w:type="spellEnd"/>
      <w:r w:rsidR="00626F7F">
        <w:rPr>
          <w:rFonts w:ascii="Times New Roman" w:hAnsi="Times New Roman" w:cs="Times New Roman"/>
          <w:sz w:val="24"/>
        </w:rPr>
        <w:t xml:space="preserve"> сельское </w:t>
      </w:r>
      <w:r w:rsidR="00E4457A">
        <w:rPr>
          <w:rFonts w:ascii="Times New Roman" w:hAnsi="Times New Roman" w:cs="Times New Roman"/>
          <w:sz w:val="24"/>
        </w:rPr>
        <w:t>поселение</w:t>
      </w:r>
      <w:r w:rsidR="00626F7F">
        <w:rPr>
          <w:rFonts w:ascii="Times New Roman" w:hAnsi="Times New Roman" w:cs="Times New Roman"/>
          <w:sz w:val="24"/>
        </w:rPr>
        <w:t xml:space="preserve"> </w:t>
      </w:r>
      <w:r w:rsidR="00FC170A" w:rsidRPr="005E296A">
        <w:rPr>
          <w:rFonts w:ascii="Times New Roman" w:hAnsi="Times New Roman" w:cs="Times New Roman"/>
          <w:sz w:val="24"/>
        </w:rPr>
        <w:t>обеспечено</w:t>
      </w:r>
      <w:r w:rsidR="00626F7F">
        <w:rPr>
          <w:rFonts w:ascii="Times New Roman" w:hAnsi="Times New Roman" w:cs="Times New Roman"/>
          <w:sz w:val="24"/>
        </w:rPr>
        <w:t xml:space="preserve"> </w:t>
      </w:r>
      <w:r w:rsidR="00FC170A" w:rsidRPr="005E296A">
        <w:rPr>
          <w:rFonts w:ascii="Times New Roman" w:hAnsi="Times New Roman" w:cs="Times New Roman"/>
          <w:sz w:val="24"/>
        </w:rPr>
        <w:t>развитой</w:t>
      </w:r>
      <w:r w:rsidR="00626F7F">
        <w:rPr>
          <w:rFonts w:ascii="Times New Roman" w:hAnsi="Times New Roman" w:cs="Times New Roman"/>
          <w:sz w:val="24"/>
        </w:rPr>
        <w:t xml:space="preserve"> </w:t>
      </w:r>
      <w:r w:rsidR="00FC170A" w:rsidRPr="005E296A">
        <w:rPr>
          <w:rFonts w:ascii="Times New Roman" w:hAnsi="Times New Roman" w:cs="Times New Roman"/>
          <w:sz w:val="24"/>
        </w:rPr>
        <w:t>транспортной</w:t>
      </w:r>
      <w:r w:rsidR="00626F7F">
        <w:rPr>
          <w:rFonts w:ascii="Times New Roman" w:hAnsi="Times New Roman" w:cs="Times New Roman"/>
          <w:sz w:val="24"/>
        </w:rPr>
        <w:t xml:space="preserve"> </w:t>
      </w:r>
      <w:r w:rsidR="00E44471" w:rsidRPr="005E296A">
        <w:rPr>
          <w:rFonts w:ascii="Times New Roman" w:hAnsi="Times New Roman" w:cs="Times New Roman"/>
          <w:sz w:val="24"/>
        </w:rPr>
        <w:t>инфраструктурой.</w:t>
      </w:r>
    </w:p>
    <w:p w:rsidR="00E44471" w:rsidRPr="005E296A" w:rsidRDefault="00E44471" w:rsidP="0090789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В состав транспортной системы </w:t>
      </w:r>
      <w:proofErr w:type="spellStart"/>
      <w:r w:rsidR="00E60A21">
        <w:rPr>
          <w:rFonts w:ascii="Times New Roman" w:hAnsi="Times New Roman" w:cs="Times New Roman"/>
          <w:sz w:val="24"/>
        </w:rPr>
        <w:t>Варжеляйского</w:t>
      </w:r>
      <w:proofErr w:type="spellEnd"/>
      <w:r w:rsidR="00E60A21">
        <w:rPr>
          <w:rFonts w:ascii="Times New Roman" w:hAnsi="Times New Roman" w:cs="Times New Roman"/>
          <w:sz w:val="24"/>
        </w:rPr>
        <w:t xml:space="preserve"> </w:t>
      </w:r>
      <w:r w:rsidR="00865C7B">
        <w:rPr>
          <w:rFonts w:ascii="Times New Roman" w:hAnsi="Times New Roman" w:cs="Times New Roman"/>
          <w:sz w:val="24"/>
        </w:rPr>
        <w:t>сельского</w:t>
      </w:r>
      <w:r w:rsidR="00E4457A">
        <w:rPr>
          <w:rFonts w:ascii="Times New Roman" w:hAnsi="Times New Roman" w:cs="Times New Roman"/>
          <w:sz w:val="24"/>
        </w:rPr>
        <w:t xml:space="preserve"> поселения</w:t>
      </w:r>
      <w:r w:rsidRPr="005E296A">
        <w:rPr>
          <w:rFonts w:ascii="Times New Roman" w:hAnsi="Times New Roman" w:cs="Times New Roman"/>
          <w:sz w:val="24"/>
        </w:rPr>
        <w:t xml:space="preserve"> входят автомобильный вид транспорта.</w:t>
      </w:r>
    </w:p>
    <w:p w:rsidR="00E44471" w:rsidRPr="005E296A" w:rsidRDefault="00E44471" w:rsidP="0090789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На транспорте происходит значительное количество аварий и катастроф, в которых погибает и травмируется большое число людей, наносится огромный материальный ущерб и вред окружающей среде.</w:t>
      </w:r>
    </w:p>
    <w:p w:rsidR="00E44471" w:rsidRPr="005E296A" w:rsidRDefault="00BA7E7A" w:rsidP="00907896">
      <w:pPr>
        <w:spacing w:after="0" w:line="283" w:lineRule="auto"/>
        <w:ind w:firstLine="851"/>
        <w:contextualSpacing/>
        <w:jc w:val="both"/>
        <w:rPr>
          <w:rFonts w:ascii="Times New Roman" w:hAnsi="Times New Roman" w:cs="Times New Roman"/>
          <w:sz w:val="24"/>
        </w:rPr>
      </w:pPr>
      <w:r>
        <w:rPr>
          <w:rFonts w:ascii="Times New Roman" w:hAnsi="Times New Roman" w:cs="Times New Roman"/>
          <w:sz w:val="24"/>
        </w:rPr>
        <w:t xml:space="preserve">Возможными причинами </w:t>
      </w:r>
      <w:r w:rsidR="00E44471" w:rsidRPr="005E296A">
        <w:rPr>
          <w:rFonts w:ascii="Times New Roman" w:hAnsi="Times New Roman" w:cs="Times New Roman"/>
          <w:sz w:val="24"/>
        </w:rPr>
        <w:t>ЧС на транспорте являются:</w:t>
      </w:r>
    </w:p>
    <w:p w:rsidR="00E44471" w:rsidRPr="006A6A88" w:rsidRDefault="00E44471" w:rsidP="00A30203">
      <w:pPr>
        <w:pStyle w:val="ae"/>
        <w:numPr>
          <w:ilvl w:val="0"/>
          <w:numId w:val="36"/>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большая степень физического износа технических систем, коммуникаций и подвижного состава;</w:t>
      </w:r>
    </w:p>
    <w:p w:rsidR="00E44471" w:rsidRPr="006A6A88" w:rsidRDefault="00E44471" w:rsidP="00A30203">
      <w:pPr>
        <w:pStyle w:val="ae"/>
        <w:numPr>
          <w:ilvl w:val="0"/>
          <w:numId w:val="36"/>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продолжается рост случаев управления транспортными средствами в состоянии алкогольного и наркотического опьянения (особенно характерно для автомобильного транспорта).</w:t>
      </w:r>
    </w:p>
    <w:p w:rsidR="00E44471" w:rsidRPr="005E296A" w:rsidRDefault="00E44471" w:rsidP="0090789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Основные проблемы на транспорте:</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моральный и физический износ основных фондов, подвижного состава;</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снижение уровня технической защиты вследствие недостаточного финансирования научно-исследовательских и опытно-конструкторских работ в этой области;</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lastRenderedPageBreak/>
        <w:t>низкая насыщенность экспертными системами определения остаточного ресурса безопасной эксплуатации транспортных систем и коммуникаций, отсутствие собственных специалистов на объектах и предприятиях;</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несвоевременность профилактических работ, текущего и среднего ремонта эксплуатационного оборудования и технических систем;</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недостаточность собственных ресурсов материально-технических средств и ремонтной базы;</w:t>
      </w:r>
    </w:p>
    <w:p w:rsidR="00E44471" w:rsidRPr="006A6A88" w:rsidRDefault="00E44471" w:rsidP="00A30203">
      <w:pPr>
        <w:pStyle w:val="ae"/>
        <w:numPr>
          <w:ilvl w:val="0"/>
          <w:numId w:val="37"/>
        </w:numPr>
        <w:spacing w:after="0"/>
        <w:ind w:left="0" w:firstLine="851"/>
        <w:contextualSpacing/>
        <w:jc w:val="both"/>
        <w:rPr>
          <w:rFonts w:ascii="Times New Roman" w:hAnsi="Times New Roman"/>
          <w:sz w:val="24"/>
        </w:rPr>
      </w:pPr>
      <w:r w:rsidRPr="006A6A88">
        <w:rPr>
          <w:rFonts w:ascii="Times New Roman" w:hAnsi="Times New Roman"/>
          <w:sz w:val="24"/>
        </w:rPr>
        <w:t>недостаточное финансирование комплекса превентивных мероприятий и планово-предупредительных ремонтов.</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Основной частью аварий на дорогах являются дорожно-транспортные происшествия. Основные виды дорожно-транспортных происшествий:</w:t>
      </w:r>
    </w:p>
    <w:p w:rsidR="00E44471" w:rsidRPr="006A6A88" w:rsidRDefault="00E44471" w:rsidP="00A30203">
      <w:pPr>
        <w:pStyle w:val="ae"/>
        <w:numPr>
          <w:ilvl w:val="0"/>
          <w:numId w:val="38"/>
        </w:numPr>
        <w:spacing w:after="0"/>
        <w:ind w:left="0" w:firstLine="851"/>
        <w:contextualSpacing/>
        <w:jc w:val="both"/>
        <w:rPr>
          <w:rFonts w:ascii="Times New Roman" w:hAnsi="Times New Roman"/>
          <w:sz w:val="24"/>
        </w:rPr>
      </w:pPr>
      <w:r w:rsidRPr="006A6A88">
        <w:rPr>
          <w:rFonts w:ascii="Times New Roman" w:hAnsi="Times New Roman"/>
          <w:sz w:val="24"/>
        </w:rPr>
        <w:t>наезд на пешехода;</w:t>
      </w:r>
    </w:p>
    <w:p w:rsidR="00E44471" w:rsidRDefault="00E44471" w:rsidP="00A30203">
      <w:pPr>
        <w:pStyle w:val="ae"/>
        <w:numPr>
          <w:ilvl w:val="0"/>
          <w:numId w:val="38"/>
        </w:numPr>
        <w:spacing w:after="0"/>
        <w:ind w:left="0" w:firstLine="851"/>
        <w:contextualSpacing/>
        <w:jc w:val="both"/>
        <w:rPr>
          <w:rFonts w:ascii="Times New Roman" w:hAnsi="Times New Roman"/>
          <w:sz w:val="24"/>
        </w:rPr>
      </w:pPr>
      <w:r w:rsidRPr="006A6A88">
        <w:rPr>
          <w:rFonts w:ascii="Times New Roman" w:hAnsi="Times New Roman"/>
          <w:sz w:val="24"/>
        </w:rPr>
        <w:t>столкновение автотранспортных средств.</w:t>
      </w:r>
    </w:p>
    <w:p w:rsidR="006A6A88" w:rsidRPr="00E60A21" w:rsidRDefault="00907896" w:rsidP="00E60A21">
      <w:pPr>
        <w:spacing w:after="0"/>
        <w:ind w:firstLine="851"/>
        <w:contextualSpacing/>
        <w:jc w:val="both"/>
        <w:rPr>
          <w:rFonts w:ascii="Times New Roman" w:hAnsi="Times New Roman"/>
          <w:sz w:val="24"/>
        </w:rPr>
      </w:pPr>
      <w:r w:rsidRPr="005E296A">
        <w:rPr>
          <w:rFonts w:ascii="Times New Roman" w:hAnsi="Times New Roman" w:cs="Times New Roman"/>
          <w:sz w:val="24"/>
        </w:rPr>
        <w:t>Основные причины</w:t>
      </w:r>
      <w:r w:rsidR="00E60A21">
        <w:rPr>
          <w:rFonts w:ascii="Times New Roman" w:hAnsi="Times New Roman" w:cs="Times New Roman"/>
          <w:sz w:val="24"/>
        </w:rPr>
        <w:t xml:space="preserve"> </w:t>
      </w:r>
      <w:r w:rsidRPr="005E296A">
        <w:rPr>
          <w:rFonts w:ascii="Times New Roman" w:hAnsi="Times New Roman" w:cs="Times New Roman"/>
          <w:sz w:val="24"/>
        </w:rPr>
        <w:t>совершения дорожно-транспортных</w:t>
      </w:r>
      <w:r w:rsidR="00E60A21">
        <w:rPr>
          <w:rFonts w:ascii="Times New Roman" w:hAnsi="Times New Roman" w:cs="Times New Roman"/>
          <w:sz w:val="24"/>
        </w:rPr>
        <w:t xml:space="preserve"> происшествий</w:t>
      </w:r>
      <w:r>
        <w:rPr>
          <w:rFonts w:ascii="Times New Roman" w:hAnsi="Times New Roman" w:cs="Times New Roman"/>
          <w:sz w:val="24"/>
        </w:rPr>
        <w:t xml:space="preserve"> </w:t>
      </w:r>
      <w:r w:rsidRPr="005E296A">
        <w:rPr>
          <w:rFonts w:ascii="Times New Roman" w:hAnsi="Times New Roman" w:cs="Times New Roman"/>
          <w:sz w:val="24"/>
        </w:rPr>
        <w:t>из-за</w:t>
      </w:r>
      <w:r w:rsidR="00E60A21">
        <w:rPr>
          <w:rFonts w:ascii="Times New Roman" w:hAnsi="Times New Roman"/>
          <w:sz w:val="24"/>
        </w:rPr>
        <w:t xml:space="preserve"> </w:t>
      </w:r>
      <w:r w:rsidR="00E44471" w:rsidRPr="005E296A">
        <w:rPr>
          <w:rFonts w:ascii="Times New Roman" w:hAnsi="Times New Roman" w:cs="Times New Roman"/>
          <w:sz w:val="24"/>
        </w:rPr>
        <w:t>нарушения правил</w:t>
      </w:r>
      <w:r w:rsidR="006A6A88">
        <w:rPr>
          <w:rFonts w:ascii="Times New Roman" w:hAnsi="Times New Roman" w:cs="Times New Roman"/>
          <w:sz w:val="24"/>
        </w:rPr>
        <w:t xml:space="preserve"> дорожного движения водителями:</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несоответствие скорости конкретным условиям;</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управление транспортным средством без права управления;</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выезд на встречную полосу;</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несоблюдение очередности проезда;</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управление транспортным средством в нетрезвом состоянии;</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несоблюдение дистанции;</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нарушение правил проезда пешеходного перехода;</w:t>
      </w:r>
    </w:p>
    <w:p w:rsidR="00E44471"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превышение установленной скорости.</w:t>
      </w:r>
    </w:p>
    <w:p w:rsidR="00E44471" w:rsidRPr="00907896" w:rsidRDefault="006A6A88" w:rsidP="00E60A21">
      <w:pPr>
        <w:spacing w:after="0"/>
        <w:ind w:firstLine="851"/>
        <w:contextualSpacing/>
        <w:jc w:val="both"/>
        <w:rPr>
          <w:rFonts w:ascii="Times New Roman" w:hAnsi="Times New Roman"/>
          <w:sz w:val="24"/>
        </w:rPr>
      </w:pPr>
      <w:r w:rsidRPr="005E296A">
        <w:rPr>
          <w:rFonts w:ascii="Times New Roman" w:hAnsi="Times New Roman" w:cs="Times New Roman"/>
          <w:sz w:val="24"/>
        </w:rPr>
        <w:t>Основные причины совершения дорожно-транспортных</w:t>
      </w:r>
      <w:r w:rsidR="00907896">
        <w:rPr>
          <w:rFonts w:ascii="Times New Roman" w:hAnsi="Times New Roman" w:cs="Times New Roman"/>
          <w:sz w:val="24"/>
        </w:rPr>
        <w:t xml:space="preserve"> </w:t>
      </w:r>
      <w:r w:rsidRPr="005E296A">
        <w:rPr>
          <w:rFonts w:ascii="Times New Roman" w:hAnsi="Times New Roman" w:cs="Times New Roman"/>
          <w:sz w:val="24"/>
        </w:rPr>
        <w:t>происшествий</w:t>
      </w:r>
      <w:r w:rsidR="00907896">
        <w:rPr>
          <w:rFonts w:ascii="Times New Roman" w:hAnsi="Times New Roman" w:cs="Times New Roman"/>
          <w:sz w:val="24"/>
        </w:rPr>
        <w:t xml:space="preserve"> </w:t>
      </w:r>
      <w:r w:rsidRPr="005E296A">
        <w:rPr>
          <w:rFonts w:ascii="Times New Roman" w:hAnsi="Times New Roman" w:cs="Times New Roman"/>
          <w:sz w:val="24"/>
        </w:rPr>
        <w:t>из-за</w:t>
      </w:r>
      <w:r w:rsidR="00907896">
        <w:rPr>
          <w:rFonts w:ascii="Times New Roman" w:hAnsi="Times New Roman"/>
          <w:sz w:val="24"/>
        </w:rPr>
        <w:t xml:space="preserve"> </w:t>
      </w:r>
      <w:r w:rsidR="00E44471" w:rsidRPr="005E296A">
        <w:rPr>
          <w:rFonts w:ascii="Times New Roman" w:hAnsi="Times New Roman" w:cs="Times New Roman"/>
          <w:sz w:val="24"/>
        </w:rPr>
        <w:t>нарушения правил дорожного движения пешеходами:</w:t>
      </w:r>
    </w:p>
    <w:p w:rsidR="00E44471" w:rsidRPr="006A6A88" w:rsidRDefault="00E44471" w:rsidP="00A30203">
      <w:pPr>
        <w:pStyle w:val="ae"/>
        <w:numPr>
          <w:ilvl w:val="0"/>
          <w:numId w:val="40"/>
        </w:numPr>
        <w:spacing w:after="0"/>
        <w:ind w:left="0" w:firstLine="851"/>
        <w:contextualSpacing/>
        <w:jc w:val="both"/>
        <w:rPr>
          <w:rFonts w:ascii="Times New Roman" w:hAnsi="Times New Roman"/>
          <w:sz w:val="24"/>
        </w:rPr>
      </w:pPr>
      <w:r w:rsidRPr="006A6A88">
        <w:rPr>
          <w:rFonts w:ascii="Times New Roman" w:hAnsi="Times New Roman"/>
          <w:sz w:val="24"/>
        </w:rPr>
        <w:t>переход проезжей части в неустановленном месте;</w:t>
      </w:r>
    </w:p>
    <w:p w:rsidR="00E44471" w:rsidRPr="006A6A88" w:rsidRDefault="00E44471" w:rsidP="00A30203">
      <w:pPr>
        <w:pStyle w:val="ae"/>
        <w:numPr>
          <w:ilvl w:val="0"/>
          <w:numId w:val="40"/>
        </w:numPr>
        <w:spacing w:after="0"/>
        <w:ind w:left="0" w:firstLine="851"/>
        <w:contextualSpacing/>
        <w:jc w:val="both"/>
        <w:rPr>
          <w:rFonts w:ascii="Times New Roman" w:hAnsi="Times New Roman"/>
          <w:sz w:val="24"/>
        </w:rPr>
      </w:pPr>
      <w:r w:rsidRPr="006A6A88">
        <w:rPr>
          <w:rFonts w:ascii="Times New Roman" w:hAnsi="Times New Roman"/>
          <w:sz w:val="24"/>
        </w:rPr>
        <w:t>переход проезжей части перед близко идущим транспортом;</w:t>
      </w:r>
    </w:p>
    <w:p w:rsidR="00E44471" w:rsidRPr="006A6A88" w:rsidRDefault="00E44471" w:rsidP="00A30203">
      <w:pPr>
        <w:pStyle w:val="ae"/>
        <w:numPr>
          <w:ilvl w:val="0"/>
          <w:numId w:val="40"/>
        </w:numPr>
        <w:spacing w:after="0"/>
        <w:ind w:left="0" w:firstLine="851"/>
        <w:contextualSpacing/>
        <w:jc w:val="both"/>
        <w:rPr>
          <w:rFonts w:ascii="Times New Roman" w:hAnsi="Times New Roman"/>
          <w:sz w:val="24"/>
        </w:rPr>
      </w:pPr>
      <w:r w:rsidRPr="006A6A88">
        <w:rPr>
          <w:rFonts w:ascii="Times New Roman" w:hAnsi="Times New Roman"/>
          <w:sz w:val="24"/>
        </w:rPr>
        <w:t>неожиданный выход из-за транспорта, сооружений.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Около 30% дорожно-транспортных происшествий происходит из-за неудовлетворительных дорожных условий. Дорожные условия, сопутствующие ДТП:</w:t>
      </w:r>
    </w:p>
    <w:p w:rsidR="00E44471" w:rsidRPr="006A6A88" w:rsidRDefault="00E44471" w:rsidP="00A30203">
      <w:pPr>
        <w:pStyle w:val="ae"/>
        <w:numPr>
          <w:ilvl w:val="0"/>
          <w:numId w:val="41"/>
        </w:numPr>
        <w:spacing w:after="0"/>
        <w:ind w:left="0" w:firstLine="851"/>
        <w:contextualSpacing/>
        <w:jc w:val="both"/>
        <w:rPr>
          <w:rFonts w:ascii="Times New Roman" w:hAnsi="Times New Roman"/>
          <w:sz w:val="24"/>
        </w:rPr>
      </w:pPr>
      <w:r w:rsidRPr="006A6A88">
        <w:rPr>
          <w:rFonts w:ascii="Times New Roman" w:hAnsi="Times New Roman"/>
          <w:sz w:val="24"/>
        </w:rPr>
        <w:t>низкие сцепные качества покрытия;</w:t>
      </w:r>
    </w:p>
    <w:p w:rsidR="00E44471" w:rsidRPr="006A6A88" w:rsidRDefault="00E44471" w:rsidP="00A30203">
      <w:pPr>
        <w:pStyle w:val="ae"/>
        <w:numPr>
          <w:ilvl w:val="0"/>
          <w:numId w:val="41"/>
        </w:numPr>
        <w:spacing w:after="0"/>
        <w:ind w:left="0" w:firstLine="851"/>
        <w:contextualSpacing/>
        <w:jc w:val="both"/>
        <w:rPr>
          <w:rFonts w:ascii="Times New Roman" w:hAnsi="Times New Roman"/>
          <w:sz w:val="24"/>
        </w:rPr>
      </w:pPr>
      <w:r w:rsidRPr="006A6A88">
        <w:rPr>
          <w:rFonts w:ascii="Times New Roman" w:hAnsi="Times New Roman"/>
          <w:sz w:val="24"/>
        </w:rPr>
        <w:t>неровное покрытие;</w:t>
      </w:r>
    </w:p>
    <w:p w:rsidR="00E44471" w:rsidRPr="006A6A88" w:rsidRDefault="00E44471" w:rsidP="00A30203">
      <w:pPr>
        <w:pStyle w:val="ae"/>
        <w:numPr>
          <w:ilvl w:val="0"/>
          <w:numId w:val="41"/>
        </w:numPr>
        <w:spacing w:after="0"/>
        <w:ind w:left="0" w:firstLine="851"/>
        <w:contextualSpacing/>
        <w:jc w:val="both"/>
        <w:rPr>
          <w:rFonts w:ascii="Times New Roman" w:hAnsi="Times New Roman"/>
          <w:sz w:val="24"/>
        </w:rPr>
      </w:pPr>
      <w:r w:rsidRPr="006A6A88">
        <w:rPr>
          <w:rFonts w:ascii="Times New Roman" w:hAnsi="Times New Roman"/>
          <w:sz w:val="24"/>
        </w:rPr>
        <w:t>недостаточное освещение.</w:t>
      </w:r>
    </w:p>
    <w:p w:rsidR="00626F7F" w:rsidRPr="00626F7F"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Так же большое влияние на показатели аварийности оказы</w:t>
      </w:r>
      <w:r w:rsidR="00626F7F">
        <w:rPr>
          <w:rFonts w:ascii="Times New Roman" w:hAnsi="Times New Roman" w:cs="Times New Roman"/>
          <w:sz w:val="24"/>
        </w:rPr>
        <w:t>вают опасные природные явления.</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В сложившейся ситуации проблема повышения безопасности дорожного движения в </w:t>
      </w:r>
      <w:r w:rsidR="00BA7E7A">
        <w:rPr>
          <w:rFonts w:ascii="Times New Roman" w:hAnsi="Times New Roman" w:cs="Times New Roman"/>
          <w:sz w:val="24"/>
          <w:szCs w:val="24"/>
        </w:rPr>
        <w:t>Республик</w:t>
      </w:r>
      <w:r w:rsidR="006C4AF8">
        <w:rPr>
          <w:rFonts w:ascii="Times New Roman" w:hAnsi="Times New Roman" w:cs="Times New Roman"/>
          <w:sz w:val="24"/>
          <w:szCs w:val="24"/>
        </w:rPr>
        <w:t>е</w:t>
      </w:r>
      <w:r w:rsidR="00BA7E7A">
        <w:rPr>
          <w:rFonts w:ascii="Times New Roman" w:hAnsi="Times New Roman" w:cs="Times New Roman"/>
          <w:sz w:val="24"/>
          <w:szCs w:val="24"/>
        </w:rPr>
        <w:t xml:space="preserve"> Мордови</w:t>
      </w:r>
      <w:r w:rsidR="006C4AF8">
        <w:rPr>
          <w:rFonts w:ascii="Times New Roman" w:hAnsi="Times New Roman" w:cs="Times New Roman"/>
          <w:sz w:val="24"/>
          <w:szCs w:val="24"/>
        </w:rPr>
        <w:t>я</w:t>
      </w:r>
      <w:r w:rsidR="00BA7E7A">
        <w:rPr>
          <w:rFonts w:ascii="Times New Roman" w:hAnsi="Times New Roman" w:cs="Times New Roman"/>
          <w:sz w:val="24"/>
          <w:szCs w:val="24"/>
        </w:rPr>
        <w:t xml:space="preserve"> </w:t>
      </w:r>
      <w:r w:rsidRPr="005E296A">
        <w:rPr>
          <w:rFonts w:ascii="Times New Roman" w:hAnsi="Times New Roman" w:cs="Times New Roman"/>
          <w:sz w:val="24"/>
          <w:szCs w:val="24"/>
        </w:rPr>
        <w:t xml:space="preserve">должна рассматриваться в качестве одной из </w:t>
      </w:r>
      <w:r w:rsidR="006C4AF8">
        <w:rPr>
          <w:rFonts w:ascii="Times New Roman" w:hAnsi="Times New Roman" w:cs="Times New Roman"/>
          <w:sz w:val="24"/>
          <w:szCs w:val="24"/>
        </w:rPr>
        <w:t xml:space="preserve">главных </w:t>
      </w:r>
      <w:r w:rsidRPr="005E296A">
        <w:rPr>
          <w:rFonts w:ascii="Times New Roman" w:hAnsi="Times New Roman" w:cs="Times New Roman"/>
          <w:sz w:val="24"/>
          <w:szCs w:val="24"/>
        </w:rPr>
        <w:t>задач по сохранению жизни и здоровья людей. С этой целью ра</w:t>
      </w:r>
      <w:r w:rsidR="00CF3B6F">
        <w:rPr>
          <w:rFonts w:ascii="Times New Roman" w:hAnsi="Times New Roman" w:cs="Times New Roman"/>
          <w:sz w:val="24"/>
          <w:szCs w:val="24"/>
        </w:rPr>
        <w:t xml:space="preserve">зрабатывается целевые программы </w:t>
      </w:r>
      <w:r w:rsidRPr="005E296A">
        <w:rPr>
          <w:rFonts w:ascii="Times New Roman" w:hAnsi="Times New Roman" w:cs="Times New Roman"/>
          <w:sz w:val="24"/>
          <w:szCs w:val="24"/>
        </w:rPr>
        <w:t>повышения безопасности дорожного движения, основными задачами которых являются:</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редупреждение опасного поведения водителей автотранспортных средств.</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редупреждение опасного поведения детей и подростков на дорогах.</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с</w:t>
      </w:r>
      <w:r w:rsidR="00E44471" w:rsidRPr="006A6A88">
        <w:rPr>
          <w:rFonts w:ascii="Times New Roman" w:hAnsi="Times New Roman"/>
          <w:sz w:val="24"/>
          <w:szCs w:val="24"/>
        </w:rPr>
        <w:t xml:space="preserve">овершенствование контрольной деятельности соответствующих органов в области обеспечения безопасности дорожного движения. </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lastRenderedPageBreak/>
        <w:t>о</w:t>
      </w:r>
      <w:r w:rsidR="00E44471" w:rsidRPr="006A6A88">
        <w:rPr>
          <w:rFonts w:ascii="Times New Roman" w:hAnsi="Times New Roman"/>
          <w:sz w:val="24"/>
          <w:szCs w:val="24"/>
        </w:rPr>
        <w:t>рганизация дорожного движения.</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у</w:t>
      </w:r>
      <w:r w:rsidR="00E44471" w:rsidRPr="006A6A88">
        <w:rPr>
          <w:rFonts w:ascii="Times New Roman" w:hAnsi="Times New Roman"/>
          <w:sz w:val="24"/>
          <w:szCs w:val="24"/>
        </w:rPr>
        <w:t>лучшение качества зимнего содержания дорог, особенно на дорогах с уклонами, перед мостами, на участках пересечения с магистральными трубопроводами, в период гололеда</w:t>
      </w:r>
      <w:r w:rsidR="00283269" w:rsidRPr="006A6A88">
        <w:rPr>
          <w:rFonts w:ascii="Times New Roman" w:hAnsi="Times New Roman"/>
          <w:sz w:val="24"/>
          <w:szCs w:val="24"/>
        </w:rPr>
        <w:t>,</w:t>
      </w:r>
      <w:r w:rsidR="00E44471" w:rsidRPr="006A6A88">
        <w:rPr>
          <w:rFonts w:ascii="Times New Roman" w:hAnsi="Times New Roman"/>
          <w:sz w:val="24"/>
          <w:szCs w:val="24"/>
        </w:rPr>
        <w:t xml:space="preserve"> борьба с зимней скользкостью на мостах без применения хлоридов и песка.</w:t>
      </w:r>
    </w:p>
    <w:p w:rsidR="00E44471" w:rsidRPr="006A6A88" w:rsidRDefault="00283269"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 xml:space="preserve">укрепление обочин на подходах к мостам, закрепление откосов насыпей, устройство водоотводов </w:t>
      </w:r>
      <w:r w:rsidR="00626F7F" w:rsidRPr="006A6A88">
        <w:rPr>
          <w:rFonts w:ascii="Times New Roman" w:hAnsi="Times New Roman"/>
          <w:sz w:val="24"/>
          <w:szCs w:val="24"/>
        </w:rPr>
        <w:t>и</w:t>
      </w:r>
      <w:r w:rsidRPr="006A6A88">
        <w:rPr>
          <w:rFonts w:ascii="Times New Roman" w:hAnsi="Times New Roman"/>
          <w:sz w:val="24"/>
          <w:szCs w:val="24"/>
        </w:rPr>
        <w:t xml:space="preserve"> других инженерных мероприятий</w:t>
      </w:r>
      <w:r w:rsidR="00626F7F" w:rsidRPr="006A6A88">
        <w:rPr>
          <w:rFonts w:ascii="Times New Roman" w:hAnsi="Times New Roman"/>
          <w:sz w:val="24"/>
          <w:szCs w:val="24"/>
        </w:rPr>
        <w:t xml:space="preserve"> для </w:t>
      </w:r>
      <w:r w:rsidRPr="006A6A88">
        <w:rPr>
          <w:rFonts w:ascii="Times New Roman" w:hAnsi="Times New Roman"/>
          <w:sz w:val="24"/>
          <w:szCs w:val="24"/>
        </w:rPr>
        <w:t>предотвращения</w:t>
      </w:r>
      <w:r w:rsidR="00626F7F" w:rsidRPr="006A6A88">
        <w:rPr>
          <w:rFonts w:ascii="Times New Roman" w:hAnsi="Times New Roman"/>
          <w:sz w:val="24"/>
          <w:szCs w:val="24"/>
        </w:rPr>
        <w:t xml:space="preserve"> размывов</w:t>
      </w:r>
      <w:r w:rsidRPr="006A6A88">
        <w:rPr>
          <w:rFonts w:ascii="Times New Roman" w:hAnsi="Times New Roman"/>
          <w:sz w:val="24"/>
          <w:szCs w:val="24"/>
        </w:rPr>
        <w:t xml:space="preserve"> </w:t>
      </w:r>
      <w:r w:rsidR="00626F7F" w:rsidRPr="006A6A88">
        <w:rPr>
          <w:rFonts w:ascii="Times New Roman" w:hAnsi="Times New Roman"/>
          <w:sz w:val="24"/>
          <w:szCs w:val="24"/>
        </w:rPr>
        <w:t xml:space="preserve">на </w:t>
      </w:r>
      <w:r w:rsidR="00E44471" w:rsidRPr="006A6A88">
        <w:rPr>
          <w:rFonts w:ascii="Times New Roman" w:hAnsi="Times New Roman"/>
          <w:sz w:val="24"/>
          <w:szCs w:val="24"/>
        </w:rPr>
        <w:t>предмостных участках, озеленение дорог.</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роведение анализа размещения искусстве</w:t>
      </w:r>
      <w:r w:rsidR="00626F7F" w:rsidRPr="006A6A88">
        <w:rPr>
          <w:rFonts w:ascii="Times New Roman" w:hAnsi="Times New Roman"/>
          <w:sz w:val="24"/>
          <w:szCs w:val="24"/>
        </w:rPr>
        <w:t>нных неровностей на</w:t>
      </w:r>
      <w:r w:rsidR="006C4AF8" w:rsidRPr="006A6A88">
        <w:rPr>
          <w:rFonts w:ascii="Times New Roman" w:hAnsi="Times New Roman"/>
          <w:sz w:val="24"/>
          <w:szCs w:val="24"/>
        </w:rPr>
        <w:t xml:space="preserve"> автомобильных </w:t>
      </w:r>
      <w:r w:rsidR="00626F7F" w:rsidRPr="006A6A88">
        <w:rPr>
          <w:rFonts w:ascii="Times New Roman" w:hAnsi="Times New Roman"/>
          <w:sz w:val="24"/>
          <w:szCs w:val="24"/>
        </w:rPr>
        <w:t>дорогах</w:t>
      </w:r>
      <w:r w:rsidR="00E44471" w:rsidRPr="006A6A88">
        <w:rPr>
          <w:rFonts w:ascii="Times New Roman" w:hAnsi="Times New Roman"/>
          <w:sz w:val="24"/>
          <w:szCs w:val="24"/>
        </w:rPr>
        <w:t xml:space="preserve">. </w:t>
      </w:r>
    </w:p>
    <w:p w:rsidR="00E44471" w:rsidRPr="006A6A88" w:rsidRDefault="00B30C3C" w:rsidP="00A30203">
      <w:pPr>
        <w:pStyle w:val="ae"/>
        <w:widowControl w:val="0"/>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роведение анализа размещения ограждений, разметки, дорожных зн</w:t>
      </w:r>
      <w:r w:rsidR="00626F7F" w:rsidRPr="006A6A88">
        <w:rPr>
          <w:rFonts w:ascii="Times New Roman" w:hAnsi="Times New Roman"/>
          <w:sz w:val="24"/>
          <w:szCs w:val="24"/>
        </w:rPr>
        <w:t xml:space="preserve">аков, освещения на автодорогах </w:t>
      </w:r>
      <w:r w:rsidR="00E44471" w:rsidRPr="006A6A88">
        <w:rPr>
          <w:rFonts w:ascii="Times New Roman" w:hAnsi="Times New Roman"/>
          <w:sz w:val="24"/>
          <w:szCs w:val="24"/>
        </w:rPr>
        <w:t>и подгот</w:t>
      </w:r>
      <w:r w:rsidR="00572215" w:rsidRPr="006A6A88">
        <w:rPr>
          <w:rFonts w:ascii="Times New Roman" w:hAnsi="Times New Roman"/>
          <w:sz w:val="24"/>
          <w:szCs w:val="24"/>
        </w:rPr>
        <w:t>овка предложений по оптимизации</w:t>
      </w:r>
      <w:r w:rsidR="00E44471" w:rsidRPr="006A6A88">
        <w:rPr>
          <w:rFonts w:ascii="Times New Roman" w:hAnsi="Times New Roman"/>
          <w:sz w:val="24"/>
          <w:szCs w:val="24"/>
        </w:rPr>
        <w:t xml:space="preserve"> их установки. </w:t>
      </w:r>
    </w:p>
    <w:p w:rsidR="00E44471"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о</w:t>
      </w:r>
      <w:r w:rsidR="00E44471" w:rsidRPr="006A6A88">
        <w:rPr>
          <w:rFonts w:ascii="Times New Roman" w:hAnsi="Times New Roman"/>
          <w:sz w:val="24"/>
          <w:szCs w:val="24"/>
        </w:rPr>
        <w:t>чистка дорог в зимнее время от снежных валов, сужающих проезжую часть и ограничивающих видимость.</w:t>
      </w:r>
    </w:p>
    <w:p w:rsidR="005C231A" w:rsidRPr="00E60A21" w:rsidRDefault="005C231A" w:rsidP="00E60A21">
      <w:pPr>
        <w:spacing w:after="0" w:line="298" w:lineRule="auto"/>
        <w:contextualSpacing/>
        <w:jc w:val="both"/>
        <w:rPr>
          <w:rFonts w:ascii="Times New Roman" w:hAnsi="Times New Roman"/>
          <w:sz w:val="24"/>
          <w:szCs w:val="24"/>
        </w:rPr>
      </w:pPr>
    </w:p>
    <w:p w:rsidR="003B080F" w:rsidRPr="003B080F" w:rsidRDefault="003B080F" w:rsidP="00E60A21">
      <w:pPr>
        <w:spacing w:after="0"/>
        <w:ind w:firstLine="851"/>
        <w:contextualSpacing/>
        <w:jc w:val="both"/>
        <w:rPr>
          <w:rFonts w:ascii="Times New Roman" w:hAnsi="Times New Roman" w:cs="Times New Roman"/>
          <w:b/>
          <w:color w:val="365F91" w:themeColor="accent1" w:themeShade="BF"/>
          <w:sz w:val="24"/>
          <w:szCs w:val="24"/>
        </w:rPr>
      </w:pPr>
      <w:r w:rsidRPr="003B080F">
        <w:rPr>
          <w:rFonts w:ascii="Times New Roman" w:hAnsi="Times New Roman" w:cs="Times New Roman"/>
          <w:b/>
          <w:color w:val="365F91" w:themeColor="accent1" w:themeShade="BF"/>
          <w:sz w:val="24"/>
          <w:szCs w:val="24"/>
        </w:rPr>
        <w:t>6.2.3 Опасности, обусловленные бытовыми пожарами</w:t>
      </w:r>
    </w:p>
    <w:p w:rsidR="003B080F" w:rsidRDefault="003B080F" w:rsidP="00E60A21">
      <w:pPr>
        <w:spacing w:after="0"/>
        <w:ind w:firstLine="851"/>
        <w:contextualSpacing/>
        <w:jc w:val="both"/>
      </w:pPr>
    </w:p>
    <w:p w:rsidR="00572215" w:rsidRPr="003B080F" w:rsidRDefault="00572215" w:rsidP="00E60A21">
      <w:pPr>
        <w:spacing w:after="0"/>
        <w:ind w:firstLine="851"/>
        <w:contextualSpacing/>
        <w:jc w:val="both"/>
      </w:pPr>
      <w:r>
        <w:rPr>
          <w:rFonts w:ascii="Times New Roman" w:hAnsi="Times New Roman" w:cs="Times New Roman"/>
          <w:sz w:val="24"/>
        </w:rPr>
        <w:t>О</w:t>
      </w:r>
      <w:r w:rsidRPr="005E296A">
        <w:rPr>
          <w:rFonts w:ascii="Times New Roman" w:hAnsi="Times New Roman" w:cs="Times New Roman"/>
          <w:sz w:val="24"/>
        </w:rPr>
        <w:t>сновное количество пожаров приходится на период отопительного сезона, когда в отсутствии централизованного отопления широко исполь</w:t>
      </w:r>
      <w:r w:rsidR="00E60A21">
        <w:rPr>
          <w:rFonts w:ascii="Times New Roman" w:hAnsi="Times New Roman" w:cs="Times New Roman"/>
          <w:sz w:val="24"/>
        </w:rPr>
        <w:t>зуются различные</w:t>
      </w:r>
      <w:r>
        <w:rPr>
          <w:rFonts w:ascii="Times New Roman" w:hAnsi="Times New Roman" w:cs="Times New Roman"/>
          <w:sz w:val="24"/>
        </w:rPr>
        <w:t xml:space="preserve"> электроприборы, </w:t>
      </w:r>
    </w:p>
    <w:p w:rsidR="00E44471" w:rsidRPr="005E296A" w:rsidRDefault="00572215" w:rsidP="00E60A21">
      <w:pPr>
        <w:spacing w:after="0"/>
        <w:contextualSpacing/>
        <w:jc w:val="both"/>
        <w:rPr>
          <w:rFonts w:ascii="Times New Roman" w:hAnsi="Times New Roman" w:cs="Times New Roman"/>
          <w:sz w:val="24"/>
        </w:rPr>
      </w:pPr>
      <w:r>
        <w:rPr>
          <w:rFonts w:ascii="Times New Roman" w:hAnsi="Times New Roman" w:cs="Times New Roman"/>
          <w:sz w:val="24"/>
        </w:rPr>
        <w:t>п</w:t>
      </w:r>
      <w:r w:rsidR="00E44471" w:rsidRPr="005E296A">
        <w:rPr>
          <w:rFonts w:ascii="Times New Roman" w:hAnsi="Times New Roman" w:cs="Times New Roman"/>
          <w:sz w:val="24"/>
        </w:rPr>
        <w:t xml:space="preserve">ричина этого заключается в погодных условиях. </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Большое количество пожаров и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3B080F"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Особую опасность вызывают пожары на объектах социально бытового назначения: учреждений здравоохранения, культуры, муниципальных образовательных учреждений, то есть в местах массового скопления людей. Как показывает статистика по России, такие пожары могут привести к большим человеческим потерям. </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Таким образом, основными причинами возможных пожаров в осенне-зимний период являются:</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неисправность печного или газового оборудования;</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НПУЭ теплогенерирующих устройств;</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НППБ при топке печей;</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замыкание или неисправность электропроводки;</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использование неисправных электроприборов или использование приборов с мощностью большей, чем позволяет электрическая сеть;</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НППБ при эксплуатации бытовых электроприборов.</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Большинство пожаров происходит из-за неосторожного обращения с огнем (в том числе по вине нетрезвых лиц и детских шалостей).</w:t>
      </w:r>
    </w:p>
    <w:p w:rsidR="00FB5B0F" w:rsidRPr="005E296A" w:rsidRDefault="00FB5B0F"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Возникновения массовых пожаров не прогнозируется, возможны локальные очаги в</w:t>
      </w:r>
    </w:p>
    <w:p w:rsidR="00E44471" w:rsidRPr="005E296A" w:rsidRDefault="00E44471" w:rsidP="00FB5B0F">
      <w:pPr>
        <w:spacing w:after="0"/>
        <w:contextualSpacing/>
        <w:jc w:val="both"/>
        <w:rPr>
          <w:rFonts w:ascii="Times New Roman" w:hAnsi="Times New Roman" w:cs="Times New Roman"/>
          <w:sz w:val="24"/>
        </w:rPr>
      </w:pPr>
      <w:r w:rsidRPr="005E296A">
        <w:rPr>
          <w:rFonts w:ascii="Times New Roman" w:hAnsi="Times New Roman" w:cs="Times New Roman"/>
          <w:sz w:val="24"/>
        </w:rPr>
        <w:t>границах территории домовладений.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Пожары, которые могут привести к чрезвычайным ситуациям, обычно, возникают на</w:t>
      </w:r>
      <w:r w:rsidR="00CF3B6F">
        <w:rPr>
          <w:rFonts w:ascii="Times New Roman" w:hAnsi="Times New Roman" w:cs="Times New Roman"/>
          <w:sz w:val="24"/>
        </w:rPr>
        <w:t xml:space="preserve"> основных зданиях и сооружениях химически</w:t>
      </w:r>
      <w:r w:rsidRPr="005E296A">
        <w:rPr>
          <w:rFonts w:ascii="Times New Roman" w:hAnsi="Times New Roman" w:cs="Times New Roman"/>
          <w:sz w:val="24"/>
        </w:rPr>
        <w:t xml:space="preserve"> опасных объектов. </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lastRenderedPageBreak/>
        <w:t>Перечень превентивных мероприя</w:t>
      </w:r>
      <w:r w:rsidR="00CF3B6F">
        <w:rPr>
          <w:rFonts w:ascii="Times New Roman" w:hAnsi="Times New Roman" w:cs="Times New Roman"/>
          <w:sz w:val="24"/>
        </w:rPr>
        <w:t>тий: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1. Проверка прот</w:t>
      </w:r>
      <w:r w:rsidR="006C4AF8">
        <w:rPr>
          <w:rFonts w:ascii="Times New Roman" w:hAnsi="Times New Roman" w:cs="Times New Roman"/>
          <w:sz w:val="24"/>
        </w:rPr>
        <w:t>ивопожарного состояния объектов.</w:t>
      </w:r>
    </w:p>
    <w:p w:rsidR="006C4AF8"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2. Проведение ПТУ и ПТЗ на объектах </w:t>
      </w:r>
      <w:r w:rsidR="006C4AF8">
        <w:rPr>
          <w:rFonts w:ascii="Times New Roman" w:hAnsi="Times New Roman" w:cs="Times New Roman"/>
          <w:sz w:val="24"/>
        </w:rPr>
        <w:t>сельского поселения.</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3. Противопожарная пропаганда</w:t>
      </w:r>
      <w:r w:rsidR="006C4AF8">
        <w:rPr>
          <w:rFonts w:ascii="Times New Roman" w:hAnsi="Times New Roman" w:cs="Times New Roman"/>
          <w:sz w:val="24"/>
        </w:rPr>
        <w:t>.</w:t>
      </w:r>
    </w:p>
    <w:p w:rsidR="00E60A21" w:rsidRPr="005E296A" w:rsidRDefault="00E60A21" w:rsidP="00CE038C">
      <w:pPr>
        <w:spacing w:after="0" w:line="283" w:lineRule="auto"/>
        <w:ind w:firstLine="851"/>
        <w:contextualSpacing/>
        <w:jc w:val="both"/>
        <w:rPr>
          <w:rFonts w:ascii="Times New Roman" w:hAnsi="Times New Roman" w:cs="Times New Roman"/>
          <w:sz w:val="24"/>
        </w:rPr>
      </w:pPr>
    </w:p>
    <w:p w:rsidR="003B080F" w:rsidRPr="003B080F" w:rsidRDefault="003B080F" w:rsidP="00CE038C">
      <w:pPr>
        <w:spacing w:after="0" w:line="283" w:lineRule="auto"/>
        <w:ind w:firstLine="851"/>
        <w:contextualSpacing/>
        <w:jc w:val="both"/>
        <w:rPr>
          <w:rFonts w:ascii="Times New Roman" w:hAnsi="Times New Roman" w:cs="Times New Roman"/>
          <w:b/>
          <w:color w:val="365F91" w:themeColor="accent1" w:themeShade="BF"/>
          <w:sz w:val="24"/>
          <w:szCs w:val="24"/>
        </w:rPr>
      </w:pPr>
      <w:r w:rsidRPr="003B080F">
        <w:rPr>
          <w:rFonts w:ascii="Times New Roman" w:hAnsi="Times New Roman" w:cs="Times New Roman"/>
          <w:b/>
          <w:color w:val="365F91" w:themeColor="accent1" w:themeShade="BF"/>
          <w:sz w:val="24"/>
          <w:szCs w:val="24"/>
        </w:rPr>
        <w:t>6.2.4 Аварии на сетях и коммунальных объектах</w:t>
      </w:r>
    </w:p>
    <w:p w:rsidR="003B080F" w:rsidRDefault="003B080F" w:rsidP="00E60A21">
      <w:pPr>
        <w:spacing w:after="0"/>
        <w:ind w:firstLine="851"/>
        <w:contextualSpacing/>
        <w:jc w:val="both"/>
        <w:rPr>
          <w:rFonts w:ascii="Times New Roman" w:hAnsi="Times New Roman" w:cs="Times New Roman"/>
          <w:sz w:val="24"/>
          <w:szCs w:val="24"/>
        </w:rPr>
      </w:pP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На сетях коммунальной инфраструктуры происходит з</w:t>
      </w:r>
      <w:r w:rsidR="003B080F">
        <w:rPr>
          <w:rFonts w:ascii="Times New Roman" w:hAnsi="Times New Roman" w:cs="Times New Roman"/>
          <w:sz w:val="24"/>
          <w:szCs w:val="24"/>
        </w:rPr>
        <w:t xml:space="preserve">начительное количество аварий, </w:t>
      </w:r>
      <w:r w:rsidRPr="005E296A">
        <w:rPr>
          <w:rFonts w:ascii="Times New Roman" w:hAnsi="Times New Roman" w:cs="Times New Roman"/>
          <w:sz w:val="24"/>
          <w:szCs w:val="24"/>
        </w:rPr>
        <w:t>но из-за слаборазвитой коммунальной сети на территории района и минимального их влияния</w:t>
      </w:r>
      <w:r w:rsidR="003B080F">
        <w:rPr>
          <w:rFonts w:ascii="Times New Roman" w:hAnsi="Times New Roman" w:cs="Times New Roman"/>
          <w:sz w:val="24"/>
          <w:szCs w:val="24"/>
        </w:rPr>
        <w:t xml:space="preserve"> на жизнеобеспечение </w:t>
      </w:r>
      <w:r w:rsidR="00E4457A">
        <w:rPr>
          <w:rFonts w:ascii="Times New Roman" w:hAnsi="Times New Roman" w:cs="Times New Roman"/>
          <w:sz w:val="24"/>
          <w:szCs w:val="24"/>
        </w:rPr>
        <w:t>сельских поселений</w:t>
      </w:r>
      <w:r w:rsidR="003B080F">
        <w:rPr>
          <w:rFonts w:ascii="Times New Roman" w:hAnsi="Times New Roman" w:cs="Times New Roman"/>
          <w:sz w:val="24"/>
          <w:szCs w:val="24"/>
        </w:rPr>
        <w:t>,</w:t>
      </w:r>
      <w:r w:rsidRPr="005E296A">
        <w:rPr>
          <w:rFonts w:ascii="Times New Roman" w:hAnsi="Times New Roman" w:cs="Times New Roman"/>
          <w:sz w:val="24"/>
          <w:szCs w:val="24"/>
        </w:rPr>
        <w:t xml:space="preserve"> пос</w:t>
      </w:r>
      <w:r w:rsidR="003B080F">
        <w:rPr>
          <w:rFonts w:ascii="Times New Roman" w:hAnsi="Times New Roman" w:cs="Times New Roman"/>
          <w:sz w:val="24"/>
          <w:szCs w:val="24"/>
        </w:rPr>
        <w:t xml:space="preserve">ледствия их незначительны, не </w:t>
      </w:r>
      <w:r w:rsidRPr="005E296A">
        <w:rPr>
          <w:rFonts w:ascii="Times New Roman" w:hAnsi="Times New Roman" w:cs="Times New Roman"/>
          <w:sz w:val="24"/>
          <w:szCs w:val="24"/>
        </w:rPr>
        <w:t>наносится большой материальный ущерб и вред окружающей среде, не пр</w:t>
      </w:r>
      <w:r w:rsidR="003B080F">
        <w:rPr>
          <w:rFonts w:ascii="Times New Roman" w:hAnsi="Times New Roman" w:cs="Times New Roman"/>
          <w:sz w:val="24"/>
          <w:szCs w:val="24"/>
        </w:rPr>
        <w:t xml:space="preserve">ичиняется травм большому числу </w:t>
      </w:r>
      <w:r w:rsidRPr="005E296A">
        <w:rPr>
          <w:rFonts w:ascii="Times New Roman" w:hAnsi="Times New Roman" w:cs="Times New Roman"/>
          <w:sz w:val="24"/>
          <w:szCs w:val="24"/>
        </w:rPr>
        <w:t>людей.</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Таким образом, риск возникновения чрезвычайных ситуаций на объектах жизнеобеспечения, на рассматриваемой территории, сравнительно невысок. Вероятность возникновения аварий с тяжелыми последствиями и большим материальным ущербом на объектах является невысокой и не может привести к чрезвычайным ситуациям территориального масштаба.</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Источниками водоснабжения промышленных предприятий, объек</w:t>
      </w:r>
      <w:r w:rsidR="003B080F">
        <w:rPr>
          <w:rFonts w:ascii="Times New Roman" w:hAnsi="Times New Roman" w:cs="Times New Roman"/>
          <w:sz w:val="24"/>
          <w:szCs w:val="24"/>
        </w:rPr>
        <w:t>тов соцкультбыта и жилого фонда</w:t>
      </w:r>
      <w:r w:rsidRPr="005E296A">
        <w:rPr>
          <w:rFonts w:ascii="Times New Roman" w:hAnsi="Times New Roman" w:cs="Times New Roman"/>
          <w:sz w:val="24"/>
          <w:szCs w:val="24"/>
        </w:rPr>
        <w:t xml:space="preserve"> являются подземные воды.</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Для повышения надежности проектируемых </w:t>
      </w:r>
      <w:r w:rsidR="003B080F">
        <w:rPr>
          <w:rFonts w:ascii="Times New Roman" w:hAnsi="Times New Roman" w:cs="Times New Roman"/>
          <w:sz w:val="24"/>
          <w:szCs w:val="24"/>
        </w:rPr>
        <w:t xml:space="preserve">сетей водоснабжения необходимо </w:t>
      </w:r>
      <w:r w:rsidRPr="005E296A">
        <w:rPr>
          <w:rFonts w:ascii="Times New Roman" w:hAnsi="Times New Roman" w:cs="Times New Roman"/>
          <w:sz w:val="24"/>
          <w:szCs w:val="24"/>
        </w:rPr>
        <w:t>провести следующие мероприятия:</w:t>
      </w:r>
    </w:p>
    <w:p w:rsidR="00E44471" w:rsidRPr="006A6A88" w:rsidRDefault="005F6D7E" w:rsidP="00A30203">
      <w:pPr>
        <w:pStyle w:val="ae"/>
        <w:numPr>
          <w:ilvl w:val="0"/>
          <w:numId w:val="43"/>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защита водоисточников и резервуаров чистой воды от радиационного, химического и</w:t>
      </w:r>
      <w:r w:rsidR="006A6A88">
        <w:rPr>
          <w:rFonts w:ascii="Times New Roman" w:hAnsi="Times New Roman"/>
          <w:sz w:val="24"/>
          <w:szCs w:val="24"/>
        </w:rPr>
        <w:t xml:space="preserve"> </w:t>
      </w:r>
      <w:r w:rsidR="00E44471" w:rsidRPr="006A6A88">
        <w:rPr>
          <w:rFonts w:ascii="Times New Roman" w:hAnsi="Times New Roman"/>
          <w:sz w:val="24"/>
          <w:szCs w:val="24"/>
        </w:rPr>
        <w:t>бактериологического заражения;</w:t>
      </w:r>
    </w:p>
    <w:p w:rsidR="003B080F" w:rsidRPr="006A6A88" w:rsidRDefault="00E44471" w:rsidP="00A30203">
      <w:pPr>
        <w:pStyle w:val="ae"/>
        <w:numPr>
          <w:ilvl w:val="0"/>
          <w:numId w:val="44"/>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усиление охраны водоочистных сооружений, котельных и др. жизнеобеспечивающих объектов</w:t>
      </w:r>
      <w:r w:rsidR="003B080F" w:rsidRPr="006A6A88">
        <w:rPr>
          <w:rFonts w:ascii="Times New Roman" w:hAnsi="Times New Roman"/>
          <w:sz w:val="24"/>
          <w:szCs w:val="24"/>
        </w:rPr>
        <w:t>;</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наличие резервного электроснабжения;</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замена устаревшего оборудования на новое, применение новых технологий производства;</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обучение и повышение квалификации работников предприятий;</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создание аварийного запаса материалов.</w:t>
      </w:r>
    </w:p>
    <w:p w:rsidR="00E44471" w:rsidRPr="005E296A" w:rsidRDefault="003B080F" w:rsidP="00E60A21">
      <w:pPr>
        <w:spacing w:after="0"/>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Газификация </w:t>
      </w:r>
      <w:r w:rsidR="00E44471" w:rsidRPr="005E296A">
        <w:rPr>
          <w:rFonts w:ascii="Times New Roman" w:hAnsi="Times New Roman" w:cs="Times New Roman"/>
          <w:sz w:val="24"/>
          <w:szCs w:val="24"/>
        </w:rPr>
        <w:t>промышленных предприятий, объект</w:t>
      </w:r>
      <w:r w:rsidR="00907896">
        <w:rPr>
          <w:rFonts w:ascii="Times New Roman" w:hAnsi="Times New Roman" w:cs="Times New Roman"/>
          <w:sz w:val="24"/>
          <w:szCs w:val="24"/>
        </w:rPr>
        <w:t>ов соцкультбыта и жилого фонда</w:t>
      </w:r>
      <w:r w:rsidR="00E44471" w:rsidRPr="005E296A">
        <w:rPr>
          <w:rFonts w:ascii="Times New Roman" w:hAnsi="Times New Roman" w:cs="Times New Roman"/>
          <w:sz w:val="24"/>
          <w:szCs w:val="24"/>
        </w:rPr>
        <w:t xml:space="preserve"> с целью удовлетворения коммунально-бытовых нужд, на отопление, горячее водоснабжение, приготовление пищи, осуществляется</w:t>
      </w:r>
      <w:r>
        <w:rPr>
          <w:rFonts w:ascii="Times New Roman" w:hAnsi="Times New Roman" w:cs="Times New Roman"/>
          <w:sz w:val="24"/>
          <w:szCs w:val="24"/>
        </w:rPr>
        <w:t xml:space="preserve"> за счет подземных и надземных </w:t>
      </w:r>
      <w:r w:rsidR="00E44471" w:rsidRPr="005E296A">
        <w:rPr>
          <w:rFonts w:ascii="Times New Roman" w:hAnsi="Times New Roman" w:cs="Times New Roman"/>
          <w:sz w:val="24"/>
          <w:szCs w:val="24"/>
        </w:rPr>
        <w:t>газопроводов и баллонов сжиженного газа.</w:t>
      </w:r>
    </w:p>
    <w:p w:rsidR="003B080F"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Для обеспечения безопасности газопроводов предусмат</w:t>
      </w:r>
      <w:r w:rsidR="003B080F">
        <w:rPr>
          <w:rFonts w:ascii="Times New Roman" w:hAnsi="Times New Roman" w:cs="Times New Roman"/>
          <w:sz w:val="24"/>
          <w:szCs w:val="24"/>
        </w:rPr>
        <w:t>риваются следующие мероприятия:</w:t>
      </w:r>
    </w:p>
    <w:p w:rsidR="00E44471" w:rsidRPr="006A6A88" w:rsidRDefault="00283269" w:rsidP="00A30203">
      <w:pPr>
        <w:pStyle w:val="ae"/>
        <w:numPr>
          <w:ilvl w:val="0"/>
          <w:numId w:val="46"/>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трасса газопровода</w:t>
      </w:r>
      <w:r w:rsidR="00572215" w:rsidRPr="006A6A88">
        <w:rPr>
          <w:rFonts w:ascii="Times New Roman" w:hAnsi="Times New Roman"/>
          <w:sz w:val="24"/>
          <w:szCs w:val="24"/>
        </w:rPr>
        <w:t xml:space="preserve"> </w:t>
      </w:r>
      <w:r w:rsidRPr="006A6A88">
        <w:rPr>
          <w:rFonts w:ascii="Times New Roman" w:hAnsi="Times New Roman"/>
          <w:sz w:val="24"/>
          <w:szCs w:val="24"/>
        </w:rPr>
        <w:t>отмечается на</w:t>
      </w:r>
      <w:r w:rsidR="00572215" w:rsidRPr="006A6A88">
        <w:rPr>
          <w:rFonts w:ascii="Times New Roman" w:hAnsi="Times New Roman"/>
          <w:sz w:val="24"/>
          <w:szCs w:val="24"/>
        </w:rPr>
        <w:t xml:space="preserve"> </w:t>
      </w:r>
      <w:r w:rsidRPr="006A6A88">
        <w:rPr>
          <w:rFonts w:ascii="Times New Roman" w:hAnsi="Times New Roman"/>
          <w:sz w:val="24"/>
          <w:szCs w:val="24"/>
        </w:rPr>
        <w:t>территории опознавательными</w:t>
      </w:r>
      <w:r w:rsidR="00572215" w:rsidRPr="006A6A88">
        <w:rPr>
          <w:rFonts w:ascii="Times New Roman" w:hAnsi="Times New Roman"/>
          <w:sz w:val="24"/>
          <w:szCs w:val="24"/>
        </w:rPr>
        <w:t xml:space="preserve"> </w:t>
      </w:r>
      <w:r w:rsidRPr="006A6A88">
        <w:rPr>
          <w:rFonts w:ascii="Times New Roman" w:hAnsi="Times New Roman"/>
          <w:sz w:val="24"/>
          <w:szCs w:val="24"/>
        </w:rPr>
        <w:t>знаками,</w:t>
      </w:r>
      <w:r w:rsidR="00572215" w:rsidRPr="006A6A88">
        <w:rPr>
          <w:rFonts w:ascii="Times New Roman" w:hAnsi="Times New Roman"/>
          <w:sz w:val="24"/>
          <w:szCs w:val="24"/>
        </w:rPr>
        <w:t xml:space="preserve"> </w:t>
      </w:r>
      <w:r w:rsidRPr="006A6A88">
        <w:rPr>
          <w:rFonts w:ascii="Times New Roman" w:hAnsi="Times New Roman"/>
          <w:sz w:val="24"/>
          <w:szCs w:val="24"/>
        </w:rPr>
        <w:t>на</w:t>
      </w:r>
      <w:r w:rsidR="00572215" w:rsidRPr="006A6A88">
        <w:rPr>
          <w:rFonts w:ascii="Times New Roman" w:hAnsi="Times New Roman"/>
          <w:sz w:val="24"/>
          <w:szCs w:val="24"/>
        </w:rPr>
        <w:t xml:space="preserve"> </w:t>
      </w:r>
      <w:r w:rsidR="00E44471" w:rsidRPr="006A6A88">
        <w:rPr>
          <w:rFonts w:ascii="Times New Roman" w:hAnsi="Times New Roman"/>
          <w:sz w:val="24"/>
          <w:szCs w:val="24"/>
        </w:rPr>
        <w:t xml:space="preserve">ограждении отключающей задвижки размещается </w:t>
      </w:r>
      <w:r w:rsidR="00765574" w:rsidRPr="006A6A88">
        <w:rPr>
          <w:rFonts w:ascii="Times New Roman" w:hAnsi="Times New Roman"/>
          <w:sz w:val="24"/>
          <w:szCs w:val="24"/>
        </w:rPr>
        <w:t>надпись:</w:t>
      </w:r>
      <w:r w:rsidR="00E44471" w:rsidRPr="006A6A88">
        <w:rPr>
          <w:rFonts w:ascii="Times New Roman" w:hAnsi="Times New Roman"/>
          <w:sz w:val="24"/>
          <w:szCs w:val="24"/>
        </w:rPr>
        <w:t xml:space="preserve"> «Огнеопасно - газ» с табличками-указателями охранной зоны, телефонов газовой службы, районного отдела по делам ГО и ЧС;</w:t>
      </w:r>
    </w:p>
    <w:p w:rsidR="00E44471" w:rsidRDefault="00E44471" w:rsidP="00A30203">
      <w:pPr>
        <w:pStyle w:val="ae"/>
        <w:numPr>
          <w:ilvl w:val="0"/>
          <w:numId w:val="46"/>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материалы и технические изделия для системы газоснабжения должны соответствовать требованиям государственных стандартов и технических условий, утверждённых в установленном порядке и прошедших государственную регистрацию в соответствии с ГОСТ 2.114-70.</w:t>
      </w:r>
    </w:p>
    <w:p w:rsidR="00B75B69" w:rsidRPr="00B75B69" w:rsidRDefault="00B75B69" w:rsidP="00B75B69">
      <w:pPr>
        <w:spacing w:after="0"/>
        <w:ind w:left="851"/>
        <w:contextualSpacing/>
        <w:jc w:val="both"/>
        <w:rPr>
          <w:rFonts w:ascii="Times New Roman" w:hAnsi="Times New Roman"/>
          <w:sz w:val="24"/>
          <w:szCs w:val="24"/>
        </w:rPr>
      </w:pPr>
      <w:proofErr w:type="gramStart"/>
      <w:r w:rsidRPr="005E296A">
        <w:rPr>
          <w:rFonts w:ascii="Times New Roman" w:hAnsi="Times New Roman" w:cs="Times New Roman"/>
          <w:sz w:val="24"/>
          <w:szCs w:val="24"/>
        </w:rPr>
        <w:t xml:space="preserve">На </w:t>
      </w:r>
      <w:r>
        <w:rPr>
          <w:rFonts w:ascii="Times New Roman" w:hAnsi="Times New Roman" w:cs="Times New Roman"/>
          <w:sz w:val="24"/>
          <w:szCs w:val="24"/>
        </w:rPr>
        <w:t xml:space="preserve"> </w:t>
      </w:r>
      <w:r w:rsidRPr="005E296A">
        <w:rPr>
          <w:rFonts w:ascii="Times New Roman" w:hAnsi="Times New Roman" w:cs="Times New Roman"/>
          <w:sz w:val="24"/>
          <w:szCs w:val="24"/>
        </w:rPr>
        <w:t>объектах</w:t>
      </w:r>
      <w:proofErr w:type="gramEnd"/>
      <w:r>
        <w:rPr>
          <w:rFonts w:ascii="Times New Roman" w:hAnsi="Times New Roman" w:cs="Times New Roman"/>
          <w:sz w:val="24"/>
          <w:szCs w:val="24"/>
        </w:rPr>
        <w:t xml:space="preserve"> </w:t>
      </w:r>
      <w:r w:rsidRPr="005E296A">
        <w:rPr>
          <w:rFonts w:ascii="Times New Roman" w:hAnsi="Times New Roman" w:cs="Times New Roman"/>
          <w:sz w:val="24"/>
          <w:szCs w:val="24"/>
        </w:rPr>
        <w:t xml:space="preserve"> повышенной</w:t>
      </w:r>
      <w:r>
        <w:rPr>
          <w:rFonts w:ascii="Times New Roman" w:hAnsi="Times New Roman" w:cs="Times New Roman"/>
          <w:sz w:val="24"/>
          <w:szCs w:val="24"/>
        </w:rPr>
        <w:t xml:space="preserve"> </w:t>
      </w:r>
      <w:r w:rsidRPr="005E296A">
        <w:rPr>
          <w:rFonts w:ascii="Times New Roman" w:hAnsi="Times New Roman" w:cs="Times New Roman"/>
          <w:sz w:val="24"/>
          <w:szCs w:val="24"/>
        </w:rPr>
        <w:t xml:space="preserve"> опасности </w:t>
      </w:r>
      <w:r>
        <w:rPr>
          <w:rFonts w:ascii="Times New Roman" w:hAnsi="Times New Roman" w:cs="Times New Roman"/>
          <w:sz w:val="24"/>
          <w:szCs w:val="24"/>
        </w:rPr>
        <w:t xml:space="preserve"> </w:t>
      </w:r>
      <w:r w:rsidRPr="005E296A">
        <w:rPr>
          <w:rFonts w:ascii="Times New Roman" w:hAnsi="Times New Roman" w:cs="Times New Roman"/>
          <w:sz w:val="24"/>
          <w:szCs w:val="24"/>
        </w:rPr>
        <w:t xml:space="preserve">(помещениях </w:t>
      </w:r>
      <w:r>
        <w:rPr>
          <w:rFonts w:ascii="Times New Roman" w:hAnsi="Times New Roman" w:cs="Times New Roman"/>
          <w:sz w:val="24"/>
          <w:szCs w:val="24"/>
        </w:rPr>
        <w:t xml:space="preserve"> </w:t>
      </w:r>
      <w:r w:rsidRPr="005E296A">
        <w:rPr>
          <w:rFonts w:ascii="Times New Roman" w:hAnsi="Times New Roman" w:cs="Times New Roman"/>
          <w:sz w:val="24"/>
          <w:szCs w:val="24"/>
        </w:rPr>
        <w:t>котельных,</w:t>
      </w:r>
      <w:r>
        <w:rPr>
          <w:rFonts w:ascii="Times New Roman" w:hAnsi="Times New Roman" w:cs="Times New Roman"/>
          <w:sz w:val="24"/>
          <w:szCs w:val="24"/>
        </w:rPr>
        <w:t xml:space="preserve"> </w:t>
      </w:r>
      <w:r w:rsidRPr="005E296A">
        <w:rPr>
          <w:rFonts w:ascii="Times New Roman" w:hAnsi="Times New Roman" w:cs="Times New Roman"/>
          <w:sz w:val="24"/>
          <w:szCs w:val="24"/>
        </w:rPr>
        <w:t xml:space="preserve"> газорегуляторного</w:t>
      </w:r>
    </w:p>
    <w:p w:rsidR="00E44471" w:rsidRPr="005E296A" w:rsidRDefault="00E44471" w:rsidP="00B75B69">
      <w:pPr>
        <w:spacing w:after="0"/>
        <w:contextualSpacing/>
        <w:jc w:val="both"/>
        <w:rPr>
          <w:rFonts w:ascii="Times New Roman" w:hAnsi="Times New Roman" w:cs="Times New Roman"/>
          <w:sz w:val="24"/>
          <w:szCs w:val="24"/>
        </w:rPr>
      </w:pPr>
      <w:r w:rsidRPr="005E296A">
        <w:rPr>
          <w:rFonts w:ascii="Times New Roman" w:hAnsi="Times New Roman" w:cs="Times New Roman"/>
          <w:sz w:val="24"/>
          <w:szCs w:val="24"/>
        </w:rPr>
        <w:lastRenderedPageBreak/>
        <w:t>пункта</w:t>
      </w:r>
      <w:r w:rsidR="001260D3" w:rsidRPr="005E296A">
        <w:rPr>
          <w:rFonts w:ascii="Times New Roman" w:hAnsi="Times New Roman" w:cs="Times New Roman"/>
          <w:sz w:val="24"/>
          <w:szCs w:val="24"/>
        </w:rPr>
        <w:t>, АГРС</w:t>
      </w:r>
      <w:r w:rsidRPr="005E296A">
        <w:rPr>
          <w:rFonts w:ascii="Times New Roman" w:hAnsi="Times New Roman" w:cs="Times New Roman"/>
          <w:sz w:val="24"/>
          <w:szCs w:val="24"/>
        </w:rPr>
        <w:t>) необходимо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должны работать в соответствии с установленными параметрами, при аварийном превышении которых происходит автоматическая аварийная остановка котлов.</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Предотвращение образования взрыво- и пожароопасной среды на объектах повышенной опасности обеспечивается:</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применением герметичного производственного оборудования;</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соблюдением норм технологического режима;</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контролем состава воздушной среды и применением аварийной вентиляции. </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Основные опасности эксплуатации линейной части трубопроводов связаны с разрывом трубопровода, выбросом газа в окружающую среду, пожарами и взрывами. Участки с максимальным риском загрязнения окружающей среды находятся в местах переходов через водные объекты и непосредстве</w:t>
      </w:r>
      <w:r w:rsidR="00D8614A" w:rsidRPr="006A6A88">
        <w:rPr>
          <w:rFonts w:ascii="Times New Roman" w:hAnsi="Times New Roman"/>
          <w:sz w:val="24"/>
          <w:szCs w:val="24"/>
        </w:rPr>
        <w:t>нной близости с лесными зонами.</w:t>
      </w:r>
    </w:p>
    <w:p w:rsidR="00572215" w:rsidRDefault="00572215" w:rsidP="00907896">
      <w:pPr>
        <w:spacing w:after="0" w:line="288" w:lineRule="auto"/>
        <w:ind w:firstLine="851"/>
        <w:contextualSpacing/>
        <w:jc w:val="both"/>
        <w:rPr>
          <w:rFonts w:ascii="Times New Roman" w:hAnsi="Times New Roman" w:cs="Times New Roman"/>
          <w:sz w:val="24"/>
        </w:rPr>
      </w:pPr>
    </w:p>
    <w:p w:rsidR="0052640E" w:rsidRPr="003B080F" w:rsidRDefault="0052640E" w:rsidP="00907896">
      <w:pPr>
        <w:spacing w:after="0" w:line="288" w:lineRule="auto"/>
        <w:ind w:firstLine="851"/>
        <w:contextualSpacing/>
        <w:jc w:val="both"/>
        <w:rPr>
          <w:rFonts w:ascii="Times New Roman" w:hAnsi="Times New Roman" w:cs="Times New Roman"/>
          <w:b/>
          <w:color w:val="365F91" w:themeColor="accent1" w:themeShade="BF"/>
          <w:sz w:val="24"/>
        </w:rPr>
      </w:pPr>
      <w:r w:rsidRPr="003B080F">
        <w:rPr>
          <w:rFonts w:ascii="Times New Roman" w:hAnsi="Times New Roman" w:cs="Times New Roman"/>
          <w:b/>
          <w:color w:val="365F91" w:themeColor="accent1" w:themeShade="BF"/>
          <w:sz w:val="24"/>
        </w:rPr>
        <w:t>6.2.5 Биолого-социальные опасности, мероприятия по консервации скотомогильников</w:t>
      </w:r>
    </w:p>
    <w:p w:rsidR="003B080F" w:rsidRDefault="003B080F" w:rsidP="00907896">
      <w:pPr>
        <w:spacing w:after="0" w:line="288" w:lineRule="auto"/>
        <w:ind w:firstLine="851"/>
        <w:contextualSpacing/>
        <w:jc w:val="both"/>
        <w:rPr>
          <w:rFonts w:ascii="Times New Roman" w:hAnsi="Times New Roman" w:cs="Times New Roman"/>
          <w:sz w:val="24"/>
        </w:rPr>
      </w:pPr>
    </w:p>
    <w:p w:rsidR="00CE038C" w:rsidRDefault="00CE038C"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Источником биолого-социальной ЧС является</w:t>
      </w:r>
      <w:r>
        <w:rPr>
          <w:rFonts w:ascii="Times New Roman" w:hAnsi="Times New Roman" w:cs="Times New Roman"/>
          <w:sz w:val="24"/>
        </w:rPr>
        <w:t xml:space="preserve"> </w:t>
      </w:r>
      <w:r w:rsidRPr="005E296A">
        <w:rPr>
          <w:rFonts w:ascii="Times New Roman" w:hAnsi="Times New Roman" w:cs="Times New Roman"/>
          <w:sz w:val="24"/>
        </w:rPr>
        <w:t>особо опасная</w:t>
      </w:r>
      <w:r>
        <w:rPr>
          <w:rFonts w:ascii="Times New Roman" w:hAnsi="Times New Roman" w:cs="Times New Roman"/>
          <w:sz w:val="24"/>
        </w:rPr>
        <w:t xml:space="preserve"> </w:t>
      </w:r>
      <w:r w:rsidRPr="005E296A">
        <w:rPr>
          <w:rFonts w:ascii="Times New Roman" w:hAnsi="Times New Roman" w:cs="Times New Roman"/>
          <w:sz w:val="24"/>
        </w:rPr>
        <w:t xml:space="preserve">или </w:t>
      </w:r>
      <w:r>
        <w:rPr>
          <w:rFonts w:ascii="Times New Roman" w:hAnsi="Times New Roman" w:cs="Times New Roman"/>
          <w:sz w:val="24"/>
        </w:rPr>
        <w:t xml:space="preserve">                                           </w:t>
      </w:r>
      <w:r w:rsidRPr="005E296A">
        <w:rPr>
          <w:rFonts w:ascii="Times New Roman" w:hAnsi="Times New Roman" w:cs="Times New Roman"/>
          <w:sz w:val="24"/>
        </w:rPr>
        <w:t>широко</w:t>
      </w:r>
      <w:r>
        <w:rPr>
          <w:rFonts w:ascii="Times New Roman" w:hAnsi="Times New Roman" w:cs="Times New Roman"/>
          <w:sz w:val="24"/>
        </w:rPr>
        <w:t xml:space="preserve"> </w:t>
      </w:r>
      <w:r w:rsidRPr="005E296A">
        <w:rPr>
          <w:rFonts w:ascii="Times New Roman" w:hAnsi="Times New Roman" w:cs="Times New Roman"/>
          <w:sz w:val="24"/>
        </w:rPr>
        <w:t>распространенная</w:t>
      </w:r>
      <w:r w:rsidRPr="00CE038C">
        <w:rPr>
          <w:rFonts w:ascii="Times New Roman" w:hAnsi="Times New Roman" w:cs="Times New Roman"/>
          <w:sz w:val="24"/>
        </w:rPr>
        <w:t xml:space="preserve"> </w:t>
      </w:r>
      <w:r w:rsidRPr="005E296A">
        <w:rPr>
          <w:rFonts w:ascii="Times New Roman" w:hAnsi="Times New Roman" w:cs="Times New Roman"/>
          <w:sz w:val="24"/>
        </w:rPr>
        <w:t>инфекционная болезнь людей, сельскохозяйственных животных</w:t>
      </w:r>
    </w:p>
    <w:p w:rsidR="00E44471" w:rsidRDefault="00E44471" w:rsidP="00CE038C">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и растений (ГОСТ Р 22.0.04-95).</w:t>
      </w:r>
    </w:p>
    <w:p w:rsidR="005F6D7E" w:rsidRDefault="005F6D7E"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Наибольшую опасность из группы биолого-социальных </w:t>
      </w:r>
      <w:r w:rsidR="001D7CF0">
        <w:rPr>
          <w:rFonts w:ascii="Times New Roman" w:hAnsi="Times New Roman" w:cs="Times New Roman"/>
          <w:sz w:val="24"/>
        </w:rPr>
        <w:t xml:space="preserve">  </w:t>
      </w:r>
      <w:r w:rsidRPr="005E296A">
        <w:rPr>
          <w:rFonts w:ascii="Times New Roman" w:hAnsi="Times New Roman" w:cs="Times New Roman"/>
          <w:sz w:val="24"/>
        </w:rPr>
        <w:t xml:space="preserve">ЧС </w:t>
      </w:r>
      <w:r w:rsidR="001D7CF0">
        <w:rPr>
          <w:rFonts w:ascii="Times New Roman" w:hAnsi="Times New Roman" w:cs="Times New Roman"/>
          <w:sz w:val="24"/>
        </w:rPr>
        <w:t xml:space="preserve">  </w:t>
      </w:r>
      <w:r w:rsidRPr="005E296A">
        <w:rPr>
          <w:rFonts w:ascii="Times New Roman" w:hAnsi="Times New Roman" w:cs="Times New Roman"/>
          <w:sz w:val="24"/>
        </w:rPr>
        <w:t>представляют</w:t>
      </w:r>
      <w:r w:rsidR="001D7CF0">
        <w:rPr>
          <w:rFonts w:ascii="Times New Roman" w:hAnsi="Times New Roman" w:cs="Times New Roman"/>
          <w:sz w:val="24"/>
        </w:rPr>
        <w:t xml:space="preserve">  </w:t>
      </w:r>
      <w:r w:rsidRPr="005E296A">
        <w:rPr>
          <w:rFonts w:ascii="Times New Roman" w:hAnsi="Times New Roman" w:cs="Times New Roman"/>
          <w:sz w:val="24"/>
        </w:rPr>
        <w:t xml:space="preserve"> болезни</w:t>
      </w:r>
    </w:p>
    <w:p w:rsidR="00E44471" w:rsidRPr="005E296A" w:rsidRDefault="00530FFD" w:rsidP="00907896">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диких животных (бешенство). Бешенство - острая вирусная болезнь</w:t>
      </w:r>
      <w:r w:rsidR="001D7CF0">
        <w:rPr>
          <w:rFonts w:ascii="Times New Roman" w:hAnsi="Times New Roman" w:cs="Times New Roman"/>
          <w:sz w:val="24"/>
        </w:rPr>
        <w:t xml:space="preserve"> </w:t>
      </w:r>
      <w:r w:rsidRPr="005E296A">
        <w:rPr>
          <w:rFonts w:ascii="Times New Roman" w:hAnsi="Times New Roman" w:cs="Times New Roman"/>
          <w:sz w:val="24"/>
        </w:rPr>
        <w:t>животных</w:t>
      </w:r>
      <w:r w:rsidR="001D7CF0">
        <w:rPr>
          <w:rFonts w:ascii="Times New Roman" w:hAnsi="Times New Roman" w:cs="Times New Roman"/>
          <w:sz w:val="24"/>
        </w:rPr>
        <w:t xml:space="preserve"> </w:t>
      </w:r>
      <w:r w:rsidRPr="005E296A">
        <w:rPr>
          <w:rFonts w:ascii="Times New Roman" w:hAnsi="Times New Roman" w:cs="Times New Roman"/>
          <w:sz w:val="24"/>
        </w:rPr>
        <w:t>и человека,</w:t>
      </w:r>
      <w:r w:rsidR="001D7CF0">
        <w:rPr>
          <w:rFonts w:ascii="Times New Roman" w:hAnsi="Times New Roman" w:cs="Times New Roman"/>
          <w:sz w:val="24"/>
        </w:rPr>
        <w:t xml:space="preserve"> </w:t>
      </w:r>
      <w:r w:rsidR="00E44471" w:rsidRPr="005E296A">
        <w:rPr>
          <w:rFonts w:ascii="Times New Roman" w:hAnsi="Times New Roman" w:cs="Times New Roman"/>
          <w:sz w:val="24"/>
        </w:rPr>
        <w:t>характеризующаяся признаками полиоэнцефаломиелита и абсолютной летальностью.</w:t>
      </w:r>
    </w:p>
    <w:p w:rsidR="00D15F14"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w:t>
      </w:r>
    </w:p>
    <w:p w:rsidR="00E44471" w:rsidRPr="005E296A" w:rsidRDefault="00F66B4D" w:rsidP="00907896">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Соответствии</w:t>
      </w:r>
      <w:r>
        <w:rPr>
          <w:rFonts w:ascii="Times New Roman" w:hAnsi="Times New Roman" w:cs="Times New Roman"/>
          <w:sz w:val="24"/>
        </w:rPr>
        <w:t xml:space="preserve"> </w:t>
      </w:r>
      <w:r w:rsidRPr="005E296A">
        <w:rPr>
          <w:rFonts w:ascii="Times New Roman" w:hAnsi="Times New Roman" w:cs="Times New Roman"/>
          <w:sz w:val="24"/>
        </w:rPr>
        <w:t>с</w:t>
      </w:r>
      <w:r w:rsidR="001D7CF0">
        <w:rPr>
          <w:rFonts w:ascii="Times New Roman" w:hAnsi="Times New Roman" w:cs="Times New Roman"/>
          <w:sz w:val="24"/>
        </w:rPr>
        <w:t xml:space="preserve"> </w:t>
      </w:r>
      <w:r w:rsidR="00D15F14" w:rsidRPr="005E296A">
        <w:rPr>
          <w:rFonts w:ascii="Times New Roman" w:hAnsi="Times New Roman" w:cs="Times New Roman"/>
          <w:sz w:val="24"/>
        </w:rPr>
        <w:t xml:space="preserve">СП 3.1.096-96, ВП 13.3.1103-96 </w:t>
      </w:r>
      <w:r w:rsidR="00765574">
        <w:rPr>
          <w:rFonts w:ascii="Times New Roman" w:hAnsi="Times New Roman" w:cs="Times New Roman"/>
          <w:sz w:val="24"/>
        </w:rPr>
        <w:t>«</w:t>
      </w:r>
      <w:r w:rsidR="00D15F14" w:rsidRPr="005E296A">
        <w:rPr>
          <w:rFonts w:ascii="Times New Roman" w:hAnsi="Times New Roman" w:cs="Times New Roman"/>
          <w:sz w:val="24"/>
        </w:rPr>
        <w:t>Профилактика</w:t>
      </w:r>
      <w:r w:rsidR="001D7CF0">
        <w:rPr>
          <w:rFonts w:ascii="Times New Roman" w:hAnsi="Times New Roman" w:cs="Times New Roman"/>
          <w:sz w:val="24"/>
        </w:rPr>
        <w:t xml:space="preserve"> </w:t>
      </w:r>
      <w:r w:rsidR="00D15F14" w:rsidRPr="005E296A">
        <w:rPr>
          <w:rFonts w:ascii="Times New Roman" w:hAnsi="Times New Roman" w:cs="Times New Roman"/>
          <w:sz w:val="24"/>
        </w:rPr>
        <w:t>и борьба с заразными</w:t>
      </w:r>
      <w:r w:rsidR="001D7CF0">
        <w:rPr>
          <w:rFonts w:ascii="Times New Roman" w:hAnsi="Times New Roman" w:cs="Times New Roman"/>
          <w:sz w:val="24"/>
        </w:rPr>
        <w:t xml:space="preserve"> </w:t>
      </w:r>
      <w:r w:rsidR="00E44471" w:rsidRPr="005E296A">
        <w:rPr>
          <w:rFonts w:ascii="Times New Roman" w:hAnsi="Times New Roman" w:cs="Times New Roman"/>
          <w:sz w:val="24"/>
        </w:rPr>
        <w:t>болезнями, общими для человека и животных. Бешенство</w:t>
      </w:r>
      <w:r w:rsidR="00765574">
        <w:rPr>
          <w:rFonts w:ascii="Times New Roman" w:hAnsi="Times New Roman" w:cs="Times New Roman"/>
          <w:sz w:val="24"/>
        </w:rPr>
        <w:t>»</w:t>
      </w:r>
      <w:r w:rsidR="00E44471" w:rsidRPr="005E296A">
        <w:rPr>
          <w:rFonts w:ascii="Times New Roman" w:hAnsi="Times New Roman" w:cs="Times New Roman"/>
          <w:sz w:val="24"/>
        </w:rPr>
        <w:t xml:space="preserve">. </w:t>
      </w:r>
    </w:p>
    <w:p w:rsidR="00E44471" w:rsidRPr="005E296A"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E44471" w:rsidRPr="005E296A"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Накопление биологических отходов создает реальную угрозу биологической безопасности. Биологические отходы как источники биологического загрязнения окружающей среды специфическими токсикантами, а в ряде случаев возбудителями инфекционных заболеваний животных, требуют строгого режима утилизации, обеспечивающего гибель самых стойких возбудителей, либо уничтожения. Однако в нарушение законодательства зачастую имеют место: ненадлежащая организация сборов трупов диких, бродячих животных; перевозка биологических отходов на транспорте, не приспособленном для данных целей, без соответствующих заключений ветслужбы и ветеринарно-сопроводительных документов; выбрасывание в мусорный контейнер трупов животных или иных биологических отходов и выброс их на полигоны для сохранения твердых бытовых отходов; захоронение биологических отходов в землю на участках, не приспособленных для этих целей; несанкционированное захоронение или вывоз трупов</w:t>
      </w:r>
      <w:r w:rsidR="001D7CF0">
        <w:rPr>
          <w:rFonts w:ascii="Times New Roman" w:hAnsi="Times New Roman" w:cs="Times New Roman"/>
          <w:sz w:val="24"/>
        </w:rPr>
        <w:t xml:space="preserve"> </w:t>
      </w:r>
      <w:r w:rsidRPr="005E296A">
        <w:rPr>
          <w:rFonts w:ascii="Times New Roman" w:hAnsi="Times New Roman" w:cs="Times New Roman"/>
          <w:sz w:val="24"/>
        </w:rPr>
        <w:t>животных</w:t>
      </w:r>
      <w:r w:rsidR="001D7CF0">
        <w:rPr>
          <w:rFonts w:ascii="Times New Roman" w:hAnsi="Times New Roman" w:cs="Times New Roman"/>
          <w:sz w:val="24"/>
        </w:rPr>
        <w:t xml:space="preserve"> </w:t>
      </w:r>
      <w:r w:rsidRPr="005E296A">
        <w:rPr>
          <w:rFonts w:ascii="Times New Roman" w:hAnsi="Times New Roman" w:cs="Times New Roman"/>
          <w:sz w:val="24"/>
        </w:rPr>
        <w:t xml:space="preserve">в леса, в районы </w:t>
      </w:r>
      <w:r w:rsidR="00FC170A" w:rsidRPr="005E296A">
        <w:rPr>
          <w:rFonts w:ascii="Times New Roman" w:hAnsi="Times New Roman" w:cs="Times New Roman"/>
          <w:sz w:val="24"/>
        </w:rPr>
        <w:t xml:space="preserve">природоохранных зон, на территории </w:t>
      </w:r>
      <w:r w:rsidR="00FC170A" w:rsidRPr="005E296A">
        <w:rPr>
          <w:rFonts w:ascii="Times New Roman" w:hAnsi="Times New Roman" w:cs="Times New Roman"/>
          <w:sz w:val="24"/>
        </w:rPr>
        <w:lastRenderedPageBreak/>
        <w:t>объектов, имеющих особое природоохранное</w:t>
      </w:r>
      <w:r w:rsidR="00FC170A" w:rsidRPr="00FC170A">
        <w:rPr>
          <w:rFonts w:ascii="Times New Roman" w:hAnsi="Times New Roman" w:cs="Times New Roman"/>
          <w:sz w:val="24"/>
        </w:rPr>
        <w:t xml:space="preserve"> </w:t>
      </w:r>
      <w:r w:rsidR="00FC170A" w:rsidRPr="005E296A">
        <w:rPr>
          <w:rFonts w:ascii="Times New Roman" w:hAnsi="Times New Roman" w:cs="Times New Roman"/>
          <w:sz w:val="24"/>
        </w:rPr>
        <w:t>значение</w:t>
      </w:r>
      <w:r w:rsidR="00572215">
        <w:rPr>
          <w:rFonts w:ascii="Times New Roman" w:hAnsi="Times New Roman" w:cs="Times New Roman"/>
          <w:sz w:val="24"/>
        </w:rPr>
        <w:t xml:space="preserve"> </w:t>
      </w:r>
      <w:r w:rsidRPr="005E296A">
        <w:rPr>
          <w:rFonts w:ascii="Times New Roman" w:hAnsi="Times New Roman" w:cs="Times New Roman"/>
          <w:sz w:val="24"/>
        </w:rPr>
        <w:t>несоответствие скотомогильников и биотермических ям установленным требованиям.</w:t>
      </w:r>
    </w:p>
    <w:p w:rsidR="00E44471" w:rsidRPr="005E296A"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Скотомогильники </w:t>
      </w:r>
      <w:r w:rsidR="0052640E">
        <w:rPr>
          <w:rFonts w:ascii="Times New Roman" w:hAnsi="Times New Roman" w:cs="Times New Roman"/>
          <w:sz w:val="24"/>
        </w:rPr>
        <w:t>–</w:t>
      </w:r>
      <w:r w:rsidRPr="005E296A">
        <w:rPr>
          <w:rFonts w:ascii="Times New Roman" w:hAnsi="Times New Roman" w:cs="Times New Roman"/>
          <w:sz w:val="24"/>
        </w:rPr>
        <w:t xml:space="preserve"> это специально оборудованные и огороженные места для долговременного и надежного захоронения биологических отходов, которыми являются:</w:t>
      </w:r>
    </w:p>
    <w:p w:rsidR="00E44471" w:rsidRPr="006A6A88" w:rsidRDefault="00E44471" w:rsidP="00A30203">
      <w:pPr>
        <w:pStyle w:val="ae"/>
        <w:numPr>
          <w:ilvl w:val="0"/>
          <w:numId w:val="48"/>
        </w:numPr>
        <w:spacing w:after="0" w:line="288" w:lineRule="auto"/>
        <w:ind w:left="0" w:firstLine="851"/>
        <w:contextualSpacing/>
        <w:jc w:val="both"/>
        <w:rPr>
          <w:rFonts w:ascii="Times New Roman" w:hAnsi="Times New Roman"/>
          <w:sz w:val="24"/>
        </w:rPr>
      </w:pPr>
      <w:r w:rsidRPr="006A6A88">
        <w:rPr>
          <w:rFonts w:ascii="Times New Roman" w:hAnsi="Times New Roman"/>
          <w:sz w:val="24"/>
        </w:rPr>
        <w:t>трупы животных и птиц, в том числе лабораторных;</w:t>
      </w:r>
    </w:p>
    <w:p w:rsidR="00E44471" w:rsidRPr="006A6A88" w:rsidRDefault="00E44471" w:rsidP="00A30203">
      <w:pPr>
        <w:pStyle w:val="ae"/>
        <w:numPr>
          <w:ilvl w:val="0"/>
          <w:numId w:val="48"/>
        </w:numPr>
        <w:spacing w:after="0" w:line="288" w:lineRule="auto"/>
        <w:ind w:left="0" w:firstLine="851"/>
        <w:contextualSpacing/>
        <w:jc w:val="both"/>
        <w:rPr>
          <w:rFonts w:ascii="Times New Roman" w:hAnsi="Times New Roman"/>
          <w:sz w:val="24"/>
        </w:rPr>
      </w:pPr>
      <w:r w:rsidRPr="006A6A88">
        <w:rPr>
          <w:rFonts w:ascii="Times New Roman" w:hAnsi="Times New Roman"/>
          <w:sz w:val="24"/>
        </w:rPr>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и рыбоперерабатывающих организациях, на рынках, в организациях торговли и других объектах;</w:t>
      </w:r>
    </w:p>
    <w:p w:rsidR="00E44471" w:rsidRPr="00CE038C" w:rsidRDefault="00E44471" w:rsidP="00A30203">
      <w:pPr>
        <w:pStyle w:val="ae"/>
        <w:numPr>
          <w:ilvl w:val="0"/>
          <w:numId w:val="48"/>
        </w:numPr>
        <w:spacing w:after="0" w:line="302" w:lineRule="auto"/>
        <w:ind w:left="0" w:firstLine="851"/>
        <w:contextualSpacing/>
        <w:jc w:val="both"/>
      </w:pPr>
      <w:r w:rsidRPr="006A6A88">
        <w:rPr>
          <w:rFonts w:ascii="Times New Roman" w:hAnsi="Times New Roman"/>
          <w:sz w:val="24"/>
        </w:rPr>
        <w:t>другие отходы, получаемые при переработке пищевого и непищевого сырья животного происхождения.</w:t>
      </w:r>
    </w:p>
    <w:p w:rsidR="00CE038C" w:rsidRPr="005E296A" w:rsidRDefault="00CE038C" w:rsidP="00A3576F">
      <w:pPr>
        <w:spacing w:after="0" w:line="302" w:lineRule="auto"/>
        <w:ind w:left="851"/>
        <w:contextualSpacing/>
        <w:jc w:val="both"/>
      </w:pPr>
    </w:p>
    <w:p w:rsidR="0052640E" w:rsidRPr="0052640E" w:rsidRDefault="0052640E" w:rsidP="00A3576F">
      <w:pPr>
        <w:spacing w:after="0" w:line="302" w:lineRule="auto"/>
        <w:ind w:firstLine="851"/>
        <w:contextualSpacing/>
        <w:jc w:val="both"/>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6.3</w:t>
      </w:r>
      <w:r w:rsidRPr="0052640E">
        <w:rPr>
          <w:rFonts w:ascii="Times New Roman" w:hAnsi="Times New Roman" w:cs="Times New Roman"/>
          <w:b/>
          <w:color w:val="365F91" w:themeColor="accent1" w:themeShade="BF"/>
          <w:sz w:val="24"/>
        </w:rPr>
        <w:t xml:space="preserve"> Мероприятия по предотвращению чрезвычайных ситуаций природного, техногенного и биологического характера</w:t>
      </w:r>
    </w:p>
    <w:p w:rsidR="0052640E" w:rsidRDefault="0052640E" w:rsidP="00A3576F">
      <w:pPr>
        <w:spacing w:after="0" w:line="302" w:lineRule="auto"/>
        <w:ind w:firstLine="851"/>
        <w:contextualSpacing/>
        <w:jc w:val="both"/>
        <w:rPr>
          <w:rFonts w:ascii="Times New Roman" w:hAnsi="Times New Roman" w:cs="Times New Roman"/>
          <w:sz w:val="24"/>
        </w:rPr>
      </w:pP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целях безопасности проживания населения и защиты объектов капитального строительства на территориях, в целях улучшения экологической обстановки и условий природопользования, а также в целях обеспечения условий для развития</w:t>
      </w:r>
      <w:r w:rsidR="00A3576F">
        <w:rPr>
          <w:rFonts w:ascii="Times New Roman" w:hAnsi="Times New Roman" w:cs="Times New Roman"/>
          <w:sz w:val="24"/>
        </w:rPr>
        <w:t xml:space="preserve"> </w:t>
      </w:r>
      <w:r w:rsidRPr="005E296A">
        <w:rPr>
          <w:rFonts w:ascii="Times New Roman" w:hAnsi="Times New Roman" w:cs="Times New Roman"/>
          <w:sz w:val="24"/>
        </w:rPr>
        <w:t>новых</w:t>
      </w:r>
      <w:r w:rsidR="00A3576F">
        <w:rPr>
          <w:rFonts w:ascii="Times New Roman" w:hAnsi="Times New Roman" w:cs="Times New Roman"/>
          <w:sz w:val="24"/>
        </w:rPr>
        <w:t xml:space="preserve"> </w:t>
      </w:r>
      <w:r w:rsidRPr="005E296A">
        <w:rPr>
          <w:rFonts w:ascii="Times New Roman" w:hAnsi="Times New Roman" w:cs="Times New Roman"/>
          <w:sz w:val="24"/>
        </w:rPr>
        <w:t xml:space="preserve">территорий </w:t>
      </w:r>
      <w:r w:rsidR="00CE038C" w:rsidRPr="005E296A">
        <w:rPr>
          <w:rFonts w:ascii="Times New Roman" w:hAnsi="Times New Roman" w:cs="Times New Roman"/>
          <w:sz w:val="24"/>
        </w:rPr>
        <w:t xml:space="preserve">проектом предлагаются </w:t>
      </w:r>
      <w:r w:rsidR="00A3576F">
        <w:rPr>
          <w:rFonts w:ascii="Times New Roman" w:hAnsi="Times New Roman" w:cs="Times New Roman"/>
          <w:sz w:val="24"/>
        </w:rPr>
        <w:t>мероприятия</w:t>
      </w:r>
      <w:r w:rsidR="00CE038C">
        <w:rPr>
          <w:rFonts w:ascii="Times New Roman" w:hAnsi="Times New Roman" w:cs="Times New Roman"/>
          <w:sz w:val="24"/>
        </w:rPr>
        <w:t xml:space="preserve"> </w:t>
      </w:r>
      <w:r w:rsidR="00A3576F">
        <w:rPr>
          <w:rFonts w:ascii="Times New Roman" w:hAnsi="Times New Roman" w:cs="Times New Roman"/>
          <w:sz w:val="24"/>
        </w:rPr>
        <w:t>по</w:t>
      </w:r>
      <w:r w:rsidR="00CE038C">
        <w:rPr>
          <w:rFonts w:ascii="Times New Roman" w:hAnsi="Times New Roman" w:cs="Times New Roman"/>
          <w:sz w:val="24"/>
        </w:rPr>
        <w:t xml:space="preserve"> </w:t>
      </w:r>
      <w:r w:rsidR="00CE038C" w:rsidRPr="005E296A">
        <w:rPr>
          <w:rFonts w:ascii="Times New Roman" w:hAnsi="Times New Roman" w:cs="Times New Roman"/>
          <w:sz w:val="24"/>
        </w:rPr>
        <w:t>предотвращению чрезвычайных ситуаций</w:t>
      </w:r>
      <w:r w:rsidR="00A3576F">
        <w:rPr>
          <w:rFonts w:ascii="Times New Roman" w:hAnsi="Times New Roman" w:cs="Times New Roman"/>
          <w:sz w:val="24"/>
        </w:rPr>
        <w:t xml:space="preserve"> </w:t>
      </w:r>
      <w:r w:rsidRPr="005E296A">
        <w:rPr>
          <w:rFonts w:ascii="Times New Roman" w:hAnsi="Times New Roman" w:cs="Times New Roman"/>
          <w:sz w:val="24"/>
        </w:rPr>
        <w:t>природного и техногенного характера:</w:t>
      </w:r>
    </w:p>
    <w:p w:rsidR="00E44471" w:rsidRPr="00AD4C7F" w:rsidRDefault="001D7CF0" w:rsidP="00A30203">
      <w:pPr>
        <w:pStyle w:val="ae"/>
        <w:numPr>
          <w:ilvl w:val="0"/>
          <w:numId w:val="49"/>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улучшение качества зимнего содержан</w:t>
      </w:r>
      <w:r w:rsidR="00AD4C7F" w:rsidRPr="00AD4C7F">
        <w:rPr>
          <w:rFonts w:ascii="Times New Roman" w:hAnsi="Times New Roman"/>
          <w:sz w:val="24"/>
        </w:rPr>
        <w:t xml:space="preserve">ия дорог, особенно на дорогах с </w:t>
      </w:r>
      <w:r w:rsidRPr="00AD4C7F">
        <w:rPr>
          <w:rFonts w:ascii="Times New Roman" w:hAnsi="Times New Roman"/>
          <w:sz w:val="24"/>
        </w:rPr>
        <w:t>уклонами,</w:t>
      </w:r>
      <w:r w:rsidR="00AD4C7F">
        <w:rPr>
          <w:rFonts w:ascii="Times New Roman" w:hAnsi="Times New Roman"/>
          <w:sz w:val="24"/>
        </w:rPr>
        <w:t xml:space="preserve"> </w:t>
      </w:r>
      <w:r w:rsidRPr="00AD4C7F">
        <w:rPr>
          <w:rFonts w:ascii="Times New Roman" w:hAnsi="Times New Roman"/>
          <w:sz w:val="24"/>
        </w:rPr>
        <w:t>пе</w:t>
      </w:r>
      <w:r w:rsidR="00AD4C7F" w:rsidRPr="00AD4C7F">
        <w:rPr>
          <w:rFonts w:ascii="Times New Roman" w:hAnsi="Times New Roman"/>
          <w:sz w:val="24"/>
        </w:rPr>
        <w:t>ред</w:t>
      </w:r>
      <w:r w:rsidRPr="00AD4C7F">
        <w:rPr>
          <w:rFonts w:ascii="Times New Roman" w:hAnsi="Times New Roman"/>
          <w:sz w:val="24"/>
        </w:rPr>
        <w:t xml:space="preserve"> мостами,</w:t>
      </w:r>
      <w:r w:rsidR="00AD4C7F" w:rsidRPr="00AD4C7F">
        <w:rPr>
          <w:rFonts w:ascii="Times New Roman" w:hAnsi="Times New Roman"/>
          <w:sz w:val="24"/>
        </w:rPr>
        <w:t xml:space="preserve"> на</w:t>
      </w:r>
      <w:r w:rsidRPr="00AD4C7F">
        <w:rPr>
          <w:rFonts w:ascii="Times New Roman" w:hAnsi="Times New Roman"/>
          <w:sz w:val="24"/>
        </w:rPr>
        <w:t xml:space="preserve"> участках </w:t>
      </w:r>
      <w:r w:rsidR="00AD4C7F" w:rsidRPr="00AD4C7F">
        <w:rPr>
          <w:rFonts w:ascii="Times New Roman" w:hAnsi="Times New Roman"/>
          <w:sz w:val="24"/>
        </w:rPr>
        <w:t>с</w:t>
      </w:r>
      <w:r w:rsidRPr="00AD4C7F">
        <w:rPr>
          <w:rFonts w:ascii="Times New Roman" w:hAnsi="Times New Roman"/>
          <w:sz w:val="24"/>
        </w:rPr>
        <w:t xml:space="preserve"> пересечением</w:t>
      </w:r>
      <w:r w:rsidR="00AD4C7F" w:rsidRPr="00AD4C7F">
        <w:rPr>
          <w:rFonts w:ascii="Times New Roman" w:hAnsi="Times New Roman"/>
          <w:sz w:val="24"/>
        </w:rPr>
        <w:t xml:space="preserve"> </w:t>
      </w:r>
      <w:r w:rsidRPr="00AD4C7F">
        <w:rPr>
          <w:rFonts w:ascii="Times New Roman" w:hAnsi="Times New Roman"/>
          <w:sz w:val="24"/>
        </w:rPr>
        <w:t>оврагов и на</w:t>
      </w:r>
      <w:r w:rsidR="00AD4C7F" w:rsidRPr="00AD4C7F">
        <w:rPr>
          <w:rFonts w:ascii="Times New Roman" w:hAnsi="Times New Roman"/>
          <w:sz w:val="24"/>
        </w:rPr>
        <w:t xml:space="preserve"> участках</w:t>
      </w:r>
      <w:r w:rsidRPr="00AD4C7F">
        <w:rPr>
          <w:rFonts w:ascii="Times New Roman" w:hAnsi="Times New Roman"/>
          <w:sz w:val="24"/>
        </w:rPr>
        <w:t xml:space="preserve"> пересечения с магистральными </w:t>
      </w:r>
      <w:r w:rsidR="00E44471" w:rsidRPr="00AD4C7F">
        <w:rPr>
          <w:rFonts w:ascii="Times New Roman" w:hAnsi="Times New Roman"/>
          <w:sz w:val="24"/>
        </w:rPr>
        <w:t>трубопроводами, в период гололеда;</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устройство ограждений, разметка, установка дорожных знаков, улучшение освещения на автодорогах;</w:t>
      </w:r>
    </w:p>
    <w:p w:rsidR="00530FFD" w:rsidRPr="00AD4C7F" w:rsidRDefault="00D15F14"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укрепление обочин, откосов насыпей, устройство водоотводов и других инженерных</w:t>
      </w:r>
      <w:r w:rsidR="00AD4C7F" w:rsidRPr="00AD4C7F">
        <w:rPr>
          <w:rFonts w:ascii="Times New Roman" w:hAnsi="Times New Roman"/>
          <w:sz w:val="24"/>
        </w:rPr>
        <w:t xml:space="preserve"> </w:t>
      </w:r>
      <w:r w:rsidR="00E44471" w:rsidRPr="00AD4C7F">
        <w:rPr>
          <w:rFonts w:ascii="Times New Roman" w:hAnsi="Times New Roman"/>
          <w:sz w:val="24"/>
        </w:rPr>
        <w:t>мероприятий для предотвращения ра</w:t>
      </w:r>
      <w:r w:rsidR="00530FFD" w:rsidRPr="00AD4C7F">
        <w:rPr>
          <w:rFonts w:ascii="Times New Roman" w:hAnsi="Times New Roman"/>
          <w:sz w:val="24"/>
        </w:rPr>
        <w:t>змывов на предмостных участках;</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обеспечение санитарных разрывов и охранных зон от магистральных газопроводов и газораспределительных станций, строгое соблюдение режима использования их территории;</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организация дистанционного контроля за состоянием газопроводов;</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регулярная проверка соблюдения действующих норм и правил по промышленной безопасности;</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своевременное выполнение предписаний Госгортехнадзора России и других надзорных органов;</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усиление противопожарных мероприятий в местах массового сосредоточения людей;</w:t>
      </w:r>
    </w:p>
    <w:p w:rsidR="00E44471"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контроль за соблюдением правил пожарной безопасности;</w:t>
      </w:r>
    </w:p>
    <w:p w:rsidR="00B75B69" w:rsidRPr="00B75B69" w:rsidRDefault="00B75B69" w:rsidP="00B75B69">
      <w:pPr>
        <w:pStyle w:val="ae"/>
        <w:numPr>
          <w:ilvl w:val="0"/>
          <w:numId w:val="50"/>
        </w:numPr>
        <w:spacing w:after="0" w:line="302" w:lineRule="auto"/>
        <w:ind w:left="0" w:firstLine="851"/>
        <w:contextualSpacing/>
        <w:jc w:val="both"/>
        <w:rPr>
          <w:rFonts w:ascii="Times New Roman" w:hAnsi="Times New Roman"/>
          <w:sz w:val="24"/>
        </w:rPr>
      </w:pPr>
      <w:r>
        <w:rPr>
          <w:rFonts w:ascii="Times New Roman" w:hAnsi="Times New Roman"/>
          <w:sz w:val="24"/>
        </w:rPr>
        <w:t>в населенных пунктах,</w:t>
      </w:r>
      <w:r w:rsidR="001956D8">
        <w:rPr>
          <w:rFonts w:ascii="Times New Roman" w:hAnsi="Times New Roman"/>
          <w:sz w:val="24"/>
        </w:rPr>
        <w:t xml:space="preserve"> </w:t>
      </w:r>
      <w:r w:rsidR="001956D8" w:rsidRPr="00AD4C7F">
        <w:rPr>
          <w:rFonts w:ascii="Times New Roman" w:hAnsi="Times New Roman"/>
          <w:sz w:val="24"/>
        </w:rPr>
        <w:t>где</w:t>
      </w:r>
      <w:r>
        <w:rPr>
          <w:rFonts w:ascii="Times New Roman" w:hAnsi="Times New Roman"/>
          <w:sz w:val="24"/>
        </w:rPr>
        <w:t xml:space="preserve"> нет</w:t>
      </w:r>
      <w:r w:rsidR="001956D8">
        <w:rPr>
          <w:rFonts w:ascii="Times New Roman" w:hAnsi="Times New Roman"/>
          <w:sz w:val="24"/>
        </w:rPr>
        <w:t xml:space="preserve"> </w:t>
      </w:r>
      <w:r>
        <w:rPr>
          <w:rFonts w:ascii="Times New Roman" w:hAnsi="Times New Roman"/>
          <w:sz w:val="24"/>
        </w:rPr>
        <w:t>централизованной</w:t>
      </w:r>
      <w:r w:rsidR="001956D8">
        <w:rPr>
          <w:rFonts w:ascii="Times New Roman" w:hAnsi="Times New Roman"/>
          <w:sz w:val="24"/>
        </w:rPr>
        <w:t xml:space="preserve"> </w:t>
      </w:r>
      <w:r w:rsidR="001956D8" w:rsidRPr="00AD4C7F">
        <w:rPr>
          <w:rFonts w:ascii="Times New Roman" w:hAnsi="Times New Roman"/>
          <w:sz w:val="24"/>
        </w:rPr>
        <w:t>системы водоснабжения,</w:t>
      </w:r>
      <w:r>
        <w:rPr>
          <w:rFonts w:ascii="Times New Roman" w:hAnsi="Times New Roman"/>
          <w:sz w:val="24"/>
        </w:rPr>
        <w:t xml:space="preserve"> </w:t>
      </w:r>
      <w:r w:rsidR="00E44471" w:rsidRPr="00B75B69">
        <w:rPr>
          <w:rFonts w:ascii="Times New Roman" w:hAnsi="Times New Roman"/>
          <w:sz w:val="24"/>
        </w:rPr>
        <w:t>должно быть предусмотрено строительство местных противопожарных водоемов;</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lastRenderedPageBreak/>
        <w:t>во всех населенных пунктах на искусственных и естественных водоемах предлагается организация пирсов и подъездов для забора воды пожарными автомобилями;</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 xml:space="preserve">мероприятия по предотвращению чрезвычайных ситуаций,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w:t>
      </w:r>
    </w:p>
    <w:p w:rsidR="00A3576F" w:rsidRDefault="00A3576F" w:rsidP="00AD4C7F">
      <w:pPr>
        <w:spacing w:after="0"/>
        <w:ind w:firstLine="851"/>
        <w:contextualSpacing/>
        <w:jc w:val="both"/>
        <w:rPr>
          <w:rFonts w:ascii="Times New Roman" w:hAnsi="Times New Roman" w:cs="Times New Roman"/>
          <w:sz w:val="24"/>
        </w:rPr>
      </w:pPr>
    </w:p>
    <w:p w:rsidR="0052640E" w:rsidRDefault="0052640E" w:rsidP="0052640E">
      <w:pPr>
        <w:spacing w:after="0"/>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 Перечень мероприятий по обеспечению пожарной безопасности</w:t>
      </w:r>
    </w:p>
    <w:p w:rsidR="00D13F12" w:rsidRPr="0052640E" w:rsidRDefault="00D13F12" w:rsidP="0052640E">
      <w:pPr>
        <w:spacing w:after="0"/>
        <w:ind w:firstLine="851"/>
        <w:contextualSpacing/>
        <w:jc w:val="both"/>
        <w:rPr>
          <w:rFonts w:ascii="Times New Roman" w:hAnsi="Times New Roman" w:cs="Times New Roman"/>
          <w:b/>
          <w:color w:val="365F91" w:themeColor="accent1" w:themeShade="BF"/>
          <w:sz w:val="24"/>
        </w:rPr>
      </w:pPr>
    </w:p>
    <w:p w:rsidR="0052640E" w:rsidRPr="0052640E" w:rsidRDefault="0052640E" w:rsidP="0052640E">
      <w:pPr>
        <w:spacing w:after="0"/>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6.4.1 Наружное противопожарное водоснабжение</w:t>
      </w:r>
    </w:p>
    <w:p w:rsidR="0052640E" w:rsidRDefault="0052640E" w:rsidP="00B76E5F">
      <w:pPr>
        <w:spacing w:after="0"/>
        <w:ind w:firstLine="851"/>
        <w:contextualSpacing/>
        <w:jc w:val="both"/>
        <w:rPr>
          <w:rFonts w:ascii="Times New Roman" w:hAnsi="Times New Roman" w:cs="Times New Roman"/>
          <w:sz w:val="24"/>
        </w:rPr>
      </w:pP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Основные понятия:</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Водоснабжение – подача воды от водоисточников к местам потребления для обеспечения нужд населения и мероприятий (в т.ч. противопожарных);</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Гидрант – техническое устройство, предназначенное для забора воды из водопровода передвижной пожарной техникой;</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Резервуар – инженерное сооружение емкостного типа, предназначенное для хранения запаса воды (СП 8.13130.2009 «Системы противопожарной защиты. Источники наружного противопожарного водоснабжения. Требования пожарной безопасности» п.3 «Термины и определения»).</w:t>
      </w:r>
    </w:p>
    <w:p w:rsidR="00AD4C7F" w:rsidRDefault="00E44471" w:rsidP="00AD4C7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w:t>
      </w:r>
      <w:r w:rsidR="00765574" w:rsidRPr="005E296A">
        <w:rPr>
          <w:rFonts w:ascii="Times New Roman" w:hAnsi="Times New Roman" w:cs="Times New Roman"/>
          <w:sz w:val="24"/>
        </w:rPr>
        <w:t>ФЗ,</w:t>
      </w:r>
      <w:r w:rsidRPr="005E296A">
        <w:rPr>
          <w:rFonts w:ascii="Times New Roman" w:hAnsi="Times New Roman" w:cs="Times New Roman"/>
          <w:sz w:val="24"/>
        </w:rPr>
        <w:t xml:space="preserve"> главе 15 статьи 68 п. 2 «Противопожарное водоснабжение </w:t>
      </w:r>
      <w:r w:rsidR="00E4457A">
        <w:rPr>
          <w:rFonts w:ascii="Times New Roman" w:hAnsi="Times New Roman" w:cs="Times New Roman"/>
          <w:sz w:val="24"/>
        </w:rPr>
        <w:t>сельских поселений</w:t>
      </w:r>
      <w:r w:rsidRPr="005E296A">
        <w:rPr>
          <w:rFonts w:ascii="Times New Roman" w:hAnsi="Times New Roman" w:cs="Times New Roman"/>
          <w:sz w:val="24"/>
        </w:rPr>
        <w:t xml:space="preserve"> и городских округов» к источникам наружного противопожарного водоснабжения относятся:</w:t>
      </w:r>
    </w:p>
    <w:p w:rsidR="00AD4C7F" w:rsidRPr="00AD4C7F" w:rsidRDefault="00E44471" w:rsidP="00A30203">
      <w:pPr>
        <w:pStyle w:val="ae"/>
        <w:numPr>
          <w:ilvl w:val="0"/>
          <w:numId w:val="51"/>
        </w:numPr>
        <w:spacing w:after="0"/>
        <w:ind w:left="0" w:firstLine="851"/>
        <w:contextualSpacing/>
        <w:jc w:val="both"/>
        <w:rPr>
          <w:rFonts w:ascii="Times New Roman" w:hAnsi="Times New Roman"/>
          <w:sz w:val="24"/>
        </w:rPr>
      </w:pPr>
      <w:r w:rsidRPr="00AD4C7F">
        <w:rPr>
          <w:rFonts w:ascii="Times New Roman" w:hAnsi="Times New Roman"/>
          <w:sz w:val="24"/>
        </w:rPr>
        <w:t>наружные водопроводные сети с пожарными гидрантами;</w:t>
      </w:r>
      <w:r w:rsidR="00AD4C7F" w:rsidRPr="00AD4C7F">
        <w:rPr>
          <w:rFonts w:ascii="Times New Roman" w:hAnsi="Times New Roman"/>
          <w:sz w:val="24"/>
        </w:rPr>
        <w:t xml:space="preserve"> </w:t>
      </w:r>
    </w:p>
    <w:p w:rsidR="00E44471" w:rsidRPr="00AD4C7F" w:rsidRDefault="00683A38" w:rsidP="00A30203">
      <w:pPr>
        <w:pStyle w:val="ae"/>
        <w:numPr>
          <w:ilvl w:val="0"/>
          <w:numId w:val="51"/>
        </w:numPr>
        <w:spacing w:after="0" w:line="295" w:lineRule="auto"/>
        <w:ind w:left="0" w:firstLine="851"/>
        <w:contextualSpacing/>
        <w:jc w:val="both"/>
        <w:rPr>
          <w:rFonts w:ascii="Times New Roman" w:hAnsi="Times New Roman"/>
          <w:sz w:val="24"/>
        </w:rPr>
      </w:pPr>
      <w:r w:rsidRPr="00AD4C7F">
        <w:rPr>
          <w:rFonts w:ascii="Times New Roman" w:hAnsi="Times New Roman"/>
          <w:sz w:val="24"/>
        </w:rPr>
        <w:t>водные</w:t>
      </w:r>
      <w:r w:rsidR="00AD4C7F" w:rsidRPr="00AD4C7F">
        <w:rPr>
          <w:rFonts w:ascii="Times New Roman" w:hAnsi="Times New Roman"/>
          <w:sz w:val="24"/>
        </w:rPr>
        <w:t xml:space="preserve"> </w:t>
      </w:r>
      <w:r w:rsidRPr="00AD4C7F">
        <w:rPr>
          <w:rFonts w:ascii="Times New Roman" w:hAnsi="Times New Roman"/>
          <w:sz w:val="24"/>
        </w:rPr>
        <w:t>объекты</w:t>
      </w:r>
      <w:r w:rsidR="00AD4C7F" w:rsidRPr="00AD4C7F">
        <w:rPr>
          <w:rFonts w:ascii="Times New Roman" w:hAnsi="Times New Roman"/>
          <w:sz w:val="24"/>
        </w:rPr>
        <w:t xml:space="preserve"> </w:t>
      </w:r>
      <w:r w:rsidRPr="00AD4C7F">
        <w:rPr>
          <w:rFonts w:ascii="Times New Roman" w:hAnsi="Times New Roman"/>
          <w:sz w:val="24"/>
        </w:rPr>
        <w:t>(природные</w:t>
      </w:r>
      <w:r w:rsidR="00AD4C7F" w:rsidRPr="00AD4C7F">
        <w:rPr>
          <w:rFonts w:ascii="Times New Roman" w:hAnsi="Times New Roman"/>
          <w:sz w:val="24"/>
        </w:rPr>
        <w:t xml:space="preserve"> </w:t>
      </w:r>
      <w:r w:rsidRPr="00AD4C7F">
        <w:rPr>
          <w:rFonts w:ascii="Times New Roman" w:hAnsi="Times New Roman"/>
          <w:sz w:val="24"/>
        </w:rPr>
        <w:t>или</w:t>
      </w:r>
      <w:r w:rsidR="00AD4C7F" w:rsidRPr="00AD4C7F">
        <w:rPr>
          <w:rFonts w:ascii="Times New Roman" w:hAnsi="Times New Roman"/>
          <w:sz w:val="24"/>
        </w:rPr>
        <w:t xml:space="preserve"> </w:t>
      </w:r>
      <w:r w:rsidRPr="00AD4C7F">
        <w:rPr>
          <w:rFonts w:ascii="Times New Roman" w:hAnsi="Times New Roman"/>
          <w:sz w:val="24"/>
        </w:rPr>
        <w:t>искусственные водоемы (резервуары)</w:t>
      </w:r>
      <w:r w:rsidR="00AD4C7F" w:rsidRPr="00AD4C7F">
        <w:rPr>
          <w:rFonts w:ascii="Times New Roman" w:hAnsi="Times New Roman"/>
          <w:sz w:val="24"/>
        </w:rPr>
        <w:t>), используемые</w:t>
      </w:r>
      <w:r w:rsidR="00E44471" w:rsidRPr="00AD4C7F">
        <w:rPr>
          <w:rFonts w:ascii="Times New Roman" w:hAnsi="Times New Roman"/>
          <w:sz w:val="24"/>
        </w:rPr>
        <w:t xml:space="preserve"> для целей пожаротушения в соответствии с законодательством Российской Федерации.</w:t>
      </w:r>
    </w:p>
    <w:p w:rsidR="00530FFD" w:rsidRDefault="00530FFD" w:rsidP="00AD4C7F">
      <w:pPr>
        <w:spacing w:after="0" w:line="295" w:lineRule="auto"/>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СП 8.13130.2009</w:t>
      </w:r>
      <w:r>
        <w:rPr>
          <w:rFonts w:ascii="Times New Roman" w:hAnsi="Times New Roman" w:cs="Times New Roman"/>
          <w:sz w:val="24"/>
        </w:rPr>
        <w:t xml:space="preserve"> </w:t>
      </w:r>
      <w:r w:rsidRPr="005E296A">
        <w:rPr>
          <w:rFonts w:ascii="Times New Roman" w:hAnsi="Times New Roman" w:cs="Times New Roman"/>
          <w:sz w:val="24"/>
        </w:rPr>
        <w:t xml:space="preserve">«Системы противопожарной защиты. </w:t>
      </w:r>
      <w:r>
        <w:rPr>
          <w:rFonts w:ascii="Times New Roman" w:hAnsi="Times New Roman" w:cs="Times New Roman"/>
          <w:sz w:val="24"/>
        </w:rPr>
        <w:t xml:space="preserve">Источники </w:t>
      </w:r>
      <w:r w:rsidRPr="005E296A">
        <w:rPr>
          <w:rFonts w:ascii="Times New Roman" w:hAnsi="Times New Roman" w:cs="Times New Roman"/>
          <w:sz w:val="24"/>
        </w:rPr>
        <w:t>наружного</w:t>
      </w:r>
    </w:p>
    <w:p w:rsidR="00E44471" w:rsidRPr="005E296A" w:rsidRDefault="00E44471" w:rsidP="00AD4C7F">
      <w:pPr>
        <w:spacing w:after="0" w:line="295" w:lineRule="auto"/>
        <w:contextualSpacing/>
        <w:jc w:val="both"/>
        <w:rPr>
          <w:rFonts w:ascii="Times New Roman" w:hAnsi="Times New Roman" w:cs="Times New Roman"/>
          <w:sz w:val="24"/>
        </w:rPr>
      </w:pPr>
      <w:r w:rsidRPr="005E296A">
        <w:rPr>
          <w:rFonts w:ascii="Times New Roman" w:hAnsi="Times New Roman" w:cs="Times New Roman"/>
          <w:sz w:val="24"/>
        </w:rPr>
        <w:t>противопожарного водоснабжения. Требования пожарной безопасности» п. 8.4 водопроводные сети должны быть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линии не свыше 200 метров.</w:t>
      </w:r>
    </w:p>
    <w:p w:rsidR="00E44471" w:rsidRDefault="00E44471" w:rsidP="00AD4C7F">
      <w:pPr>
        <w:spacing w:after="0" w:line="295"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населённых пунктах, не имеющих кольцевого противопожарного водопровода и на территории общего пользования садоводческого, огороднического и дачного некоммерческого объединения граждан должны быть предусмотрены противопожарные водоемы или резервуары (каждый с площадками для установки пожарной техники, с возможностью забора воды насосами и организацией подъезда не менее 2 пожарных автомобилей).</w:t>
      </w:r>
    </w:p>
    <w:p w:rsidR="001956D8" w:rsidRPr="005E296A" w:rsidRDefault="001956D8" w:rsidP="00AD4C7F">
      <w:pPr>
        <w:spacing w:after="0" w:line="295" w:lineRule="auto"/>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ФЗ, п. 17 расстановка пожарных гидрантов на водопроводной сети должна</w:t>
      </w:r>
    </w:p>
    <w:p w:rsidR="00E44471" w:rsidRPr="005E296A"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 xml:space="preserve">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w:t>
      </w:r>
      <w:r w:rsidRPr="005E296A">
        <w:rPr>
          <w:rFonts w:ascii="Times New Roman" w:hAnsi="Times New Roman" w:cs="Times New Roman"/>
          <w:sz w:val="24"/>
        </w:rPr>
        <w:lastRenderedPageBreak/>
        <w:t>пожаротушение 15 и более литров в секунду, при расходе воды менее 15 литров в секунду – 1 гидрант.</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СП 8.13130.2009 «Системы противопожарной защиты. Источники наружного противопожарного водоснабжения. Требования пожарной безопасности» п. 8.6 (СНиП 2.04.02-84* «Водоснабжение. Наружные сети и сооружения» п. 8.16), расстановка пожарных гидрантов на водопроводной сети должна проектироваться с учетом прокладки рукавных линий длиной не более 200 метров (</w:t>
      </w:r>
      <w:r w:rsidR="001D7CF0">
        <w:rPr>
          <w:rFonts w:ascii="Times New Roman" w:hAnsi="Times New Roman" w:cs="Times New Roman"/>
          <w:sz w:val="24"/>
        </w:rPr>
        <w:t>при наличии автонасосов), 100-</w:t>
      </w:r>
      <w:r w:rsidRPr="005E296A">
        <w:rPr>
          <w:rFonts w:ascii="Times New Roman" w:hAnsi="Times New Roman" w:cs="Times New Roman"/>
          <w:sz w:val="24"/>
        </w:rPr>
        <w:t>150 метров (при наличии мотопомп и зависимости от их типа). Проектом принято зона обслуживания водопровода хозяйственно-питьевого, производственно-пожарного – 150 метров.</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СП 8.13130.2009 «Системы противопожарной защиты. Источники наружного противопожарного водоснабжения. Требования пожарной безопасности» п. 9.2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w:t>
      </w:r>
      <w:r w:rsidR="001D7CF0">
        <w:rPr>
          <w:rFonts w:ascii="Times New Roman" w:hAnsi="Times New Roman" w:cs="Times New Roman"/>
          <w:sz w:val="24"/>
        </w:rPr>
        <w:t xml:space="preserve">ки невозможно </w:t>
      </w:r>
      <w:r w:rsidRPr="005E296A">
        <w:rPr>
          <w:rFonts w:ascii="Times New Roman" w:hAnsi="Times New Roman" w:cs="Times New Roman"/>
          <w:sz w:val="24"/>
        </w:rPr>
        <w:t>или экономически нецелесообразно.</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9.4 Водоемы, из которых производится забор воды для целей пожаротушения, должны иметь подъезды с площадками с твердым покрытием размерами не менее 12x12 метров для установки пожарных автомобилей в любое время года.</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9.9 Объем пожарных резервуаров и искусственных водоемов надлежит определять исходя из расчетных расходов воды и продолжительности тушения пожаров согласно пп. 5.2-5.8 и 6.3.</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5.2 Расход воды на наружное пожаротушение (на один пожар) зданий классов функциональной пожарной опасности Ф1, Ф2, Ф3, Ф4 для расчета соединительных и распределительных линий водопроводной сети, а также водопроводной сети внутри микрорайона или квартала следует принимать для здания, требующего наибольшего расхода воды, по таблице 2 – Расход воды на наружное пожаротушение зданий классов пожарной опасности Ф1, Ф2, Ф3, Ф4 (СП 8.13130.2009 «Системы противопожарной защиты. Источники наружного противопожарного водоснабжения. Требования пожарной безопасности»). Принято 15 литров в секунду.</w:t>
      </w:r>
    </w:p>
    <w:p w:rsidR="00E44471"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6.3 Продолжительность тушения пожара должна приниматься 3 часа;</w:t>
      </w:r>
    </w:p>
    <w:p w:rsidR="00D15F14" w:rsidRPr="005E296A" w:rsidRDefault="00D15F14"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Для зданий I и II степени огнестойкости с негорючими несущими</w:t>
      </w:r>
      <w:r w:rsidR="00EE54C7">
        <w:rPr>
          <w:rFonts w:ascii="Times New Roman" w:hAnsi="Times New Roman" w:cs="Times New Roman"/>
          <w:sz w:val="24"/>
        </w:rPr>
        <w:t xml:space="preserve"> </w:t>
      </w:r>
      <w:r w:rsidRPr="005E296A">
        <w:rPr>
          <w:rFonts w:ascii="Times New Roman" w:hAnsi="Times New Roman" w:cs="Times New Roman"/>
          <w:sz w:val="24"/>
        </w:rPr>
        <w:t xml:space="preserve">конструкциями </w:t>
      </w:r>
      <w:r>
        <w:rPr>
          <w:rFonts w:ascii="Times New Roman" w:hAnsi="Times New Roman" w:cs="Times New Roman"/>
          <w:sz w:val="24"/>
        </w:rPr>
        <w:t xml:space="preserve">  </w:t>
      </w:r>
      <w:r w:rsidRPr="005E296A">
        <w:rPr>
          <w:rFonts w:ascii="Times New Roman" w:hAnsi="Times New Roman" w:cs="Times New Roman"/>
          <w:sz w:val="24"/>
        </w:rPr>
        <w:t>и</w:t>
      </w:r>
    </w:p>
    <w:p w:rsidR="00E44471"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утеплителем с помещениями Г и Д по пожарной и взрывопожарной опасности – 2 часа.</w:t>
      </w:r>
    </w:p>
    <w:p w:rsidR="0052640E" w:rsidRPr="005E296A" w:rsidRDefault="0052640E" w:rsidP="00B75B69">
      <w:pPr>
        <w:spacing w:after="0"/>
        <w:ind w:firstLine="851"/>
        <w:contextualSpacing/>
        <w:jc w:val="both"/>
        <w:rPr>
          <w:rFonts w:ascii="Times New Roman" w:hAnsi="Times New Roman" w:cs="Times New Roman"/>
          <w:sz w:val="24"/>
        </w:rPr>
      </w:pPr>
    </w:p>
    <w:p w:rsidR="00E44471" w:rsidRDefault="00E44471" w:rsidP="00B75B69">
      <w:pPr>
        <w:spacing w:after="0"/>
        <w:contextualSpacing/>
        <w:jc w:val="center"/>
        <w:rPr>
          <w:rFonts w:ascii="Times New Roman" w:hAnsi="Times New Roman" w:cs="Times New Roman"/>
          <w:sz w:val="24"/>
        </w:rPr>
      </w:pPr>
      <w:r w:rsidRPr="005E296A">
        <w:rPr>
          <w:rFonts w:ascii="Times New Roman" w:hAnsi="Times New Roman" w:cs="Times New Roman"/>
          <w:sz w:val="24"/>
        </w:rPr>
        <w:object w:dxaOrig="45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8.5pt" o:ole="">
            <v:imagedata r:id="rId19" o:title=""/>
          </v:shape>
          <o:OLEObject Type="Embed" ProgID="Equation.3" ShapeID="_x0000_i1025" DrawAspect="Content" ObjectID="_1783931014" r:id="rId20"/>
        </w:object>
      </w:r>
    </w:p>
    <w:p w:rsidR="0052640E" w:rsidRPr="005E296A" w:rsidRDefault="0052640E" w:rsidP="00B75B69">
      <w:pPr>
        <w:spacing w:after="0"/>
        <w:contextualSpacing/>
        <w:jc w:val="center"/>
        <w:rPr>
          <w:rFonts w:ascii="Times New Roman" w:hAnsi="Times New Roman" w:cs="Times New Roman"/>
          <w:sz w:val="24"/>
        </w:rPr>
      </w:pPr>
    </w:p>
    <w:p w:rsidR="00E44471" w:rsidRPr="005E296A" w:rsidRDefault="00E44471" w:rsidP="00B75B69">
      <w:pPr>
        <w:spacing w:after="0"/>
        <w:ind w:firstLine="709"/>
        <w:contextualSpacing/>
        <w:jc w:val="both"/>
        <w:rPr>
          <w:rFonts w:ascii="Times New Roman" w:hAnsi="Times New Roman" w:cs="Times New Roman"/>
          <w:sz w:val="24"/>
        </w:rPr>
      </w:pPr>
      <w:r w:rsidRPr="005E296A">
        <w:rPr>
          <w:rFonts w:ascii="Times New Roman" w:hAnsi="Times New Roman" w:cs="Times New Roman"/>
          <w:sz w:val="24"/>
        </w:rPr>
        <w:t>где</w:t>
      </w:r>
      <w:r w:rsidRPr="005E296A">
        <w:rPr>
          <w:rFonts w:ascii="Times New Roman" w:hAnsi="Times New Roman" w:cs="Times New Roman"/>
          <w:sz w:val="24"/>
        </w:rPr>
        <w:tab/>
      </w:r>
      <w:r w:rsidRPr="005E296A">
        <w:rPr>
          <w:rFonts w:ascii="Times New Roman" w:hAnsi="Times New Roman" w:cs="Times New Roman"/>
          <w:sz w:val="24"/>
        </w:rPr>
        <w:object w:dxaOrig="340" w:dyaOrig="380">
          <v:shape id="_x0000_i1026" type="#_x0000_t75" style="width:14.25pt;height:21.75pt" o:ole="">
            <v:imagedata r:id="rId21" o:title=""/>
          </v:shape>
          <o:OLEObject Type="Embed" ProgID="Equation.3" ShapeID="_x0000_i1026" DrawAspect="Content" ObjectID="_1783931015" r:id="rId22"/>
        </w:object>
      </w:r>
      <w:r w:rsidRPr="005E296A">
        <w:rPr>
          <w:rFonts w:ascii="Times New Roman" w:hAnsi="Times New Roman" w:cs="Times New Roman"/>
          <w:sz w:val="24"/>
        </w:rPr>
        <w:tab/>
        <w:t>– объем пожарного резервуара или искусственного водоема, м3;</w:t>
      </w:r>
    </w:p>
    <w:p w:rsidR="00E44471" w:rsidRPr="005E296A" w:rsidRDefault="00E44471" w:rsidP="00B75B69">
      <w:pPr>
        <w:spacing w:after="0"/>
        <w:ind w:firstLine="709"/>
        <w:contextualSpacing/>
        <w:jc w:val="both"/>
        <w:rPr>
          <w:rFonts w:ascii="Times New Roman" w:hAnsi="Times New Roman" w:cs="Times New Roman"/>
          <w:sz w:val="24"/>
        </w:rPr>
      </w:pPr>
      <w:r w:rsidRPr="005E296A">
        <w:rPr>
          <w:rFonts w:ascii="Times New Roman" w:hAnsi="Times New Roman" w:cs="Times New Roman"/>
          <w:sz w:val="24"/>
        </w:rPr>
        <w:object w:dxaOrig="279" w:dyaOrig="360">
          <v:shape id="_x0000_i1027" type="#_x0000_t75" style="width:14.25pt;height:21.75pt" o:ole="">
            <v:imagedata r:id="rId23" o:title=""/>
          </v:shape>
          <o:OLEObject Type="Embed" ProgID="Equation.3" ShapeID="_x0000_i1027" DrawAspect="Content" ObjectID="_1783931016" r:id="rId24"/>
        </w:object>
      </w:r>
      <w:r w:rsidRPr="005E296A">
        <w:rPr>
          <w:rFonts w:ascii="Times New Roman" w:hAnsi="Times New Roman" w:cs="Times New Roman"/>
          <w:sz w:val="24"/>
        </w:rPr>
        <w:tab/>
        <w:t>– расход воды на наружное пожаротушение зданий, л/сек;</w:t>
      </w:r>
    </w:p>
    <w:p w:rsidR="00E44471" w:rsidRPr="005E296A" w:rsidRDefault="00E44471" w:rsidP="00B75B69">
      <w:pPr>
        <w:spacing w:after="0"/>
        <w:ind w:firstLine="709"/>
        <w:contextualSpacing/>
        <w:jc w:val="both"/>
        <w:rPr>
          <w:rFonts w:ascii="Times New Roman" w:hAnsi="Times New Roman" w:cs="Times New Roman"/>
          <w:sz w:val="24"/>
        </w:rPr>
      </w:pPr>
      <w:r w:rsidRPr="005E296A">
        <w:rPr>
          <w:rFonts w:ascii="Times New Roman" w:hAnsi="Times New Roman" w:cs="Times New Roman"/>
          <w:sz w:val="24"/>
        </w:rPr>
        <w:object w:dxaOrig="360" w:dyaOrig="360">
          <v:shape id="_x0000_i1028" type="#_x0000_t75" style="width:21.75pt;height:21.75pt" o:ole="">
            <v:imagedata r:id="rId25" o:title=""/>
          </v:shape>
          <o:OLEObject Type="Embed" ProgID="Equation.3" ShapeID="_x0000_i1028" DrawAspect="Content" ObjectID="_1783931017" r:id="rId26"/>
        </w:object>
      </w:r>
      <w:r w:rsidRPr="005E296A">
        <w:rPr>
          <w:rFonts w:ascii="Times New Roman" w:hAnsi="Times New Roman" w:cs="Times New Roman"/>
          <w:sz w:val="24"/>
        </w:rPr>
        <w:tab/>
        <w:t>– продолжительность тушения пожара, сек.</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9.10 К</w:t>
      </w:r>
      <w:r w:rsidR="0052640E">
        <w:rPr>
          <w:rFonts w:ascii="Times New Roman" w:hAnsi="Times New Roman" w:cs="Times New Roman"/>
          <w:sz w:val="24"/>
        </w:rPr>
        <w:t xml:space="preserve">оличество пожарных резервуаров </w:t>
      </w:r>
      <w:r w:rsidRPr="005E296A">
        <w:rPr>
          <w:rFonts w:ascii="Times New Roman" w:hAnsi="Times New Roman" w:cs="Times New Roman"/>
          <w:sz w:val="24"/>
        </w:rPr>
        <w:t>или искусственных водоемов должно быть не менее двух, при этом в каждом из них должно храниться 50% объема воды на пожаротушение. Исходя из изложенного, допускается размещать двойные резервуары общим объемом 330 м</w:t>
      </w:r>
      <w:r w:rsidRPr="00E60A21">
        <w:rPr>
          <w:rFonts w:ascii="Times New Roman" w:hAnsi="Times New Roman" w:cs="Times New Roman"/>
          <w:sz w:val="24"/>
          <w:vertAlign w:val="superscript"/>
        </w:rPr>
        <w:t>3</w:t>
      </w:r>
      <w:r w:rsidRPr="005E296A">
        <w:rPr>
          <w:rFonts w:ascii="Times New Roman" w:hAnsi="Times New Roman" w:cs="Times New Roman"/>
          <w:sz w:val="24"/>
        </w:rPr>
        <w:t>.</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lastRenderedPageBreak/>
        <w:t>Согласно п.6.4 СП 8.13130.2009 максимально допустимый срок восстановления пожарного объема воды должен быть не более 72 ч.</w:t>
      </w:r>
    </w:p>
    <w:p w:rsidR="00FC170A" w:rsidRPr="005E296A" w:rsidRDefault="00FC170A"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Расстояние между пожарными резервуарами или искусственными водоемами следует</w:t>
      </w:r>
    </w:p>
    <w:p w:rsidR="00E44471" w:rsidRPr="005E296A"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принимать согласно п. 9.11, при этом подача воды на тушение пожара должна обеспечиваться из двух соседних резервуаров или водоемов.</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9.11 Пожарные резервуары или искусственные водоемы надлежит размещать из условия обслуживания ими зданий, находящиеся в радиусе:</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При наличии автонасосов – 200 метров;</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При наличии мотопомп – 100-150 метров в зависимости от технических возможностей мотопомп.</w:t>
      </w:r>
    </w:p>
    <w:p w:rsidR="00E44471" w:rsidRDefault="00907896"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Для увеличения</w:t>
      </w:r>
      <w:r w:rsidR="00A3576F">
        <w:rPr>
          <w:rFonts w:ascii="Times New Roman" w:hAnsi="Times New Roman" w:cs="Times New Roman"/>
          <w:sz w:val="24"/>
        </w:rPr>
        <w:t xml:space="preserve"> </w:t>
      </w:r>
      <w:r w:rsidRPr="005E296A">
        <w:rPr>
          <w:rFonts w:ascii="Times New Roman" w:hAnsi="Times New Roman" w:cs="Times New Roman"/>
          <w:sz w:val="24"/>
        </w:rPr>
        <w:t>радиуса</w:t>
      </w:r>
      <w:r w:rsidR="00A3576F">
        <w:rPr>
          <w:rFonts w:ascii="Times New Roman" w:hAnsi="Times New Roman" w:cs="Times New Roman"/>
          <w:sz w:val="24"/>
        </w:rPr>
        <w:t xml:space="preserve"> </w:t>
      </w:r>
      <w:r w:rsidRPr="005E296A">
        <w:rPr>
          <w:rFonts w:ascii="Times New Roman" w:hAnsi="Times New Roman" w:cs="Times New Roman"/>
          <w:sz w:val="24"/>
        </w:rPr>
        <w:t xml:space="preserve">обслуживания допускается </w:t>
      </w:r>
      <w:r w:rsidR="00A3576F">
        <w:rPr>
          <w:rFonts w:ascii="Times New Roman" w:hAnsi="Times New Roman" w:cs="Times New Roman"/>
          <w:sz w:val="24"/>
        </w:rPr>
        <w:t xml:space="preserve">прокладка от резервуаров или </w:t>
      </w:r>
      <w:r w:rsidR="00E44471" w:rsidRPr="005E296A">
        <w:rPr>
          <w:rFonts w:ascii="Times New Roman" w:hAnsi="Times New Roman" w:cs="Times New Roman"/>
          <w:sz w:val="24"/>
        </w:rPr>
        <w:t>искусственных водоемов тупиковых трубопроводов длиной не более 200 метров с учетом требований п. 9.9.</w:t>
      </w:r>
    </w:p>
    <w:p w:rsidR="00CE038C" w:rsidRPr="005E296A" w:rsidRDefault="00CE038C" w:rsidP="00E60A21">
      <w:pPr>
        <w:spacing w:after="0"/>
        <w:contextualSpacing/>
        <w:jc w:val="both"/>
        <w:rPr>
          <w:rFonts w:ascii="Times New Roman" w:hAnsi="Times New Roman" w:cs="Times New Roman"/>
          <w:sz w:val="24"/>
        </w:rPr>
      </w:pPr>
    </w:p>
    <w:p w:rsidR="0052640E" w:rsidRPr="0052640E" w:rsidRDefault="0052640E" w:rsidP="00E60A21">
      <w:pPr>
        <w:spacing w:after="0"/>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6.4.2 Проезды и подъезды к зданиям, сооружениям и строениям</w:t>
      </w:r>
    </w:p>
    <w:p w:rsidR="0052640E" w:rsidRDefault="0052640E" w:rsidP="00E60A21">
      <w:pPr>
        <w:spacing w:after="0"/>
        <w:ind w:firstLine="851"/>
        <w:contextualSpacing/>
        <w:jc w:val="both"/>
        <w:rPr>
          <w:rFonts w:ascii="Times New Roman" w:hAnsi="Times New Roman" w:cs="Times New Roman"/>
          <w:sz w:val="24"/>
        </w:rPr>
      </w:pP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При проектировании проездов (в новой застройке) необходимо обеспечивать возможность проезда пожарных машин к жилым и общественным зданиям, в том числе со встроено-пристроенными помещениями и доступ пожарных с автолестниц или автоподъемников в любую квартиру или помещения.</w:t>
      </w:r>
    </w:p>
    <w:p w:rsidR="00EE54C7" w:rsidRPr="005E296A" w:rsidRDefault="00CE038C"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Расстояние от края проезда</w:t>
      </w:r>
      <w:r>
        <w:rPr>
          <w:rFonts w:ascii="Times New Roman" w:hAnsi="Times New Roman" w:cs="Times New Roman"/>
          <w:sz w:val="24"/>
        </w:rPr>
        <w:t xml:space="preserve"> </w:t>
      </w:r>
      <w:r w:rsidRPr="005E296A">
        <w:rPr>
          <w:rFonts w:ascii="Times New Roman" w:hAnsi="Times New Roman" w:cs="Times New Roman"/>
          <w:sz w:val="24"/>
        </w:rPr>
        <w:t>до</w:t>
      </w:r>
      <w:r>
        <w:rPr>
          <w:rFonts w:ascii="Times New Roman" w:hAnsi="Times New Roman" w:cs="Times New Roman"/>
          <w:sz w:val="24"/>
        </w:rPr>
        <w:t xml:space="preserve"> </w:t>
      </w:r>
      <w:r w:rsidRPr="005E296A">
        <w:rPr>
          <w:rFonts w:ascii="Times New Roman" w:hAnsi="Times New Roman" w:cs="Times New Roman"/>
          <w:sz w:val="24"/>
        </w:rPr>
        <w:t>стены здания, как</w:t>
      </w:r>
      <w:r w:rsidR="00DD47F9">
        <w:rPr>
          <w:rFonts w:ascii="Times New Roman" w:hAnsi="Times New Roman" w:cs="Times New Roman"/>
          <w:sz w:val="24"/>
        </w:rPr>
        <w:t xml:space="preserve"> </w:t>
      </w:r>
      <w:r w:rsidRPr="005E296A">
        <w:rPr>
          <w:rFonts w:ascii="Times New Roman" w:hAnsi="Times New Roman" w:cs="Times New Roman"/>
          <w:sz w:val="24"/>
        </w:rPr>
        <w:t>правило,</w:t>
      </w:r>
      <w:r w:rsidR="00DD47F9">
        <w:rPr>
          <w:rFonts w:ascii="Times New Roman" w:hAnsi="Times New Roman" w:cs="Times New Roman"/>
          <w:sz w:val="24"/>
        </w:rPr>
        <w:t xml:space="preserve"> </w:t>
      </w:r>
      <w:r w:rsidRPr="005E296A">
        <w:rPr>
          <w:rFonts w:ascii="Times New Roman" w:hAnsi="Times New Roman" w:cs="Times New Roman"/>
          <w:sz w:val="24"/>
        </w:rPr>
        <w:t>следует принимать 5-8</w:t>
      </w:r>
      <w:r w:rsidR="00DD47F9" w:rsidRPr="00DD47F9">
        <w:rPr>
          <w:rFonts w:ascii="Times New Roman" w:hAnsi="Times New Roman" w:cs="Times New Roman"/>
          <w:sz w:val="24"/>
        </w:rPr>
        <w:t xml:space="preserve"> </w:t>
      </w:r>
      <w:r w:rsidR="00EE54C7" w:rsidRPr="005E296A">
        <w:rPr>
          <w:rFonts w:ascii="Times New Roman" w:hAnsi="Times New Roman" w:cs="Times New Roman"/>
          <w:sz w:val="24"/>
        </w:rPr>
        <w:t>метров для зд</w:t>
      </w:r>
      <w:r w:rsidR="00AD4C7F">
        <w:rPr>
          <w:rFonts w:ascii="Times New Roman" w:hAnsi="Times New Roman" w:cs="Times New Roman"/>
          <w:sz w:val="24"/>
        </w:rPr>
        <w:t>аний до 10 этажей включительно.</w:t>
      </w:r>
      <w:r w:rsidR="00EE54C7">
        <w:rPr>
          <w:rFonts w:ascii="Times New Roman" w:hAnsi="Times New Roman" w:cs="Times New Roman"/>
          <w:sz w:val="24"/>
        </w:rPr>
        <w:t xml:space="preserve"> </w:t>
      </w:r>
      <w:r w:rsidR="00EE54C7" w:rsidRPr="005E296A">
        <w:rPr>
          <w:rFonts w:ascii="Times New Roman" w:hAnsi="Times New Roman" w:cs="Times New Roman"/>
          <w:sz w:val="24"/>
        </w:rPr>
        <w:t>В</w:t>
      </w:r>
      <w:r w:rsidR="00AD4C7F">
        <w:rPr>
          <w:rFonts w:ascii="Times New Roman" w:hAnsi="Times New Roman" w:cs="Times New Roman"/>
          <w:sz w:val="24"/>
        </w:rPr>
        <w:t xml:space="preserve"> </w:t>
      </w:r>
      <w:r w:rsidR="00EE54C7" w:rsidRPr="005E296A">
        <w:rPr>
          <w:rFonts w:ascii="Times New Roman" w:hAnsi="Times New Roman" w:cs="Times New Roman"/>
          <w:sz w:val="24"/>
        </w:rPr>
        <w:t>этой</w:t>
      </w:r>
      <w:r w:rsidR="00AD4C7F">
        <w:rPr>
          <w:rFonts w:ascii="Times New Roman" w:hAnsi="Times New Roman" w:cs="Times New Roman"/>
          <w:sz w:val="24"/>
        </w:rPr>
        <w:t xml:space="preserve"> </w:t>
      </w:r>
      <w:r w:rsidR="00EE54C7" w:rsidRPr="005E296A">
        <w:rPr>
          <w:rFonts w:ascii="Times New Roman" w:hAnsi="Times New Roman" w:cs="Times New Roman"/>
          <w:sz w:val="24"/>
        </w:rPr>
        <w:t>зоне не допускается</w:t>
      </w:r>
      <w:r w:rsidR="00AD4C7F">
        <w:rPr>
          <w:rFonts w:ascii="Times New Roman" w:hAnsi="Times New Roman" w:cs="Times New Roman"/>
          <w:sz w:val="24"/>
        </w:rPr>
        <w:t xml:space="preserve"> </w:t>
      </w:r>
      <w:r w:rsidR="00EE54C7" w:rsidRPr="005E296A">
        <w:rPr>
          <w:rFonts w:ascii="Times New Roman" w:hAnsi="Times New Roman" w:cs="Times New Roman"/>
          <w:sz w:val="24"/>
        </w:rPr>
        <w:t>размещать</w:t>
      </w:r>
    </w:p>
    <w:p w:rsidR="00E44471"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ограждения, воздушные линии электропередач, осуществлять рядовую подсадку деревьев.</w:t>
      </w:r>
    </w:p>
    <w:p w:rsidR="00EE54C7" w:rsidRPr="005E296A" w:rsidRDefault="00EE54C7"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w:t>
      </w:r>
      <w:r w:rsidR="00F66B4D" w:rsidRPr="005E296A">
        <w:rPr>
          <w:rFonts w:ascii="Times New Roman" w:hAnsi="Times New Roman" w:cs="Times New Roman"/>
          <w:sz w:val="24"/>
        </w:rPr>
        <w:t>ФЗ,</w:t>
      </w:r>
      <w:r w:rsidRPr="005E296A">
        <w:rPr>
          <w:rFonts w:ascii="Times New Roman" w:hAnsi="Times New Roman" w:cs="Times New Roman"/>
          <w:sz w:val="24"/>
        </w:rPr>
        <w:t xml:space="preserve"> главе</w:t>
      </w:r>
      <w:r w:rsidR="00AD4C7F">
        <w:rPr>
          <w:rFonts w:ascii="Times New Roman" w:hAnsi="Times New Roman" w:cs="Times New Roman"/>
          <w:sz w:val="24"/>
        </w:rPr>
        <w:t xml:space="preserve"> </w:t>
      </w:r>
      <w:r w:rsidRPr="005E296A">
        <w:rPr>
          <w:rFonts w:ascii="Times New Roman" w:hAnsi="Times New Roman" w:cs="Times New Roman"/>
          <w:sz w:val="24"/>
        </w:rPr>
        <w:t>15 статьи 67 «</w:t>
      </w:r>
      <w:r w:rsidR="00F66B4D" w:rsidRPr="005E296A">
        <w:rPr>
          <w:rFonts w:ascii="Times New Roman" w:hAnsi="Times New Roman" w:cs="Times New Roman"/>
          <w:sz w:val="24"/>
        </w:rPr>
        <w:t xml:space="preserve">Проходы, </w:t>
      </w:r>
      <w:r w:rsidR="00F66B4D">
        <w:rPr>
          <w:rFonts w:ascii="Times New Roman" w:hAnsi="Times New Roman" w:cs="Times New Roman"/>
          <w:sz w:val="24"/>
        </w:rPr>
        <w:t>проезды</w:t>
      </w:r>
      <w:r w:rsidR="00AD4C7F">
        <w:rPr>
          <w:rFonts w:ascii="Times New Roman" w:hAnsi="Times New Roman" w:cs="Times New Roman"/>
          <w:sz w:val="24"/>
        </w:rPr>
        <w:t xml:space="preserve"> </w:t>
      </w:r>
      <w:r w:rsidRPr="005E296A">
        <w:rPr>
          <w:rFonts w:ascii="Times New Roman" w:hAnsi="Times New Roman" w:cs="Times New Roman"/>
          <w:sz w:val="24"/>
        </w:rPr>
        <w:t xml:space="preserve">и </w:t>
      </w:r>
      <w:r w:rsidR="00F66B4D" w:rsidRPr="005E296A">
        <w:rPr>
          <w:rFonts w:ascii="Times New Roman" w:hAnsi="Times New Roman" w:cs="Times New Roman"/>
          <w:sz w:val="24"/>
        </w:rPr>
        <w:t>подъезды</w:t>
      </w:r>
      <w:r w:rsidR="00F66B4D">
        <w:rPr>
          <w:rFonts w:ascii="Times New Roman" w:hAnsi="Times New Roman" w:cs="Times New Roman"/>
          <w:sz w:val="24"/>
        </w:rPr>
        <w:t xml:space="preserve"> </w:t>
      </w:r>
      <w:r w:rsidR="00F66B4D" w:rsidRPr="005E296A">
        <w:rPr>
          <w:rFonts w:ascii="Times New Roman" w:hAnsi="Times New Roman" w:cs="Times New Roman"/>
          <w:sz w:val="24"/>
        </w:rPr>
        <w:t>к</w:t>
      </w:r>
      <w:r w:rsidRPr="005E296A">
        <w:rPr>
          <w:rFonts w:ascii="Times New Roman" w:hAnsi="Times New Roman" w:cs="Times New Roman"/>
          <w:sz w:val="24"/>
        </w:rPr>
        <w:t xml:space="preserve"> зданиям,</w:t>
      </w:r>
    </w:p>
    <w:p w:rsidR="00E44471" w:rsidRPr="005E296A"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сооружениям и строениям»:</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Ширина проездов для пожарной техники должна составлять не менее 6 метров.</w:t>
      </w:r>
    </w:p>
    <w:p w:rsidR="00E44471" w:rsidRDefault="00E44471" w:rsidP="00E60A21">
      <w:pPr>
        <w:widowControl w:val="0"/>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530FFD" w:rsidRPr="005E296A" w:rsidRDefault="00530FFD" w:rsidP="00E60A21">
      <w:pPr>
        <w:widowControl w:val="0"/>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Сквозные проезды (арки) в зданиях, сооружениях и строениях должны быть шириной</w:t>
      </w:r>
    </w:p>
    <w:p w:rsidR="00E44471" w:rsidRPr="005E296A"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 xml:space="preserve">не менее 3,5 метра, высотой не менее 4,5 метра и располагаться не более чем через каждые 300 метров, а в реконструируемых </w:t>
      </w:r>
      <w:r w:rsidR="00907896">
        <w:rPr>
          <w:rFonts w:ascii="Times New Roman" w:hAnsi="Times New Roman" w:cs="Times New Roman"/>
          <w:sz w:val="24"/>
        </w:rPr>
        <w:t>территориях</w:t>
      </w:r>
      <w:r w:rsidRPr="005E296A">
        <w:rPr>
          <w:rFonts w:ascii="Times New Roman" w:hAnsi="Times New Roman" w:cs="Times New Roman"/>
          <w:sz w:val="24"/>
        </w:rPr>
        <w:t xml:space="preserve"> при застройке по периметру – не более чем через 180 метров.</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В исторической застройке </w:t>
      </w:r>
      <w:r w:rsidR="00E4457A">
        <w:rPr>
          <w:rFonts w:ascii="Times New Roman" w:hAnsi="Times New Roman" w:cs="Times New Roman"/>
          <w:sz w:val="24"/>
        </w:rPr>
        <w:t>сельских поселений</w:t>
      </w:r>
      <w:r w:rsidRPr="005E296A">
        <w:rPr>
          <w:rFonts w:ascii="Times New Roman" w:hAnsi="Times New Roman" w:cs="Times New Roman"/>
          <w:sz w:val="24"/>
        </w:rPr>
        <w:t xml:space="preserve"> допускается сохранять существующие размеры сквозных проездов (арок).</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86950" w:rsidRPr="005E296A" w:rsidRDefault="00F86950"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w:t>
      </w:r>
      <w:r w:rsidR="00B75B69">
        <w:rPr>
          <w:rFonts w:ascii="Times New Roman" w:hAnsi="Times New Roman" w:cs="Times New Roman"/>
          <w:sz w:val="24"/>
        </w:rPr>
        <w:t>строениям</w:t>
      </w:r>
      <w:r>
        <w:rPr>
          <w:rFonts w:ascii="Times New Roman" w:hAnsi="Times New Roman" w:cs="Times New Roman"/>
          <w:sz w:val="24"/>
        </w:rPr>
        <w:t xml:space="preserve"> </w:t>
      </w:r>
      <w:r w:rsidRPr="005E296A">
        <w:rPr>
          <w:rFonts w:ascii="Times New Roman" w:hAnsi="Times New Roman" w:cs="Times New Roman"/>
          <w:sz w:val="24"/>
        </w:rPr>
        <w:t>на</w:t>
      </w:r>
    </w:p>
    <w:p w:rsidR="00E44471"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расстояние не более 50 метров.</w:t>
      </w:r>
    </w:p>
    <w:p w:rsidR="00B75B69" w:rsidRPr="005E296A" w:rsidRDefault="00B75B69"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На </w:t>
      </w:r>
      <w:r>
        <w:rPr>
          <w:rFonts w:ascii="Times New Roman" w:hAnsi="Times New Roman" w:cs="Times New Roman"/>
          <w:sz w:val="24"/>
        </w:rPr>
        <w:t xml:space="preserve">  </w:t>
      </w:r>
      <w:r w:rsidRPr="005E296A">
        <w:rPr>
          <w:rFonts w:ascii="Times New Roman" w:hAnsi="Times New Roman" w:cs="Times New Roman"/>
          <w:sz w:val="24"/>
        </w:rPr>
        <w:t xml:space="preserve">территории </w:t>
      </w:r>
      <w:r>
        <w:rPr>
          <w:rFonts w:ascii="Times New Roman" w:hAnsi="Times New Roman" w:cs="Times New Roman"/>
          <w:sz w:val="24"/>
        </w:rPr>
        <w:t xml:space="preserve">  </w:t>
      </w:r>
      <w:proofErr w:type="gramStart"/>
      <w:r w:rsidRPr="005E296A">
        <w:rPr>
          <w:rFonts w:ascii="Times New Roman" w:hAnsi="Times New Roman" w:cs="Times New Roman"/>
          <w:sz w:val="24"/>
        </w:rPr>
        <w:t xml:space="preserve">садоводческого, </w:t>
      </w:r>
      <w:r>
        <w:rPr>
          <w:rFonts w:ascii="Times New Roman" w:hAnsi="Times New Roman" w:cs="Times New Roman"/>
          <w:sz w:val="24"/>
        </w:rPr>
        <w:t xml:space="preserve">  </w:t>
      </w:r>
      <w:proofErr w:type="gramEnd"/>
      <w:r>
        <w:rPr>
          <w:rFonts w:ascii="Times New Roman" w:hAnsi="Times New Roman" w:cs="Times New Roman"/>
          <w:sz w:val="24"/>
        </w:rPr>
        <w:t xml:space="preserve"> </w:t>
      </w:r>
      <w:r w:rsidRPr="005E296A">
        <w:rPr>
          <w:rFonts w:ascii="Times New Roman" w:hAnsi="Times New Roman" w:cs="Times New Roman"/>
          <w:sz w:val="24"/>
        </w:rPr>
        <w:t xml:space="preserve">огороднического </w:t>
      </w:r>
      <w:r>
        <w:rPr>
          <w:rFonts w:ascii="Times New Roman" w:hAnsi="Times New Roman" w:cs="Times New Roman"/>
          <w:sz w:val="24"/>
        </w:rPr>
        <w:t xml:space="preserve">    </w:t>
      </w:r>
      <w:r w:rsidRPr="005E296A">
        <w:rPr>
          <w:rFonts w:ascii="Times New Roman" w:hAnsi="Times New Roman" w:cs="Times New Roman"/>
          <w:sz w:val="24"/>
        </w:rPr>
        <w:t xml:space="preserve">и </w:t>
      </w:r>
      <w:r>
        <w:rPr>
          <w:rFonts w:ascii="Times New Roman" w:hAnsi="Times New Roman" w:cs="Times New Roman"/>
          <w:sz w:val="24"/>
        </w:rPr>
        <w:t xml:space="preserve">   </w:t>
      </w:r>
      <w:r w:rsidRPr="005E296A">
        <w:rPr>
          <w:rFonts w:ascii="Times New Roman" w:hAnsi="Times New Roman" w:cs="Times New Roman"/>
          <w:sz w:val="24"/>
        </w:rPr>
        <w:t xml:space="preserve">дачного </w:t>
      </w:r>
      <w:r>
        <w:rPr>
          <w:rFonts w:ascii="Times New Roman" w:hAnsi="Times New Roman" w:cs="Times New Roman"/>
          <w:sz w:val="24"/>
        </w:rPr>
        <w:t xml:space="preserve">   </w:t>
      </w:r>
      <w:r w:rsidRPr="005E296A">
        <w:rPr>
          <w:rFonts w:ascii="Times New Roman" w:hAnsi="Times New Roman" w:cs="Times New Roman"/>
          <w:sz w:val="24"/>
        </w:rPr>
        <w:t>некоммерческого</w:t>
      </w:r>
    </w:p>
    <w:p w:rsidR="00E44471" w:rsidRPr="005E296A"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lastRenderedPageBreak/>
        <w:t>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52640E" w:rsidRDefault="0052640E" w:rsidP="00CE038C">
      <w:pPr>
        <w:spacing w:after="0" w:line="283" w:lineRule="auto"/>
        <w:ind w:firstLine="851"/>
        <w:contextualSpacing/>
        <w:jc w:val="both"/>
        <w:rPr>
          <w:rFonts w:ascii="Times New Roman" w:hAnsi="Times New Roman" w:cs="Times New Roman"/>
          <w:sz w:val="24"/>
        </w:rPr>
      </w:pPr>
    </w:p>
    <w:p w:rsidR="0052640E" w:rsidRPr="0052640E" w:rsidRDefault="0052640E" w:rsidP="00CE038C">
      <w:pPr>
        <w:spacing w:after="0" w:line="283" w:lineRule="auto"/>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6.4.3 Противопожарные расстояния между зданиями, сооружениями и строениями</w:t>
      </w:r>
    </w:p>
    <w:p w:rsidR="0052640E" w:rsidRDefault="0052640E" w:rsidP="00CE038C">
      <w:pPr>
        <w:spacing w:after="0" w:line="283" w:lineRule="auto"/>
        <w:ind w:firstLine="851"/>
        <w:contextualSpacing/>
        <w:jc w:val="both"/>
        <w:rPr>
          <w:rFonts w:ascii="Times New Roman" w:hAnsi="Times New Roman" w:cs="Times New Roman"/>
          <w:sz w:val="24"/>
        </w:rPr>
      </w:pPr>
    </w:p>
    <w:p w:rsidR="00E44471" w:rsidRPr="005E296A"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Основные понятия:</w:t>
      </w:r>
    </w:p>
    <w:p w:rsidR="00E44471" w:rsidRPr="005E296A"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Противопожарный разрыв (противопожарное расстояние) – нормированное расстояние между зданиями, строениями и (или) сооружениями, устанавливаемое для предотвращения распространения пожара (ФЗ глава 1 статья 2 «Основные понятия»).</w:t>
      </w:r>
    </w:p>
    <w:p w:rsidR="00E44471" w:rsidRPr="005E296A"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w:t>
      </w:r>
      <w:r w:rsidR="00F66B4D" w:rsidRPr="005E296A">
        <w:rPr>
          <w:rFonts w:ascii="Times New Roman" w:hAnsi="Times New Roman" w:cs="Times New Roman"/>
          <w:sz w:val="24"/>
        </w:rPr>
        <w:t>ФЗ,</w:t>
      </w:r>
      <w:r w:rsidRPr="005E296A">
        <w:rPr>
          <w:rFonts w:ascii="Times New Roman" w:hAnsi="Times New Roman" w:cs="Times New Roman"/>
          <w:sz w:val="24"/>
        </w:rPr>
        <w:t xml:space="preserve"> главе 16 статьи 69 «Противопожарные расстояния между зданиями, сооружениями и строениями»:</w:t>
      </w:r>
    </w:p>
    <w:p w:rsidR="003967E3"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Противопожарные расстояния между жилыми, общественными и административными зданиями, сооружениями и строениями промышленных организаций в зависимости о степени огнестойкости и класса (Свод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w:t>
      </w:r>
      <w:r w:rsidR="00EE54C7">
        <w:rPr>
          <w:rFonts w:ascii="Times New Roman" w:hAnsi="Times New Roman" w:cs="Times New Roman"/>
          <w:sz w:val="24"/>
        </w:rPr>
        <w:t>№</w:t>
      </w:r>
      <w:r w:rsidRPr="005E296A">
        <w:rPr>
          <w:rFonts w:ascii="Times New Roman" w:hAnsi="Times New Roman" w:cs="Times New Roman"/>
          <w:sz w:val="24"/>
        </w:rPr>
        <w:t xml:space="preserve"> 288)) их конструктивной пожарной опасности следует принимать</w:t>
      </w:r>
      <w:r w:rsidR="00AD4C7F">
        <w:rPr>
          <w:rFonts w:ascii="Times New Roman" w:hAnsi="Times New Roman" w:cs="Times New Roman"/>
          <w:sz w:val="24"/>
        </w:rPr>
        <w:t xml:space="preserve"> в соответствии с таблицей ниже.</w:t>
      </w:r>
    </w:p>
    <w:p w:rsidR="00E60A21" w:rsidRPr="005E296A" w:rsidRDefault="00E60A21" w:rsidP="00CE038C">
      <w:pPr>
        <w:spacing w:after="0" w:line="283" w:lineRule="auto"/>
        <w:ind w:firstLine="851"/>
        <w:contextualSpacing/>
        <w:jc w:val="both"/>
        <w:rPr>
          <w:rFonts w:ascii="Times New Roman" w:hAnsi="Times New Roman" w:cs="Times New Roman"/>
          <w:sz w:val="24"/>
        </w:rPr>
      </w:pPr>
    </w:p>
    <w:tbl>
      <w:tblPr>
        <w:tblW w:w="496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2073"/>
        <w:gridCol w:w="2284"/>
        <w:gridCol w:w="1487"/>
        <w:gridCol w:w="1204"/>
        <w:gridCol w:w="1353"/>
        <w:gridCol w:w="1291"/>
      </w:tblGrid>
      <w:tr w:rsidR="00E44471" w:rsidRPr="00FB5B0F" w:rsidTr="00FB5B0F">
        <w:trPr>
          <w:trHeight w:hRule="exact" w:val="941"/>
          <w:jc w:val="center"/>
        </w:trPr>
        <w:tc>
          <w:tcPr>
            <w:tcW w:w="1069" w:type="pct"/>
            <w:vMerge w:val="restar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Степень огнестойкости здания</w:t>
            </w:r>
          </w:p>
        </w:tc>
        <w:tc>
          <w:tcPr>
            <w:tcW w:w="1178" w:type="pct"/>
            <w:vMerge w:val="restar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Класс конструктивной пожарной опасности</w:t>
            </w:r>
          </w:p>
        </w:tc>
        <w:tc>
          <w:tcPr>
            <w:tcW w:w="2752" w:type="pct"/>
            <w:gridSpan w:val="4"/>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Минимальные расстояния при степени огнестойкости и классе конструктивной пожарной опасности жилых и общественных зданий, м</w:t>
            </w:r>
          </w:p>
        </w:tc>
      </w:tr>
      <w:tr w:rsidR="00E44471" w:rsidRPr="00FB5B0F" w:rsidTr="00FB5B0F">
        <w:trPr>
          <w:trHeight w:hRule="exact" w:val="771"/>
          <w:jc w:val="center"/>
        </w:trPr>
        <w:tc>
          <w:tcPr>
            <w:tcW w:w="1069" w:type="pct"/>
            <w:vMerge/>
            <w:shd w:val="clear" w:color="auto" w:fill="FBFBFB"/>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1178" w:type="pct"/>
            <w:vMerge/>
            <w:shd w:val="clear" w:color="auto" w:fill="FBFBFB"/>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 II, III</w:t>
            </w:r>
          </w:p>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C0</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II, III C1</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w:t>
            </w:r>
          </w:p>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 С1</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 V</w:t>
            </w:r>
          </w:p>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С2, С3</w:t>
            </w:r>
          </w:p>
        </w:tc>
      </w:tr>
      <w:tr w:rsidR="00E44471" w:rsidRPr="00FB5B0F" w:rsidTr="00B75B69">
        <w:trPr>
          <w:trHeight w:hRule="exact" w:val="779"/>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 xml:space="preserve">Жилые и </w:t>
            </w:r>
            <w:proofErr w:type="spellStart"/>
            <w:r w:rsidRPr="00FB5B0F">
              <w:rPr>
                <w:rFonts w:ascii="Times New Roman" w:hAnsi="Times New Roman" w:cs="Times New Roman"/>
                <w:sz w:val="20"/>
                <w:szCs w:val="20"/>
              </w:rPr>
              <w:t>ощественные</w:t>
            </w:r>
            <w:proofErr w:type="spellEnd"/>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r>
      <w:tr w:rsidR="00E44471" w:rsidRPr="00FB5B0F" w:rsidTr="00FB5B0F">
        <w:trPr>
          <w:trHeight w:hRule="exact" w:val="345"/>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 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w:t>
            </w:r>
          </w:p>
        </w:tc>
        <w:tc>
          <w:tcPr>
            <w:tcW w:w="767"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6</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r>
      <w:tr w:rsidR="00E44471" w:rsidRPr="00FB5B0F" w:rsidTr="00FB5B0F">
        <w:trPr>
          <w:trHeight w:hRule="exact" w:val="344"/>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44"/>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 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50"/>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 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С2, С3</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r>
      <w:tr w:rsidR="00E44471" w:rsidRPr="00FB5B0F" w:rsidTr="00B75B69">
        <w:trPr>
          <w:trHeight w:hRule="exact" w:val="797"/>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Производственные и складски</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r>
      <w:tr w:rsidR="00E44471" w:rsidRPr="00FB5B0F" w:rsidTr="00FB5B0F">
        <w:trPr>
          <w:trHeight w:hRule="exact" w:val="349"/>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 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41"/>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62"/>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 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r>
      <w:tr w:rsidR="00E44471" w:rsidRPr="00FB5B0F" w:rsidTr="00FC170A">
        <w:trPr>
          <w:trHeight w:hRule="exact" w:val="386"/>
          <w:jc w:val="center"/>
        </w:trPr>
        <w:tc>
          <w:tcPr>
            <w:tcW w:w="1069"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 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С2, С3</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18</w:t>
            </w:r>
          </w:p>
        </w:tc>
      </w:tr>
    </w:tbl>
    <w:p w:rsidR="00E60A21" w:rsidRDefault="00E60A21" w:rsidP="00A3576F">
      <w:pPr>
        <w:spacing w:after="0" w:line="302" w:lineRule="auto"/>
        <w:ind w:firstLine="851"/>
        <w:contextualSpacing/>
        <w:jc w:val="both"/>
        <w:rPr>
          <w:rFonts w:ascii="Times New Roman" w:hAnsi="Times New Roman" w:cs="Times New Roman"/>
          <w:sz w:val="24"/>
        </w:rPr>
      </w:pP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lastRenderedPageBreak/>
        <w:t>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w:t>
      </w:r>
    </w:p>
    <w:p w:rsidR="00E44471" w:rsidRPr="005E296A" w:rsidRDefault="003967E3"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Противопожарные</w:t>
      </w:r>
      <w:r>
        <w:rPr>
          <w:rFonts w:ascii="Times New Roman" w:hAnsi="Times New Roman" w:cs="Times New Roman"/>
          <w:sz w:val="24"/>
        </w:rPr>
        <w:t xml:space="preserve"> </w:t>
      </w:r>
      <w:r w:rsidRPr="005E296A">
        <w:rPr>
          <w:rFonts w:ascii="Times New Roman" w:hAnsi="Times New Roman" w:cs="Times New Roman"/>
          <w:sz w:val="24"/>
        </w:rPr>
        <w:t>расстояния</w:t>
      </w:r>
      <w:r w:rsidR="00AF16A1">
        <w:rPr>
          <w:rFonts w:ascii="Times New Roman" w:hAnsi="Times New Roman" w:cs="Times New Roman"/>
          <w:sz w:val="24"/>
        </w:rPr>
        <w:t xml:space="preserve"> от</w:t>
      </w:r>
      <w:r>
        <w:rPr>
          <w:rFonts w:ascii="Times New Roman" w:hAnsi="Times New Roman" w:cs="Times New Roman"/>
          <w:sz w:val="24"/>
        </w:rPr>
        <w:t xml:space="preserve"> </w:t>
      </w:r>
      <w:r w:rsidRPr="005E296A">
        <w:rPr>
          <w:rFonts w:ascii="Times New Roman" w:hAnsi="Times New Roman" w:cs="Times New Roman"/>
          <w:sz w:val="24"/>
        </w:rPr>
        <w:t xml:space="preserve">одно-, двухквартирных жилых </w:t>
      </w:r>
      <w:r w:rsidR="00AF16A1">
        <w:rPr>
          <w:rFonts w:ascii="Times New Roman" w:hAnsi="Times New Roman" w:cs="Times New Roman"/>
          <w:sz w:val="24"/>
        </w:rPr>
        <w:t>д</w:t>
      </w:r>
      <w:r w:rsidRPr="005E296A">
        <w:rPr>
          <w:rFonts w:ascii="Times New Roman" w:hAnsi="Times New Roman" w:cs="Times New Roman"/>
          <w:sz w:val="24"/>
        </w:rPr>
        <w:t>омов</w:t>
      </w:r>
      <w:r w:rsidR="00AF16A1">
        <w:rPr>
          <w:rFonts w:ascii="Times New Roman" w:hAnsi="Times New Roman" w:cs="Times New Roman"/>
          <w:sz w:val="24"/>
        </w:rPr>
        <w:t xml:space="preserve"> и </w:t>
      </w:r>
      <w:r w:rsidR="00E44471" w:rsidRPr="005E296A">
        <w:rPr>
          <w:rFonts w:ascii="Times New Roman" w:hAnsi="Times New Roman" w:cs="Times New Roman"/>
          <w:sz w:val="24"/>
        </w:rPr>
        <w:t>хозяйственных построек (сараев, гаражей, бань) на приусадебном участке до жилых домов и хозяйственных построек на соседних приусадебных земельных участках следует принимать в соответствии с таблицей выше. Допускается уменьшать до 6 метров противопожарные расстояния между указанными</w:t>
      </w:r>
      <w:r w:rsidR="00AD4C7F">
        <w:rPr>
          <w:rFonts w:ascii="Times New Roman" w:hAnsi="Times New Roman" w:cs="Times New Roman"/>
          <w:sz w:val="24"/>
        </w:rPr>
        <w:t xml:space="preserve"> типами зданий при условии, что</w:t>
      </w:r>
      <w:r w:rsidR="0052640E">
        <w:rPr>
          <w:rFonts w:ascii="Times New Roman" w:hAnsi="Times New Roman" w:cs="Times New Roman"/>
          <w:sz w:val="24"/>
        </w:rPr>
        <w:t xml:space="preserve"> </w:t>
      </w:r>
      <w:r w:rsidR="00E44471" w:rsidRPr="005E296A">
        <w:rPr>
          <w:rFonts w:ascii="Times New Roman" w:hAnsi="Times New Roman" w:cs="Times New Roman"/>
          <w:sz w:val="24"/>
        </w:rPr>
        <w:t xml:space="preserve">стены </w:t>
      </w:r>
      <w:r w:rsidR="00F66B4D" w:rsidRPr="005E296A">
        <w:rPr>
          <w:rFonts w:ascii="Times New Roman" w:hAnsi="Times New Roman" w:cs="Times New Roman"/>
          <w:sz w:val="24"/>
        </w:rPr>
        <w:t>зданий,</w:t>
      </w:r>
      <w:r w:rsidR="00F66B4D">
        <w:rPr>
          <w:rFonts w:ascii="Times New Roman" w:hAnsi="Times New Roman" w:cs="Times New Roman"/>
          <w:sz w:val="24"/>
        </w:rPr>
        <w:t xml:space="preserve"> обращенные</w:t>
      </w:r>
      <w:r w:rsidR="00E44471" w:rsidRPr="005E296A">
        <w:rPr>
          <w:rFonts w:ascii="Times New Roman" w:hAnsi="Times New Roman" w:cs="Times New Roman"/>
          <w:sz w:val="24"/>
        </w:rPr>
        <w:t xml:space="preserve"> </w:t>
      </w:r>
      <w:r w:rsidR="0052640E" w:rsidRPr="005E296A">
        <w:rPr>
          <w:rFonts w:ascii="Times New Roman" w:hAnsi="Times New Roman" w:cs="Times New Roman"/>
          <w:sz w:val="24"/>
        </w:rPr>
        <w:t xml:space="preserve">друг к другу, не </w:t>
      </w:r>
      <w:r w:rsidR="00F66B4D" w:rsidRPr="005E296A">
        <w:rPr>
          <w:rFonts w:ascii="Times New Roman" w:hAnsi="Times New Roman" w:cs="Times New Roman"/>
          <w:sz w:val="24"/>
        </w:rPr>
        <w:t>имеют</w:t>
      </w:r>
      <w:r w:rsidR="00F66B4D">
        <w:rPr>
          <w:rFonts w:ascii="Times New Roman" w:hAnsi="Times New Roman" w:cs="Times New Roman"/>
          <w:sz w:val="24"/>
        </w:rPr>
        <w:t xml:space="preserve"> </w:t>
      </w:r>
      <w:r w:rsidR="00F66B4D" w:rsidRPr="005E296A">
        <w:rPr>
          <w:rFonts w:ascii="Times New Roman" w:hAnsi="Times New Roman" w:cs="Times New Roman"/>
          <w:sz w:val="24"/>
        </w:rPr>
        <w:t>оконных</w:t>
      </w:r>
      <w:r w:rsidR="0052640E" w:rsidRPr="005E296A">
        <w:rPr>
          <w:rFonts w:ascii="Times New Roman" w:hAnsi="Times New Roman" w:cs="Times New Roman"/>
          <w:sz w:val="24"/>
        </w:rPr>
        <w:t xml:space="preserve"> </w:t>
      </w:r>
      <w:r w:rsidR="00F66B4D" w:rsidRPr="005E296A">
        <w:rPr>
          <w:rFonts w:ascii="Times New Roman" w:hAnsi="Times New Roman" w:cs="Times New Roman"/>
          <w:sz w:val="24"/>
        </w:rPr>
        <w:t xml:space="preserve">проемов, </w:t>
      </w:r>
      <w:r w:rsidR="00F66B4D">
        <w:rPr>
          <w:rFonts w:ascii="Times New Roman" w:hAnsi="Times New Roman" w:cs="Times New Roman"/>
          <w:sz w:val="24"/>
        </w:rPr>
        <w:t>выполнены</w:t>
      </w:r>
      <w:r w:rsidR="0052640E" w:rsidRPr="005E296A">
        <w:rPr>
          <w:rFonts w:ascii="Times New Roman" w:hAnsi="Times New Roman" w:cs="Times New Roman"/>
          <w:sz w:val="24"/>
        </w:rPr>
        <w:t xml:space="preserve"> из</w:t>
      </w:r>
      <w:r w:rsidR="00AD4C7F">
        <w:rPr>
          <w:rFonts w:ascii="Times New Roman" w:hAnsi="Times New Roman" w:cs="Times New Roman"/>
          <w:sz w:val="24"/>
        </w:rPr>
        <w:t xml:space="preserve"> </w:t>
      </w:r>
      <w:r w:rsidR="0052640E" w:rsidRPr="005E296A">
        <w:rPr>
          <w:rFonts w:ascii="Times New Roman" w:hAnsi="Times New Roman" w:cs="Times New Roman"/>
          <w:sz w:val="24"/>
        </w:rPr>
        <w:t>негорючих материалов</w:t>
      </w:r>
      <w:r w:rsidR="00AD4C7F">
        <w:rPr>
          <w:rFonts w:ascii="Times New Roman" w:hAnsi="Times New Roman" w:cs="Times New Roman"/>
          <w:sz w:val="24"/>
        </w:rPr>
        <w:t xml:space="preserve"> </w:t>
      </w:r>
      <w:r w:rsidR="0052640E" w:rsidRPr="005E296A">
        <w:rPr>
          <w:rFonts w:ascii="Times New Roman" w:hAnsi="Times New Roman" w:cs="Times New Roman"/>
          <w:sz w:val="24"/>
        </w:rPr>
        <w:t>или</w:t>
      </w:r>
      <w:r w:rsidR="00AD4C7F">
        <w:rPr>
          <w:rFonts w:ascii="Times New Roman" w:hAnsi="Times New Roman" w:cs="Times New Roman"/>
          <w:sz w:val="24"/>
        </w:rPr>
        <w:t xml:space="preserve"> </w:t>
      </w:r>
      <w:r w:rsidR="00E44471" w:rsidRPr="005E296A">
        <w:rPr>
          <w:rFonts w:ascii="Times New Roman" w:hAnsi="Times New Roman" w:cs="Times New Roman"/>
          <w:sz w:val="24"/>
        </w:rPr>
        <w:t>подвергнуты огнезащите, а кровля и карнизы выполнены из негорючих материалов.</w:t>
      </w: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метров (до зданий класса функциональной пожарной опасности Ф5 и классов конструкт</w:t>
      </w:r>
      <w:r w:rsidR="001D7CF0">
        <w:rPr>
          <w:rFonts w:ascii="Times New Roman" w:hAnsi="Times New Roman" w:cs="Times New Roman"/>
          <w:sz w:val="24"/>
        </w:rPr>
        <w:t>ивной пожарной опасности С2, С3–</w:t>
      </w:r>
      <w:r w:rsidRPr="005E296A">
        <w:rPr>
          <w:rFonts w:ascii="Times New Roman" w:hAnsi="Times New Roman" w:cs="Times New Roman"/>
          <w:sz w:val="24"/>
        </w:rPr>
        <w:t>15 метров), III степени огнестойкости - 12 метров, IV и V степеней огн</w:t>
      </w:r>
      <w:r w:rsidR="001D7CF0">
        <w:rPr>
          <w:rFonts w:ascii="Times New Roman" w:hAnsi="Times New Roman" w:cs="Times New Roman"/>
          <w:sz w:val="24"/>
        </w:rPr>
        <w:t>естойкости–</w:t>
      </w:r>
      <w:r w:rsidRPr="005E296A">
        <w:rPr>
          <w:rFonts w:ascii="Times New Roman" w:hAnsi="Times New Roman" w:cs="Times New Roman"/>
          <w:sz w:val="24"/>
        </w:rPr>
        <w:t>15 метров. Расстояния от жилых, общественных и административных зданий (классов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метров. Для указанных зданий III степени огнестойкости расстояния между ними должны составлять не менее 12 метров.</w:t>
      </w:r>
    </w:p>
    <w:p w:rsidR="00E44471" w:rsidRPr="005E296A" w:rsidRDefault="00530FFD" w:rsidP="00A3576F">
      <w:pPr>
        <w:spacing w:after="0" w:line="302" w:lineRule="auto"/>
        <w:ind w:firstLine="851"/>
        <w:contextualSpacing/>
        <w:jc w:val="both"/>
        <w:rPr>
          <w:rFonts w:ascii="Times New Roman" w:hAnsi="Times New Roman" w:cs="Times New Roman"/>
          <w:sz w:val="24"/>
        </w:rPr>
      </w:pPr>
      <w:r>
        <w:rPr>
          <w:rFonts w:ascii="Times New Roman" w:hAnsi="Times New Roman" w:cs="Times New Roman"/>
          <w:sz w:val="24"/>
        </w:rPr>
        <w:t>Согласно</w:t>
      </w:r>
      <w:r w:rsidRPr="005E296A">
        <w:rPr>
          <w:rFonts w:ascii="Times New Roman" w:hAnsi="Times New Roman" w:cs="Times New Roman"/>
          <w:sz w:val="24"/>
        </w:rPr>
        <w:t xml:space="preserve"> СП 4.13130 Противопожарные расстояния от границ застройки </w:t>
      </w:r>
      <w:r w:rsidR="00E4457A">
        <w:rPr>
          <w:rFonts w:ascii="Times New Roman" w:hAnsi="Times New Roman" w:cs="Times New Roman"/>
          <w:sz w:val="24"/>
        </w:rPr>
        <w:t>сельских поселений</w:t>
      </w:r>
      <w:r w:rsidR="00E44471" w:rsidRPr="005E296A">
        <w:rPr>
          <w:rFonts w:ascii="Times New Roman" w:hAnsi="Times New Roman" w:cs="Times New Roman"/>
          <w:sz w:val="24"/>
        </w:rPr>
        <w:t xml:space="preserve"> до лесных насаждений в лесничествах (лесопарках) должны быть не менее 50 м, а от границ застройки городских и сельских </w:t>
      </w:r>
      <w:r w:rsidR="00E4457A">
        <w:rPr>
          <w:rFonts w:ascii="Times New Roman" w:hAnsi="Times New Roman" w:cs="Times New Roman"/>
          <w:sz w:val="24"/>
        </w:rPr>
        <w:t>поселений</w:t>
      </w:r>
      <w:r w:rsidR="00E44471" w:rsidRPr="005E296A">
        <w:rPr>
          <w:rFonts w:ascii="Times New Roman" w:hAnsi="Times New Roman" w:cs="Times New Roman"/>
          <w:sz w:val="24"/>
        </w:rPr>
        <w:t xml:space="preserve">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соответствии c ФЗ статьей 32 «Технического регламента о требованиях пожарной безопасности» все запроектированные здания по классу функциональной пожарной опасности в зависимости от их назначения, а также от возраста, физического состояния и количества людей, находящихся в здании, сооружении, строении, возможности пребывания их в состоянии сна подразделяются на:</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Ф1 </w:t>
      </w:r>
      <w:r w:rsidR="0052640E">
        <w:rPr>
          <w:rFonts w:ascii="Times New Roman" w:hAnsi="Times New Roman" w:cs="Times New Roman"/>
          <w:sz w:val="24"/>
        </w:rPr>
        <w:t>–</w:t>
      </w:r>
      <w:r w:rsidRPr="005E296A">
        <w:rPr>
          <w:rFonts w:ascii="Times New Roman" w:hAnsi="Times New Roman" w:cs="Times New Roman"/>
          <w:sz w:val="24"/>
        </w:rPr>
        <w:t xml:space="preserve"> здания, предназначенные для постоянного проживания и временного пребывания людей;</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Ф2 </w:t>
      </w:r>
      <w:r w:rsidR="0052640E">
        <w:rPr>
          <w:rFonts w:ascii="Times New Roman" w:hAnsi="Times New Roman" w:cs="Times New Roman"/>
          <w:sz w:val="24"/>
        </w:rPr>
        <w:t>–</w:t>
      </w:r>
      <w:r w:rsidRPr="005E296A">
        <w:rPr>
          <w:rFonts w:ascii="Times New Roman" w:hAnsi="Times New Roman" w:cs="Times New Roman"/>
          <w:sz w:val="24"/>
        </w:rPr>
        <w:t xml:space="preserve"> здания зрелищных и культурно-просветительных учреждений;</w:t>
      </w:r>
    </w:p>
    <w:p w:rsidR="00E44471" w:rsidRPr="005E296A" w:rsidRDefault="0052640E" w:rsidP="00A3576F">
      <w:pPr>
        <w:spacing w:after="0" w:line="302" w:lineRule="auto"/>
        <w:ind w:firstLine="851"/>
        <w:contextualSpacing/>
        <w:jc w:val="both"/>
        <w:rPr>
          <w:rFonts w:ascii="Times New Roman" w:hAnsi="Times New Roman" w:cs="Times New Roman"/>
          <w:sz w:val="24"/>
        </w:rPr>
      </w:pPr>
      <w:r>
        <w:rPr>
          <w:rFonts w:ascii="Times New Roman" w:hAnsi="Times New Roman" w:cs="Times New Roman"/>
          <w:sz w:val="24"/>
        </w:rPr>
        <w:t>Ф3 –</w:t>
      </w:r>
      <w:r w:rsidR="00E44471" w:rsidRPr="005E296A">
        <w:rPr>
          <w:rFonts w:ascii="Times New Roman" w:hAnsi="Times New Roman" w:cs="Times New Roman"/>
          <w:sz w:val="24"/>
        </w:rPr>
        <w:t xml:space="preserve"> здания организаций по обслуживанию населения;</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Ф4 – здания научных и образовательных учреждений, научных и проектных организаций, органов управления учреждений;</w:t>
      </w: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Ф5 </w:t>
      </w:r>
      <w:r w:rsidR="0052640E">
        <w:rPr>
          <w:rFonts w:ascii="Times New Roman" w:hAnsi="Times New Roman" w:cs="Times New Roman"/>
          <w:sz w:val="24"/>
        </w:rPr>
        <w:t>–</w:t>
      </w:r>
      <w:r w:rsidRPr="005E296A">
        <w:rPr>
          <w:rFonts w:ascii="Times New Roman" w:hAnsi="Times New Roman" w:cs="Times New Roman"/>
          <w:sz w:val="24"/>
        </w:rPr>
        <w:t xml:space="preserve"> здания производственного или складского</w:t>
      </w:r>
      <w:r w:rsidR="00264FF4" w:rsidRPr="005E296A">
        <w:rPr>
          <w:rFonts w:ascii="Times New Roman" w:hAnsi="Times New Roman" w:cs="Times New Roman"/>
          <w:sz w:val="24"/>
        </w:rPr>
        <w:t xml:space="preserve"> назначения.</w:t>
      </w:r>
    </w:p>
    <w:p w:rsidR="0052640E" w:rsidRPr="0052640E" w:rsidRDefault="0052640E" w:rsidP="00A3576F">
      <w:pPr>
        <w:spacing w:after="0"/>
        <w:ind w:firstLine="851"/>
        <w:contextualSpacing/>
        <w:jc w:val="both"/>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lastRenderedPageBreak/>
        <w:t>6.4.4</w:t>
      </w:r>
      <w:r w:rsidRPr="0052640E">
        <w:rPr>
          <w:rFonts w:ascii="Times New Roman" w:hAnsi="Times New Roman" w:cs="Times New Roman"/>
          <w:b/>
          <w:color w:val="365F91" w:themeColor="accent1" w:themeShade="BF"/>
          <w:sz w:val="24"/>
        </w:rPr>
        <w:t xml:space="preserve"> Противопожарные мероприятия на период устойчивой сухой, жаркой и ветреной погоды, а также при введении особого противопожарного режима на территориях </w:t>
      </w:r>
      <w:r w:rsidR="00E4457A">
        <w:rPr>
          <w:rFonts w:ascii="Times New Roman" w:hAnsi="Times New Roman" w:cs="Times New Roman"/>
          <w:b/>
          <w:color w:val="365F91" w:themeColor="accent1" w:themeShade="BF"/>
          <w:sz w:val="24"/>
        </w:rPr>
        <w:t>сельского поселения</w:t>
      </w:r>
      <w:r w:rsidRPr="0052640E">
        <w:rPr>
          <w:rFonts w:ascii="Times New Roman" w:hAnsi="Times New Roman" w:cs="Times New Roman"/>
          <w:b/>
          <w:color w:val="365F91" w:themeColor="accent1" w:themeShade="BF"/>
          <w:sz w:val="24"/>
        </w:rPr>
        <w:t>, садоводческих, огороднических и дачных некоммерческих объединений граждан, на предприятиях</w:t>
      </w:r>
    </w:p>
    <w:p w:rsidR="0052640E" w:rsidRPr="0052640E" w:rsidRDefault="0052640E" w:rsidP="00A3576F">
      <w:pPr>
        <w:spacing w:after="0"/>
        <w:ind w:firstLine="851"/>
        <w:contextualSpacing/>
        <w:jc w:val="both"/>
        <w:rPr>
          <w:rFonts w:ascii="Times New Roman" w:hAnsi="Times New Roman" w:cs="Times New Roman"/>
          <w:b/>
          <w:color w:val="365F91" w:themeColor="accent1" w:themeShade="BF"/>
          <w:sz w:val="24"/>
        </w:rPr>
      </w:pPr>
    </w:p>
    <w:p w:rsidR="00E44471" w:rsidRDefault="00E44471"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пункту 17 Правил противопожарного режима в Российской Федерации (утв. постановлением Правительства РФ от 25 апреля 2012 г. </w:t>
      </w:r>
      <w:r w:rsidR="004F30DB">
        <w:rPr>
          <w:rFonts w:ascii="Times New Roman" w:hAnsi="Times New Roman" w:cs="Times New Roman"/>
          <w:sz w:val="24"/>
        </w:rPr>
        <w:t>№</w:t>
      </w:r>
      <w:r w:rsidRPr="005E296A">
        <w:rPr>
          <w:rFonts w:ascii="Times New Roman" w:hAnsi="Times New Roman" w:cs="Times New Roman"/>
          <w:sz w:val="24"/>
        </w:rPr>
        <w:t xml:space="preserve"> 390) на период устойчивой сухой, </w:t>
      </w:r>
      <w:r w:rsidR="00AF16A1">
        <w:rPr>
          <w:rFonts w:ascii="Times New Roman" w:hAnsi="Times New Roman" w:cs="Times New Roman"/>
          <w:sz w:val="24"/>
        </w:rPr>
        <w:t xml:space="preserve"> </w:t>
      </w:r>
      <w:r w:rsidR="003967E3" w:rsidRPr="005E296A">
        <w:rPr>
          <w:rFonts w:ascii="Times New Roman" w:hAnsi="Times New Roman" w:cs="Times New Roman"/>
          <w:sz w:val="24"/>
        </w:rPr>
        <w:t>жа</w:t>
      </w:r>
      <w:r w:rsidR="00AF16A1">
        <w:rPr>
          <w:rFonts w:ascii="Times New Roman" w:hAnsi="Times New Roman" w:cs="Times New Roman"/>
          <w:sz w:val="24"/>
        </w:rPr>
        <w:t>ркой и ветреной погоды, а также</w:t>
      </w:r>
      <w:r w:rsidR="003967E3">
        <w:rPr>
          <w:rFonts w:ascii="Times New Roman" w:hAnsi="Times New Roman" w:cs="Times New Roman"/>
          <w:sz w:val="24"/>
        </w:rPr>
        <w:t xml:space="preserve"> </w:t>
      </w:r>
      <w:r w:rsidR="003967E3" w:rsidRPr="005E296A">
        <w:rPr>
          <w:rFonts w:ascii="Times New Roman" w:hAnsi="Times New Roman" w:cs="Times New Roman"/>
          <w:sz w:val="24"/>
        </w:rPr>
        <w:t>при введении особого</w:t>
      </w:r>
      <w:r w:rsidR="00AF16A1">
        <w:rPr>
          <w:rFonts w:ascii="Times New Roman" w:hAnsi="Times New Roman" w:cs="Times New Roman"/>
          <w:sz w:val="24"/>
        </w:rPr>
        <w:t xml:space="preserve"> </w:t>
      </w:r>
      <w:r w:rsidR="003967E3" w:rsidRPr="005E296A">
        <w:rPr>
          <w:rFonts w:ascii="Times New Roman" w:hAnsi="Times New Roman" w:cs="Times New Roman"/>
          <w:sz w:val="24"/>
        </w:rPr>
        <w:t xml:space="preserve">противопожарного </w:t>
      </w:r>
      <w:r w:rsidR="003967E3">
        <w:rPr>
          <w:rFonts w:ascii="Times New Roman" w:hAnsi="Times New Roman" w:cs="Times New Roman"/>
          <w:sz w:val="24"/>
        </w:rPr>
        <w:t xml:space="preserve">режима </w:t>
      </w:r>
      <w:r w:rsidR="003967E3" w:rsidRPr="005E296A">
        <w:rPr>
          <w:rFonts w:ascii="Times New Roman" w:hAnsi="Times New Roman" w:cs="Times New Roman"/>
          <w:sz w:val="24"/>
        </w:rPr>
        <w:t>на</w:t>
      </w:r>
      <w:r w:rsidR="00AF16A1">
        <w:rPr>
          <w:rFonts w:ascii="Times New Roman" w:hAnsi="Times New Roman" w:cs="Times New Roman"/>
          <w:sz w:val="24"/>
        </w:rPr>
        <w:t xml:space="preserve"> </w:t>
      </w:r>
      <w:r w:rsidRPr="005E296A">
        <w:rPr>
          <w:rFonts w:ascii="Times New Roman" w:hAnsi="Times New Roman" w:cs="Times New Roman"/>
          <w:sz w:val="24"/>
        </w:rPr>
        <w:t xml:space="preserve">территориях </w:t>
      </w:r>
      <w:r w:rsidR="00E4457A">
        <w:rPr>
          <w:rFonts w:ascii="Times New Roman" w:hAnsi="Times New Roman" w:cs="Times New Roman"/>
          <w:sz w:val="24"/>
        </w:rPr>
        <w:t>сельских поселений</w:t>
      </w:r>
      <w:r w:rsidRPr="005E296A">
        <w:rPr>
          <w:rFonts w:ascii="Times New Roman" w:hAnsi="Times New Roman" w:cs="Times New Roman"/>
          <w:sz w:val="24"/>
        </w:rPr>
        <w:t xml:space="preserve"> и городских округов, садоводческих, огороднических</w:t>
      </w:r>
      <w:r w:rsidR="003967E3">
        <w:rPr>
          <w:rFonts w:ascii="Times New Roman" w:hAnsi="Times New Roman" w:cs="Times New Roman"/>
          <w:sz w:val="24"/>
        </w:rPr>
        <w:t xml:space="preserve"> </w:t>
      </w:r>
      <w:r w:rsidRPr="005E296A">
        <w:rPr>
          <w:rFonts w:ascii="Times New Roman" w:hAnsi="Times New Roman" w:cs="Times New Roman"/>
          <w:sz w:val="24"/>
        </w:rPr>
        <w:t xml:space="preserve">и </w:t>
      </w:r>
      <w:r w:rsidR="003967E3" w:rsidRPr="005E296A">
        <w:rPr>
          <w:rFonts w:ascii="Times New Roman" w:hAnsi="Times New Roman" w:cs="Times New Roman"/>
          <w:sz w:val="24"/>
        </w:rPr>
        <w:t>дачных некоммерческих объединений</w:t>
      </w:r>
      <w:r w:rsidR="003967E3">
        <w:rPr>
          <w:rFonts w:ascii="Times New Roman" w:hAnsi="Times New Roman" w:cs="Times New Roman"/>
          <w:sz w:val="24"/>
        </w:rPr>
        <w:t xml:space="preserve"> граждан, </w:t>
      </w:r>
      <w:r w:rsidR="003967E3" w:rsidRPr="005E296A">
        <w:rPr>
          <w:rFonts w:ascii="Times New Roman" w:hAnsi="Times New Roman" w:cs="Times New Roman"/>
          <w:sz w:val="24"/>
        </w:rPr>
        <w:t>на предприятиях осуществляются</w:t>
      </w:r>
      <w:r w:rsidR="003967E3">
        <w:rPr>
          <w:rFonts w:ascii="Times New Roman" w:hAnsi="Times New Roman" w:cs="Times New Roman"/>
          <w:sz w:val="24"/>
        </w:rPr>
        <w:t xml:space="preserve"> </w:t>
      </w:r>
      <w:r w:rsidRPr="005E296A">
        <w:rPr>
          <w:rFonts w:ascii="Times New Roman" w:hAnsi="Times New Roman" w:cs="Times New Roman"/>
          <w:sz w:val="24"/>
        </w:rPr>
        <w:t>следующие мероприятия:</w:t>
      </w:r>
    </w:p>
    <w:p w:rsidR="00E44471" w:rsidRPr="005E296A" w:rsidRDefault="00EA39B0"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а) введение запрета на разведение</w:t>
      </w:r>
      <w:r w:rsidR="00AF16A1">
        <w:rPr>
          <w:rFonts w:ascii="Times New Roman" w:hAnsi="Times New Roman" w:cs="Times New Roman"/>
          <w:sz w:val="24"/>
        </w:rPr>
        <w:t xml:space="preserve"> </w:t>
      </w:r>
      <w:r w:rsidRPr="005E296A">
        <w:rPr>
          <w:rFonts w:ascii="Times New Roman" w:hAnsi="Times New Roman" w:cs="Times New Roman"/>
          <w:sz w:val="24"/>
        </w:rPr>
        <w:t>костров,</w:t>
      </w:r>
      <w:r w:rsidR="00AF16A1">
        <w:rPr>
          <w:rFonts w:ascii="Times New Roman" w:hAnsi="Times New Roman" w:cs="Times New Roman"/>
          <w:sz w:val="24"/>
        </w:rPr>
        <w:t xml:space="preserve"> проведение </w:t>
      </w:r>
      <w:r w:rsidRPr="005E296A">
        <w:rPr>
          <w:rFonts w:ascii="Times New Roman" w:hAnsi="Times New Roman" w:cs="Times New Roman"/>
          <w:sz w:val="24"/>
        </w:rPr>
        <w:t>пожароопасных</w:t>
      </w:r>
      <w:r>
        <w:rPr>
          <w:rFonts w:ascii="Times New Roman" w:hAnsi="Times New Roman" w:cs="Times New Roman"/>
          <w:sz w:val="24"/>
        </w:rPr>
        <w:t xml:space="preserve"> </w:t>
      </w:r>
      <w:r w:rsidRPr="005E296A">
        <w:rPr>
          <w:rFonts w:ascii="Times New Roman" w:hAnsi="Times New Roman" w:cs="Times New Roman"/>
          <w:sz w:val="24"/>
        </w:rPr>
        <w:t>работ</w:t>
      </w:r>
      <w:r w:rsidR="00AF16A1">
        <w:rPr>
          <w:rFonts w:ascii="Times New Roman" w:hAnsi="Times New Roman" w:cs="Times New Roman"/>
          <w:sz w:val="24"/>
        </w:rPr>
        <w:t xml:space="preserve"> на </w:t>
      </w:r>
      <w:r w:rsidR="00E44471" w:rsidRPr="005E296A">
        <w:rPr>
          <w:rFonts w:ascii="Times New Roman" w:hAnsi="Times New Roman" w:cs="Times New Roman"/>
          <w:sz w:val="24"/>
        </w:rPr>
        <w:t>определенных участках, на топку печей, кухонных очагов и котельных установок;</w:t>
      </w:r>
    </w:p>
    <w:p w:rsidR="00E44471" w:rsidRDefault="00E44471"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б) организация патрулирования добровольными пожарными и (или) гражданами Российской Федерации;</w:t>
      </w:r>
    </w:p>
    <w:p w:rsidR="00E44471" w:rsidRDefault="00AF16A1" w:rsidP="007058E2">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подготовка</w:t>
      </w:r>
      <w:r w:rsidR="007058E2">
        <w:rPr>
          <w:rFonts w:ascii="Times New Roman" w:hAnsi="Times New Roman" w:cs="Times New Roman"/>
          <w:sz w:val="24"/>
        </w:rPr>
        <w:t xml:space="preserve"> для</w:t>
      </w:r>
      <w:r>
        <w:rPr>
          <w:rFonts w:ascii="Times New Roman" w:hAnsi="Times New Roman" w:cs="Times New Roman"/>
          <w:sz w:val="24"/>
        </w:rPr>
        <w:t xml:space="preserve"> </w:t>
      </w:r>
      <w:r w:rsidRPr="005E296A">
        <w:rPr>
          <w:rFonts w:ascii="Times New Roman" w:hAnsi="Times New Roman" w:cs="Times New Roman"/>
          <w:sz w:val="24"/>
        </w:rPr>
        <w:t>возможного использования</w:t>
      </w:r>
      <w:r w:rsidR="007058E2">
        <w:rPr>
          <w:rFonts w:ascii="Times New Roman" w:hAnsi="Times New Roman" w:cs="Times New Roman"/>
          <w:sz w:val="24"/>
        </w:rPr>
        <w:t xml:space="preserve"> </w:t>
      </w:r>
      <w:r w:rsidRPr="005E296A">
        <w:rPr>
          <w:rFonts w:ascii="Times New Roman" w:hAnsi="Times New Roman" w:cs="Times New Roman"/>
          <w:sz w:val="24"/>
        </w:rPr>
        <w:t xml:space="preserve">в тушении пожаров </w:t>
      </w:r>
      <w:r w:rsidR="007058E2">
        <w:rPr>
          <w:rFonts w:ascii="Times New Roman" w:hAnsi="Times New Roman" w:cs="Times New Roman"/>
          <w:sz w:val="24"/>
        </w:rPr>
        <w:t xml:space="preserve">имеющейся </w:t>
      </w:r>
      <w:r w:rsidR="00E44471" w:rsidRPr="005E296A">
        <w:rPr>
          <w:rFonts w:ascii="Times New Roman" w:hAnsi="Times New Roman" w:cs="Times New Roman"/>
          <w:sz w:val="24"/>
        </w:rPr>
        <w:t>водовозной и землеройной техники;</w:t>
      </w:r>
    </w:p>
    <w:p w:rsidR="00E44471" w:rsidRDefault="00AF16A1"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г) проведение соответствующей разъяснительной работы с гражданами о мерах</w:t>
      </w:r>
      <w:r>
        <w:rPr>
          <w:rFonts w:ascii="Times New Roman" w:hAnsi="Times New Roman" w:cs="Times New Roman"/>
          <w:sz w:val="24"/>
        </w:rPr>
        <w:t xml:space="preserve"> </w:t>
      </w:r>
      <w:r w:rsidR="00E44471" w:rsidRPr="005E296A">
        <w:rPr>
          <w:rFonts w:ascii="Times New Roman" w:hAnsi="Times New Roman" w:cs="Times New Roman"/>
          <w:sz w:val="24"/>
        </w:rPr>
        <w:t>пожарной безоп</w:t>
      </w:r>
      <w:r w:rsidR="0052640E">
        <w:rPr>
          <w:rFonts w:ascii="Times New Roman" w:hAnsi="Times New Roman" w:cs="Times New Roman"/>
          <w:sz w:val="24"/>
        </w:rPr>
        <w:t>асности и действиях при пожаре.</w:t>
      </w:r>
    </w:p>
    <w:p w:rsidR="0052640E" w:rsidRDefault="0052640E" w:rsidP="00A3576F">
      <w:pPr>
        <w:spacing w:after="0" w:line="298" w:lineRule="auto"/>
        <w:ind w:firstLine="851"/>
        <w:contextualSpacing/>
        <w:jc w:val="both"/>
        <w:rPr>
          <w:rFonts w:ascii="Times New Roman" w:hAnsi="Times New Roman" w:cs="Times New Roman"/>
          <w:sz w:val="24"/>
        </w:rPr>
      </w:pPr>
    </w:p>
    <w:p w:rsidR="00D15F14" w:rsidRPr="0052640E" w:rsidRDefault="00D15F14" w:rsidP="00A3576F">
      <w:pPr>
        <w:spacing w:after="0" w:line="298" w:lineRule="auto"/>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6.4.5 Рекомендации по противопожарным мероприятиям для объектов историко-культурного наследия</w:t>
      </w:r>
    </w:p>
    <w:p w:rsidR="00D15F14" w:rsidRDefault="00D15F14" w:rsidP="00A3576F">
      <w:pPr>
        <w:spacing w:after="0" w:line="298" w:lineRule="auto"/>
        <w:ind w:firstLine="851"/>
        <w:contextualSpacing/>
        <w:jc w:val="both"/>
        <w:rPr>
          <w:rFonts w:ascii="Times New Roman" w:hAnsi="Times New Roman" w:cs="Times New Roman"/>
          <w:b/>
          <w:color w:val="365F91" w:themeColor="accent1" w:themeShade="BF"/>
          <w:sz w:val="24"/>
        </w:rPr>
      </w:pPr>
    </w:p>
    <w:p w:rsidR="00E44471" w:rsidRPr="00AD4C7F" w:rsidRDefault="00D15F14" w:rsidP="00A3576F">
      <w:pPr>
        <w:spacing w:after="0" w:line="298" w:lineRule="auto"/>
        <w:ind w:firstLine="851"/>
        <w:contextualSpacing/>
        <w:jc w:val="both"/>
        <w:rPr>
          <w:rFonts w:ascii="Times New Roman" w:hAnsi="Times New Roman" w:cs="Times New Roman"/>
          <w:sz w:val="24"/>
          <w:szCs w:val="24"/>
        </w:rPr>
      </w:pPr>
      <w:r w:rsidRPr="00AD4C7F">
        <w:rPr>
          <w:rFonts w:ascii="Times New Roman" w:hAnsi="Times New Roman" w:cs="Times New Roman"/>
          <w:sz w:val="24"/>
          <w:szCs w:val="24"/>
        </w:rPr>
        <w:t>В целях</w:t>
      </w:r>
      <w:r w:rsidR="00AD4C7F" w:rsidRPr="00AD4C7F">
        <w:rPr>
          <w:rFonts w:ascii="Times New Roman" w:hAnsi="Times New Roman" w:cs="Times New Roman"/>
          <w:sz w:val="24"/>
          <w:szCs w:val="24"/>
        </w:rPr>
        <w:t xml:space="preserve"> </w:t>
      </w:r>
      <w:r w:rsidRPr="00AD4C7F">
        <w:rPr>
          <w:rFonts w:ascii="Times New Roman" w:hAnsi="Times New Roman" w:cs="Times New Roman"/>
          <w:sz w:val="24"/>
          <w:szCs w:val="24"/>
        </w:rPr>
        <w:t xml:space="preserve">защиты </w:t>
      </w:r>
      <w:r w:rsidR="00F66B4D" w:rsidRPr="00AD4C7F">
        <w:rPr>
          <w:rFonts w:ascii="Times New Roman" w:hAnsi="Times New Roman" w:cs="Times New Roman"/>
          <w:sz w:val="24"/>
          <w:szCs w:val="24"/>
        </w:rPr>
        <w:t>жизни, здоровья, имущества</w:t>
      </w:r>
      <w:r w:rsidRPr="00AD4C7F">
        <w:rPr>
          <w:rFonts w:ascii="Times New Roman" w:hAnsi="Times New Roman" w:cs="Times New Roman"/>
          <w:sz w:val="24"/>
          <w:szCs w:val="24"/>
        </w:rPr>
        <w:t xml:space="preserve"> граждан и</w:t>
      </w:r>
      <w:r w:rsidR="00AD4C7F" w:rsidRPr="00AD4C7F">
        <w:rPr>
          <w:rFonts w:ascii="Times New Roman" w:hAnsi="Times New Roman" w:cs="Times New Roman"/>
          <w:sz w:val="24"/>
          <w:szCs w:val="24"/>
        </w:rPr>
        <w:t xml:space="preserve"> </w:t>
      </w:r>
      <w:r w:rsidRPr="00AD4C7F">
        <w:rPr>
          <w:rFonts w:ascii="Times New Roman" w:hAnsi="Times New Roman" w:cs="Times New Roman"/>
          <w:sz w:val="24"/>
          <w:szCs w:val="24"/>
        </w:rPr>
        <w:t xml:space="preserve">юридических </w:t>
      </w:r>
      <w:r w:rsidR="00AD4C7F" w:rsidRPr="00AD4C7F">
        <w:rPr>
          <w:rFonts w:ascii="Times New Roman" w:hAnsi="Times New Roman" w:cs="Times New Roman"/>
          <w:sz w:val="24"/>
          <w:szCs w:val="24"/>
        </w:rPr>
        <w:t xml:space="preserve">лиц, </w:t>
      </w:r>
      <w:r w:rsidR="00E44471" w:rsidRPr="00AD4C7F">
        <w:rPr>
          <w:rFonts w:ascii="Times New Roman" w:hAnsi="Times New Roman" w:cs="Times New Roman"/>
          <w:sz w:val="24"/>
          <w:szCs w:val="24"/>
        </w:rPr>
        <w:t>государственного и муниципального имущества от пожаров 4 июля 2008 года Государственной Думой принят федеральный закон № 123-ФЗ «Технический регламент о требованиях пожарной безопасности», который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rsidR="007E2348" w:rsidRDefault="00E44471" w:rsidP="00A3576F">
      <w:pPr>
        <w:pStyle w:val="S0"/>
        <w:spacing w:line="298" w:lineRule="auto"/>
        <w:ind w:firstLine="851"/>
        <w:contextualSpacing/>
      </w:pPr>
      <w:r w:rsidRPr="005E296A">
        <w:t>Положения этого федерального закона об обеспечении пожарной безопасности обязательны для исполнения при проектировании, строительстве, капитальном ремонте, реконструкции, техническом перевооружении, изменении функционального назначения, техническом обслуживании, эксплуатации и утилизации объектов защиты.</w:t>
      </w:r>
    </w:p>
    <w:p w:rsidR="00FB5B0F" w:rsidRPr="005E296A" w:rsidRDefault="00FB5B0F" w:rsidP="00A3576F">
      <w:pPr>
        <w:pStyle w:val="S0"/>
        <w:spacing w:line="298" w:lineRule="auto"/>
        <w:ind w:firstLine="851"/>
        <w:contextualSpacing/>
        <w:rPr>
          <w:sz w:val="28"/>
        </w:rPr>
      </w:pPr>
    </w:p>
    <w:p w:rsidR="0052640E" w:rsidRPr="0052640E" w:rsidRDefault="0052640E" w:rsidP="00A3576F">
      <w:pPr>
        <w:widowControl w:val="0"/>
        <w:spacing w:after="0" w:line="298" w:lineRule="auto"/>
        <w:ind w:firstLine="851"/>
        <w:contextualSpacing/>
        <w:jc w:val="both"/>
        <w:rPr>
          <w:rFonts w:ascii="Times New Roman" w:hAnsi="Times New Roman" w:cs="Times New Roman"/>
          <w:b/>
          <w:color w:val="365F91" w:themeColor="accent1" w:themeShade="BF"/>
          <w:sz w:val="24"/>
          <w:szCs w:val="24"/>
          <w:lang w:eastAsia="ar-SA"/>
        </w:rPr>
      </w:pPr>
      <w:r>
        <w:rPr>
          <w:rFonts w:ascii="Times New Roman" w:hAnsi="Times New Roman" w:cs="Times New Roman"/>
          <w:b/>
          <w:color w:val="365F91" w:themeColor="accent1" w:themeShade="BF"/>
          <w:sz w:val="24"/>
          <w:szCs w:val="24"/>
          <w:lang w:eastAsia="ar-SA"/>
        </w:rPr>
        <w:t>7.</w:t>
      </w:r>
      <w:r w:rsidRPr="0052640E">
        <w:rPr>
          <w:rFonts w:ascii="Times New Roman" w:hAnsi="Times New Roman" w:cs="Times New Roman"/>
          <w:b/>
          <w:color w:val="365F91" w:themeColor="accent1" w:themeShade="BF"/>
          <w:sz w:val="24"/>
          <w:szCs w:val="24"/>
          <w:lang w:eastAsia="ar-SA"/>
        </w:rPr>
        <w:t xml:space="preserve"> Перечень земельных участков, которые включаются в границы населенных пунктов, входящих в состав </w:t>
      </w:r>
      <w:r w:rsidR="00E4457A">
        <w:rPr>
          <w:rFonts w:ascii="Times New Roman" w:hAnsi="Times New Roman" w:cs="Times New Roman"/>
          <w:b/>
          <w:color w:val="365F91" w:themeColor="accent1" w:themeShade="BF"/>
          <w:sz w:val="24"/>
          <w:szCs w:val="24"/>
          <w:lang w:eastAsia="ar-SA"/>
        </w:rPr>
        <w:t>сельского поселения</w:t>
      </w:r>
      <w:r w:rsidRPr="0052640E">
        <w:rPr>
          <w:rFonts w:ascii="Times New Roman" w:hAnsi="Times New Roman" w:cs="Times New Roman"/>
          <w:b/>
          <w:color w:val="365F91" w:themeColor="accent1" w:themeShade="BF"/>
          <w:sz w:val="24"/>
          <w:szCs w:val="24"/>
          <w:lang w:eastAsia="ar-SA"/>
        </w:rPr>
        <w:t>, или исключаются из их границ, с указанием категорий земель, к которым планируется отнести эти земельные участки, и целе</w:t>
      </w:r>
      <w:r>
        <w:rPr>
          <w:rFonts w:ascii="Times New Roman" w:hAnsi="Times New Roman" w:cs="Times New Roman"/>
          <w:b/>
          <w:color w:val="365F91" w:themeColor="accent1" w:themeShade="BF"/>
          <w:sz w:val="24"/>
          <w:szCs w:val="24"/>
          <w:lang w:eastAsia="ar-SA"/>
        </w:rPr>
        <w:t>й их планируемого использования</w:t>
      </w:r>
    </w:p>
    <w:p w:rsidR="0052640E" w:rsidRDefault="0052640E" w:rsidP="00A3576F">
      <w:pPr>
        <w:widowControl w:val="0"/>
        <w:spacing w:after="0" w:line="298" w:lineRule="auto"/>
        <w:ind w:firstLine="851"/>
        <w:contextualSpacing/>
        <w:jc w:val="both"/>
        <w:rPr>
          <w:rFonts w:ascii="Times New Roman" w:hAnsi="Times New Roman" w:cs="Times New Roman"/>
          <w:color w:val="000000"/>
          <w:sz w:val="24"/>
          <w:szCs w:val="24"/>
          <w:lang w:eastAsia="ar-SA"/>
        </w:rPr>
      </w:pPr>
    </w:p>
    <w:p w:rsidR="00406648" w:rsidRPr="005E296A" w:rsidRDefault="00406648" w:rsidP="00A3576F">
      <w:pPr>
        <w:widowControl w:val="0"/>
        <w:spacing w:after="0" w:line="298" w:lineRule="auto"/>
        <w:ind w:firstLine="851"/>
        <w:contextualSpacing/>
        <w:jc w:val="both"/>
        <w:rPr>
          <w:rFonts w:ascii="Times New Roman" w:hAnsi="Times New Roman" w:cs="Times New Roman"/>
          <w:color w:val="000000"/>
          <w:sz w:val="24"/>
          <w:szCs w:val="24"/>
          <w:lang w:eastAsia="ar-SA"/>
        </w:rPr>
      </w:pPr>
      <w:r w:rsidRPr="005E296A">
        <w:rPr>
          <w:rFonts w:ascii="Times New Roman" w:hAnsi="Times New Roman" w:cs="Times New Roman"/>
          <w:color w:val="000000"/>
          <w:sz w:val="24"/>
          <w:szCs w:val="24"/>
          <w:lang w:eastAsia="ar-SA"/>
        </w:rPr>
        <w:t>Графически планируем</w:t>
      </w:r>
      <w:r w:rsidR="003967E3">
        <w:rPr>
          <w:rFonts w:ascii="Times New Roman" w:hAnsi="Times New Roman" w:cs="Times New Roman"/>
          <w:color w:val="000000"/>
          <w:sz w:val="24"/>
          <w:szCs w:val="24"/>
          <w:lang w:eastAsia="ar-SA"/>
        </w:rPr>
        <w:t>ые</w:t>
      </w:r>
      <w:r w:rsidR="001D7CF0">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границ</w:t>
      </w:r>
      <w:r w:rsidR="001D7CF0">
        <w:rPr>
          <w:rFonts w:ascii="Times New Roman" w:hAnsi="Times New Roman" w:cs="Times New Roman"/>
          <w:color w:val="000000"/>
          <w:sz w:val="24"/>
          <w:szCs w:val="24"/>
          <w:lang w:eastAsia="ar-SA"/>
        </w:rPr>
        <w:t>ы</w:t>
      </w:r>
      <w:r w:rsidRPr="005E296A">
        <w:rPr>
          <w:rFonts w:ascii="Times New Roman" w:hAnsi="Times New Roman" w:cs="Times New Roman"/>
          <w:color w:val="000000"/>
          <w:sz w:val="24"/>
          <w:szCs w:val="24"/>
          <w:lang w:eastAsia="ar-SA"/>
        </w:rPr>
        <w:t xml:space="preserve"> населенн</w:t>
      </w:r>
      <w:r w:rsidR="00E60A21">
        <w:rPr>
          <w:rFonts w:ascii="Times New Roman" w:hAnsi="Times New Roman" w:cs="Times New Roman"/>
          <w:color w:val="000000"/>
          <w:sz w:val="24"/>
          <w:szCs w:val="24"/>
          <w:lang w:eastAsia="ar-SA"/>
        </w:rPr>
        <w:t>ых</w:t>
      </w:r>
      <w:r w:rsidR="001D7CF0">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пункт</w:t>
      </w:r>
      <w:r w:rsidR="00E60A21">
        <w:rPr>
          <w:rFonts w:ascii="Times New Roman" w:hAnsi="Times New Roman" w:cs="Times New Roman"/>
          <w:color w:val="000000"/>
          <w:sz w:val="24"/>
          <w:szCs w:val="24"/>
          <w:lang w:eastAsia="ar-SA"/>
        </w:rPr>
        <w:t>ов</w:t>
      </w:r>
      <w:r w:rsidRPr="005E296A">
        <w:rPr>
          <w:rFonts w:ascii="Times New Roman" w:hAnsi="Times New Roman" w:cs="Times New Roman"/>
          <w:sz w:val="24"/>
          <w:szCs w:val="24"/>
        </w:rPr>
        <w:t>, входящ</w:t>
      </w:r>
      <w:r w:rsidR="001D7CF0">
        <w:rPr>
          <w:rFonts w:ascii="Times New Roman" w:hAnsi="Times New Roman" w:cs="Times New Roman"/>
          <w:sz w:val="24"/>
          <w:szCs w:val="24"/>
        </w:rPr>
        <w:t>ая</w:t>
      </w:r>
      <w:r w:rsidRPr="005E296A">
        <w:rPr>
          <w:rFonts w:ascii="Times New Roman" w:hAnsi="Times New Roman" w:cs="Times New Roman"/>
          <w:sz w:val="24"/>
          <w:szCs w:val="24"/>
        </w:rPr>
        <w:t xml:space="preserve"> в состав </w:t>
      </w:r>
      <w:r w:rsidR="003967E3">
        <w:rPr>
          <w:rFonts w:ascii="Times New Roman" w:hAnsi="Times New Roman" w:cs="Times New Roman"/>
          <w:sz w:val="24"/>
          <w:szCs w:val="24"/>
        </w:rPr>
        <w:t xml:space="preserve">                       </w:t>
      </w:r>
      <w:proofErr w:type="spellStart"/>
      <w:r w:rsidR="00C430E3">
        <w:rPr>
          <w:rFonts w:ascii="Times New Roman" w:eastAsia="Calibri" w:hAnsi="Times New Roman" w:cs="Times New Roman"/>
          <w:color w:val="000000"/>
          <w:sz w:val="24"/>
          <w:szCs w:val="24"/>
          <w:lang w:eastAsia="en-US"/>
        </w:rPr>
        <w:lastRenderedPageBreak/>
        <w:t>Варжеляйского</w:t>
      </w:r>
      <w:proofErr w:type="spellEnd"/>
      <w:r w:rsidR="0052640E">
        <w:rPr>
          <w:rFonts w:ascii="Times New Roman" w:eastAsia="Calibri" w:hAnsi="Times New Roman" w:cs="Times New Roman"/>
          <w:color w:val="000000"/>
          <w:sz w:val="24"/>
          <w:szCs w:val="24"/>
          <w:lang w:eastAsia="en-US"/>
        </w:rPr>
        <w:t xml:space="preserve"> </w:t>
      </w:r>
      <w:r w:rsidR="00865C7B">
        <w:rPr>
          <w:rFonts w:ascii="Times New Roman" w:eastAsia="Calibri" w:hAnsi="Times New Roman" w:cs="Times New Roman"/>
          <w:color w:val="000000"/>
          <w:sz w:val="24"/>
          <w:szCs w:val="24"/>
          <w:lang w:eastAsia="en-US"/>
        </w:rPr>
        <w:t>сельского</w:t>
      </w:r>
      <w:r w:rsidR="00E4457A">
        <w:rPr>
          <w:rFonts w:ascii="Times New Roman" w:eastAsia="Calibri" w:hAnsi="Times New Roman" w:cs="Times New Roman"/>
          <w:color w:val="000000"/>
          <w:sz w:val="24"/>
          <w:szCs w:val="24"/>
          <w:lang w:eastAsia="en-US"/>
        </w:rPr>
        <w:t xml:space="preserve"> поселения</w:t>
      </w:r>
      <w:r w:rsidR="001D7CF0" w:rsidRPr="001D7CF0">
        <w:rPr>
          <w:rFonts w:ascii="Times New Roman" w:hAnsi="Times New Roman" w:cs="Times New Roman"/>
          <w:color w:val="000000"/>
          <w:sz w:val="24"/>
          <w:szCs w:val="24"/>
          <w:lang w:eastAsia="ar-SA"/>
        </w:rPr>
        <w:t xml:space="preserve"> </w:t>
      </w:r>
      <w:proofErr w:type="spellStart"/>
      <w:r w:rsidR="00C430E3">
        <w:rPr>
          <w:rFonts w:ascii="Times New Roman" w:hAnsi="Times New Roman" w:cs="Times New Roman"/>
          <w:color w:val="000000"/>
          <w:sz w:val="24"/>
          <w:szCs w:val="24"/>
          <w:lang w:eastAsia="ar-SA"/>
        </w:rPr>
        <w:t>Торбеевского</w:t>
      </w:r>
      <w:proofErr w:type="spellEnd"/>
      <w:r w:rsidR="001D7CF0" w:rsidRPr="005E296A">
        <w:rPr>
          <w:rFonts w:ascii="Times New Roman" w:hAnsi="Times New Roman" w:cs="Times New Roman"/>
          <w:color w:val="000000"/>
          <w:sz w:val="24"/>
          <w:szCs w:val="24"/>
          <w:lang w:eastAsia="ar-SA"/>
        </w:rPr>
        <w:t xml:space="preserve"> муниципального </w:t>
      </w:r>
      <w:r w:rsidR="001D7CF0">
        <w:rPr>
          <w:rFonts w:ascii="Times New Roman" w:hAnsi="Times New Roman" w:cs="Times New Roman"/>
          <w:color w:val="000000"/>
          <w:sz w:val="24"/>
          <w:szCs w:val="24"/>
          <w:lang w:eastAsia="ar-SA"/>
        </w:rPr>
        <w:t>района</w:t>
      </w:r>
      <w:r w:rsidRPr="005E296A">
        <w:rPr>
          <w:rFonts w:ascii="Times New Roman" w:hAnsi="Times New Roman" w:cs="Times New Roman"/>
          <w:color w:val="000000"/>
          <w:sz w:val="24"/>
          <w:szCs w:val="24"/>
          <w:lang w:eastAsia="ar-SA"/>
        </w:rPr>
        <w:t xml:space="preserve"> показаны на</w:t>
      </w:r>
      <w:r w:rsidR="001D7CF0">
        <w:rPr>
          <w:rFonts w:ascii="Times New Roman" w:hAnsi="Times New Roman" w:cs="Times New Roman"/>
          <w:color w:val="000000"/>
          <w:sz w:val="24"/>
          <w:szCs w:val="24"/>
          <w:lang w:eastAsia="ar-SA"/>
        </w:rPr>
        <w:t xml:space="preserve"> карте границ населенных пунктов</w:t>
      </w:r>
      <w:r w:rsidRPr="005E296A">
        <w:rPr>
          <w:rFonts w:ascii="Times New Roman" w:hAnsi="Times New Roman" w:cs="Times New Roman"/>
          <w:color w:val="000000"/>
          <w:sz w:val="24"/>
          <w:szCs w:val="24"/>
          <w:lang w:eastAsia="ar-SA"/>
        </w:rPr>
        <w:t>. Карты разработаны в программной среде ГИС «MapInfo» в составе электронных графических слоёв и связанной с ними атрибутивной базы данных.</w:t>
      </w:r>
    </w:p>
    <w:p w:rsidR="00123FC8" w:rsidRPr="005E296A" w:rsidRDefault="00922594" w:rsidP="00A3576F">
      <w:pPr>
        <w:pStyle w:val="35"/>
        <w:spacing w:after="0" w:line="298" w:lineRule="auto"/>
        <w:ind w:firstLine="851"/>
        <w:contextualSpacing/>
        <w:jc w:val="both"/>
        <w:rPr>
          <w:rFonts w:ascii="Times New Roman" w:hAnsi="Times New Roman"/>
          <w:sz w:val="24"/>
          <w:szCs w:val="24"/>
        </w:rPr>
      </w:pPr>
      <w:r w:rsidRPr="005E296A">
        <w:rPr>
          <w:rFonts w:ascii="Times New Roman" w:hAnsi="Times New Roman"/>
          <w:sz w:val="24"/>
          <w:szCs w:val="24"/>
        </w:rPr>
        <w:t xml:space="preserve">В состав </w:t>
      </w:r>
      <w:r w:rsidR="00865C7B">
        <w:rPr>
          <w:rFonts w:ascii="Times New Roman" w:hAnsi="Times New Roman"/>
          <w:sz w:val="24"/>
          <w:szCs w:val="24"/>
        </w:rPr>
        <w:t>сельского</w:t>
      </w:r>
      <w:r w:rsidR="00E4457A">
        <w:rPr>
          <w:rFonts w:ascii="Times New Roman" w:hAnsi="Times New Roman"/>
          <w:sz w:val="24"/>
          <w:szCs w:val="24"/>
        </w:rPr>
        <w:t xml:space="preserve"> поселения</w:t>
      </w:r>
      <w:r w:rsidRPr="005E296A">
        <w:rPr>
          <w:rFonts w:ascii="Times New Roman" w:hAnsi="Times New Roman"/>
          <w:sz w:val="24"/>
          <w:szCs w:val="24"/>
        </w:rPr>
        <w:t xml:space="preserve"> входит </w:t>
      </w:r>
      <w:r w:rsidR="00C430E3">
        <w:rPr>
          <w:rFonts w:ascii="Times New Roman" w:hAnsi="Times New Roman"/>
          <w:sz w:val="24"/>
          <w:szCs w:val="24"/>
        </w:rPr>
        <w:t>семь</w:t>
      </w:r>
      <w:r w:rsidR="003C3EEB" w:rsidRPr="005E296A">
        <w:rPr>
          <w:rFonts w:ascii="Times New Roman" w:hAnsi="Times New Roman"/>
          <w:sz w:val="24"/>
          <w:szCs w:val="24"/>
        </w:rPr>
        <w:t xml:space="preserve"> населенн</w:t>
      </w:r>
      <w:r w:rsidR="00C430E3">
        <w:rPr>
          <w:rFonts w:ascii="Times New Roman" w:hAnsi="Times New Roman"/>
          <w:sz w:val="24"/>
          <w:szCs w:val="24"/>
        </w:rPr>
        <w:t>ых</w:t>
      </w:r>
      <w:r w:rsidR="003C3EEB" w:rsidRPr="005E296A">
        <w:rPr>
          <w:rFonts w:ascii="Times New Roman" w:hAnsi="Times New Roman"/>
          <w:sz w:val="24"/>
          <w:szCs w:val="24"/>
        </w:rPr>
        <w:t xml:space="preserve"> пункт</w:t>
      </w:r>
      <w:r w:rsidR="00C430E3">
        <w:rPr>
          <w:rFonts w:ascii="Times New Roman" w:hAnsi="Times New Roman"/>
          <w:sz w:val="24"/>
          <w:szCs w:val="24"/>
        </w:rPr>
        <w:t>ов.</w:t>
      </w:r>
      <w:r w:rsidRPr="005E296A">
        <w:rPr>
          <w:rFonts w:ascii="Times New Roman" w:hAnsi="Times New Roman"/>
          <w:sz w:val="24"/>
          <w:szCs w:val="24"/>
        </w:rPr>
        <w:t xml:space="preserve"> </w:t>
      </w:r>
    </w:p>
    <w:p w:rsidR="00E96454" w:rsidRDefault="00C430E3" w:rsidP="00E96454">
      <w:pPr>
        <w:widowControl w:val="0"/>
        <w:spacing w:after="0" w:line="298" w:lineRule="auto"/>
        <w:ind w:firstLine="851"/>
        <w:contextualSpacing/>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w:t>
      </w:r>
      <w:r w:rsidRPr="005E296A">
        <w:rPr>
          <w:rFonts w:ascii="Times New Roman" w:hAnsi="Times New Roman" w:cs="Times New Roman"/>
          <w:color w:val="000000"/>
          <w:sz w:val="24"/>
          <w:szCs w:val="24"/>
          <w:lang w:eastAsia="ar-SA"/>
        </w:rPr>
        <w:t xml:space="preserve"> настоящее время </w:t>
      </w:r>
      <w:r w:rsidR="00E96454">
        <w:rPr>
          <w:rFonts w:ascii="Times New Roman" w:hAnsi="Times New Roman" w:cs="Times New Roman"/>
          <w:color w:val="000000"/>
          <w:sz w:val="24"/>
          <w:szCs w:val="24"/>
          <w:lang w:eastAsia="ar-SA"/>
        </w:rPr>
        <w:t xml:space="preserve">внесены в ЕГРН </w:t>
      </w:r>
      <w:r>
        <w:rPr>
          <w:rFonts w:ascii="Times New Roman" w:hAnsi="Times New Roman" w:cs="Times New Roman"/>
          <w:color w:val="000000"/>
          <w:sz w:val="24"/>
          <w:szCs w:val="24"/>
          <w:lang w:eastAsia="ar-SA"/>
        </w:rPr>
        <w:t>с</w:t>
      </w:r>
      <w:r w:rsidR="0052640E">
        <w:rPr>
          <w:rFonts w:ascii="Times New Roman" w:hAnsi="Times New Roman" w:cs="Times New Roman"/>
          <w:color w:val="000000"/>
          <w:sz w:val="24"/>
          <w:szCs w:val="24"/>
          <w:lang w:eastAsia="ar-SA"/>
        </w:rPr>
        <w:t xml:space="preserve">ведения о </w:t>
      </w:r>
      <w:r w:rsidR="00E96454">
        <w:rPr>
          <w:rFonts w:ascii="Times New Roman" w:hAnsi="Times New Roman" w:cs="Times New Roman"/>
          <w:color w:val="000000"/>
          <w:sz w:val="24"/>
          <w:szCs w:val="24"/>
          <w:lang w:eastAsia="ar-SA"/>
        </w:rPr>
        <w:t xml:space="preserve">4 </w:t>
      </w:r>
      <w:r w:rsidR="0052640E">
        <w:rPr>
          <w:rFonts w:ascii="Times New Roman" w:hAnsi="Times New Roman" w:cs="Times New Roman"/>
          <w:color w:val="000000"/>
          <w:sz w:val="24"/>
          <w:szCs w:val="24"/>
          <w:lang w:eastAsia="ar-SA"/>
        </w:rPr>
        <w:t>границ</w:t>
      </w:r>
      <w:r w:rsidR="001D7CF0">
        <w:rPr>
          <w:rFonts w:ascii="Times New Roman" w:hAnsi="Times New Roman" w:cs="Times New Roman"/>
          <w:color w:val="000000"/>
          <w:sz w:val="24"/>
          <w:szCs w:val="24"/>
          <w:lang w:eastAsia="ar-SA"/>
        </w:rPr>
        <w:t>ах</w:t>
      </w:r>
      <w:r w:rsidR="00C14556" w:rsidRPr="005E296A">
        <w:rPr>
          <w:rFonts w:ascii="Times New Roman" w:hAnsi="Times New Roman" w:cs="Times New Roman"/>
          <w:color w:val="000000"/>
          <w:sz w:val="24"/>
          <w:szCs w:val="24"/>
          <w:lang w:eastAsia="ar-SA"/>
        </w:rPr>
        <w:t xml:space="preserve"> </w:t>
      </w:r>
      <w:r w:rsidR="003967E3">
        <w:rPr>
          <w:rFonts w:ascii="Times New Roman" w:hAnsi="Times New Roman" w:cs="Times New Roman"/>
          <w:color w:val="000000"/>
          <w:sz w:val="24"/>
          <w:szCs w:val="24"/>
          <w:lang w:eastAsia="ar-SA"/>
        </w:rPr>
        <w:t>населенн</w:t>
      </w:r>
      <w:r>
        <w:rPr>
          <w:rFonts w:ascii="Times New Roman" w:hAnsi="Times New Roman" w:cs="Times New Roman"/>
          <w:color w:val="000000"/>
          <w:sz w:val="24"/>
          <w:szCs w:val="24"/>
          <w:lang w:eastAsia="ar-SA"/>
        </w:rPr>
        <w:t>ых</w:t>
      </w:r>
      <w:r w:rsidR="003967E3">
        <w:rPr>
          <w:rFonts w:ascii="Times New Roman" w:hAnsi="Times New Roman" w:cs="Times New Roman"/>
          <w:color w:val="000000"/>
          <w:sz w:val="24"/>
          <w:szCs w:val="24"/>
          <w:lang w:eastAsia="ar-SA"/>
        </w:rPr>
        <w:t xml:space="preserve"> пункт</w:t>
      </w:r>
      <w:r>
        <w:rPr>
          <w:rFonts w:ascii="Times New Roman" w:hAnsi="Times New Roman" w:cs="Times New Roman"/>
          <w:color w:val="000000"/>
          <w:sz w:val="24"/>
          <w:szCs w:val="24"/>
          <w:lang w:eastAsia="ar-SA"/>
        </w:rPr>
        <w:t>ов</w:t>
      </w:r>
      <w:r w:rsidR="00E96454">
        <w:rPr>
          <w:rFonts w:ascii="Times New Roman" w:hAnsi="Times New Roman" w:cs="Times New Roman"/>
          <w:color w:val="000000"/>
          <w:sz w:val="24"/>
          <w:szCs w:val="24"/>
          <w:lang w:eastAsia="ar-SA"/>
        </w:rPr>
        <w:t>:</w:t>
      </w:r>
    </w:p>
    <w:p w:rsidR="00C430E3" w:rsidRPr="00E96454" w:rsidRDefault="00C430E3" w:rsidP="00A30203">
      <w:pPr>
        <w:pStyle w:val="ae"/>
        <w:widowControl w:val="0"/>
        <w:numPr>
          <w:ilvl w:val="0"/>
          <w:numId w:val="59"/>
        </w:numPr>
        <w:spacing w:after="0" w:line="298" w:lineRule="auto"/>
        <w:ind w:left="0" w:firstLine="851"/>
        <w:contextualSpacing/>
        <w:jc w:val="both"/>
        <w:rPr>
          <w:rFonts w:ascii="Times New Roman" w:hAnsi="Times New Roman"/>
          <w:sz w:val="24"/>
          <w:szCs w:val="24"/>
          <w:shd w:val="clear" w:color="auto" w:fill="F8F9FA"/>
        </w:rPr>
      </w:pPr>
      <w:r w:rsidRPr="00E96454">
        <w:rPr>
          <w:rFonts w:ascii="Times New Roman" w:hAnsi="Times New Roman"/>
          <w:sz w:val="24"/>
          <w:szCs w:val="24"/>
          <w:shd w:val="clear" w:color="auto" w:fill="F8F9FA"/>
        </w:rPr>
        <w:t>13:21-4.115 с. Куликово;</w:t>
      </w:r>
    </w:p>
    <w:p w:rsidR="00C430E3" w:rsidRDefault="00C430E3" w:rsidP="00A30203">
      <w:pPr>
        <w:pStyle w:val="ae"/>
        <w:widowControl w:val="0"/>
        <w:numPr>
          <w:ilvl w:val="0"/>
          <w:numId w:val="57"/>
        </w:numPr>
        <w:spacing w:after="0" w:line="298" w:lineRule="auto"/>
        <w:ind w:left="0" w:firstLine="851"/>
        <w:contextualSpacing/>
        <w:jc w:val="both"/>
        <w:rPr>
          <w:rFonts w:ascii="Times New Roman" w:hAnsi="Times New Roman"/>
          <w:sz w:val="24"/>
          <w:szCs w:val="24"/>
          <w:shd w:val="clear" w:color="auto" w:fill="F8F9FA"/>
        </w:rPr>
      </w:pPr>
      <w:r w:rsidRPr="00C430E3">
        <w:rPr>
          <w:rFonts w:ascii="Times New Roman" w:hAnsi="Times New Roman"/>
          <w:sz w:val="24"/>
          <w:szCs w:val="24"/>
          <w:shd w:val="clear" w:color="auto" w:fill="F8F9FA"/>
        </w:rPr>
        <w:t xml:space="preserve">13:21-4.116 д. Старое </w:t>
      </w:r>
      <w:proofErr w:type="spellStart"/>
      <w:r w:rsidRPr="00C430E3">
        <w:rPr>
          <w:rFonts w:ascii="Times New Roman" w:hAnsi="Times New Roman"/>
          <w:sz w:val="24"/>
          <w:szCs w:val="24"/>
          <w:shd w:val="clear" w:color="auto" w:fill="F8F9FA"/>
        </w:rPr>
        <w:t>Четово</w:t>
      </w:r>
      <w:proofErr w:type="spellEnd"/>
      <w:r>
        <w:rPr>
          <w:rFonts w:ascii="Times New Roman" w:hAnsi="Times New Roman"/>
          <w:sz w:val="24"/>
          <w:szCs w:val="24"/>
          <w:shd w:val="clear" w:color="auto" w:fill="F8F9FA"/>
        </w:rPr>
        <w:t>;</w:t>
      </w:r>
    </w:p>
    <w:p w:rsidR="00E426A2" w:rsidRPr="00E426A2" w:rsidRDefault="00E96454" w:rsidP="00A30203">
      <w:pPr>
        <w:pStyle w:val="ae"/>
        <w:widowControl w:val="0"/>
        <w:numPr>
          <w:ilvl w:val="0"/>
          <w:numId w:val="57"/>
        </w:numPr>
        <w:spacing w:after="0" w:line="298" w:lineRule="auto"/>
        <w:ind w:left="0" w:firstLine="851"/>
        <w:contextualSpacing/>
        <w:jc w:val="both"/>
        <w:rPr>
          <w:rFonts w:ascii="Times New Roman" w:hAnsi="Times New Roman"/>
          <w:sz w:val="24"/>
          <w:szCs w:val="24"/>
          <w:shd w:val="clear" w:color="auto" w:fill="F8F9FA"/>
        </w:rPr>
      </w:pPr>
      <w:r w:rsidRPr="00E96454">
        <w:rPr>
          <w:rFonts w:ascii="Times New Roman" w:hAnsi="Times New Roman"/>
          <w:sz w:val="24"/>
          <w:szCs w:val="24"/>
          <w:shd w:val="clear" w:color="auto" w:fill="F8F9FA"/>
        </w:rPr>
        <w:t>13:21-4.4</w:t>
      </w:r>
      <w:r>
        <w:rPr>
          <w:rFonts w:ascii="Times New Roman" w:hAnsi="Times New Roman"/>
          <w:sz w:val="24"/>
          <w:szCs w:val="24"/>
          <w:shd w:val="clear" w:color="auto" w:fill="F8F9FA"/>
        </w:rPr>
        <w:t xml:space="preserve"> </w:t>
      </w:r>
      <w:r w:rsidRPr="00C430E3">
        <w:rPr>
          <w:rFonts w:ascii="Times New Roman" w:hAnsi="Times New Roman"/>
          <w:sz w:val="24"/>
          <w:szCs w:val="24"/>
          <w:shd w:val="clear" w:color="auto" w:fill="F8F9FA"/>
        </w:rPr>
        <w:t xml:space="preserve">с. </w:t>
      </w:r>
      <w:proofErr w:type="spellStart"/>
      <w:r w:rsidRPr="00C430E3">
        <w:rPr>
          <w:rFonts w:ascii="Times New Roman" w:hAnsi="Times New Roman"/>
          <w:sz w:val="24"/>
          <w:szCs w:val="24"/>
          <w:shd w:val="clear" w:color="auto" w:fill="F8F9FA"/>
        </w:rPr>
        <w:t>Варжеляй</w:t>
      </w:r>
      <w:proofErr w:type="spellEnd"/>
      <w:r>
        <w:rPr>
          <w:rFonts w:ascii="Times New Roman" w:hAnsi="Times New Roman"/>
          <w:sz w:val="24"/>
          <w:szCs w:val="24"/>
          <w:shd w:val="clear" w:color="auto" w:fill="F8F9FA"/>
        </w:rPr>
        <w:t>.</w:t>
      </w:r>
    </w:p>
    <w:p w:rsidR="00CA4645" w:rsidRDefault="00C430E3" w:rsidP="00E96454">
      <w:pPr>
        <w:widowControl w:val="0"/>
        <w:spacing w:after="0"/>
        <w:ind w:firstLine="851"/>
        <w:contextualSpacing/>
        <w:jc w:val="both"/>
        <w:rPr>
          <w:rFonts w:ascii="Times New Roman" w:hAnsi="Times New Roman"/>
          <w:sz w:val="24"/>
          <w:szCs w:val="24"/>
          <w:shd w:val="clear" w:color="auto" w:fill="F8F9FA"/>
        </w:rPr>
      </w:pPr>
      <w:r w:rsidRPr="00C430E3">
        <w:rPr>
          <w:rFonts w:ascii="Times New Roman" w:hAnsi="Times New Roman"/>
          <w:sz w:val="24"/>
          <w:szCs w:val="24"/>
          <w:shd w:val="clear" w:color="auto" w:fill="F8F9FA"/>
        </w:rPr>
        <w:t xml:space="preserve">Границу с. </w:t>
      </w:r>
      <w:proofErr w:type="spellStart"/>
      <w:r w:rsidRPr="00C430E3">
        <w:rPr>
          <w:rFonts w:ascii="Times New Roman" w:hAnsi="Times New Roman"/>
          <w:sz w:val="24"/>
          <w:szCs w:val="24"/>
          <w:shd w:val="clear" w:color="auto" w:fill="F8F9FA"/>
        </w:rPr>
        <w:t>Варжеляй</w:t>
      </w:r>
      <w:proofErr w:type="spellEnd"/>
      <w:r w:rsidRPr="00C430E3">
        <w:rPr>
          <w:rFonts w:ascii="Times New Roman" w:hAnsi="Times New Roman"/>
          <w:sz w:val="24"/>
          <w:szCs w:val="24"/>
          <w:shd w:val="clear" w:color="auto" w:fill="F8F9FA"/>
        </w:rPr>
        <w:t xml:space="preserve"> </w:t>
      </w:r>
      <w:r w:rsidR="007058E2">
        <w:rPr>
          <w:rFonts w:ascii="Times New Roman" w:hAnsi="Times New Roman"/>
          <w:sz w:val="24"/>
          <w:szCs w:val="24"/>
          <w:shd w:val="clear" w:color="auto" w:fill="F8F9FA"/>
        </w:rPr>
        <w:t xml:space="preserve">проектом </w:t>
      </w:r>
      <w:r w:rsidR="00E96454">
        <w:rPr>
          <w:rFonts w:ascii="Times New Roman" w:hAnsi="Times New Roman"/>
          <w:sz w:val="24"/>
          <w:szCs w:val="24"/>
          <w:shd w:val="clear" w:color="auto" w:fill="F8F9FA"/>
        </w:rPr>
        <w:t xml:space="preserve">Генерального плана </w:t>
      </w:r>
      <w:r w:rsidR="007058E2">
        <w:rPr>
          <w:rFonts w:ascii="Times New Roman" w:hAnsi="Times New Roman"/>
          <w:sz w:val="24"/>
          <w:szCs w:val="24"/>
          <w:shd w:val="clear" w:color="auto" w:fill="F8F9FA"/>
        </w:rPr>
        <w:t>предусмотрено</w:t>
      </w:r>
      <w:r w:rsidRPr="00C430E3">
        <w:rPr>
          <w:rFonts w:ascii="Times New Roman" w:hAnsi="Times New Roman"/>
          <w:sz w:val="24"/>
          <w:szCs w:val="24"/>
          <w:shd w:val="clear" w:color="auto" w:fill="F8F9FA"/>
        </w:rPr>
        <w:t xml:space="preserve"> скорректиро</w:t>
      </w:r>
      <w:r w:rsidR="00CA4645">
        <w:rPr>
          <w:rFonts w:ascii="Times New Roman" w:hAnsi="Times New Roman"/>
          <w:sz w:val="24"/>
          <w:szCs w:val="24"/>
          <w:shd w:val="clear" w:color="auto" w:fill="F8F9FA"/>
        </w:rPr>
        <w:t>вать и привести в соответствии</w:t>
      </w:r>
      <w:r w:rsidR="00E96454">
        <w:rPr>
          <w:rFonts w:ascii="Times New Roman" w:hAnsi="Times New Roman"/>
          <w:sz w:val="24"/>
          <w:szCs w:val="24"/>
          <w:shd w:val="clear" w:color="auto" w:fill="F8F9FA"/>
        </w:rPr>
        <w:t xml:space="preserve"> (рисун</w:t>
      </w:r>
      <w:r w:rsidR="0051483F">
        <w:rPr>
          <w:rFonts w:ascii="Times New Roman" w:hAnsi="Times New Roman"/>
          <w:sz w:val="24"/>
          <w:szCs w:val="24"/>
          <w:shd w:val="clear" w:color="auto" w:fill="F8F9FA"/>
        </w:rPr>
        <w:t>ок</w:t>
      </w:r>
      <w:r w:rsidR="00E96454">
        <w:rPr>
          <w:rFonts w:ascii="Times New Roman" w:hAnsi="Times New Roman"/>
          <w:sz w:val="24"/>
          <w:szCs w:val="24"/>
          <w:shd w:val="clear" w:color="auto" w:fill="F8F9FA"/>
        </w:rPr>
        <w:t xml:space="preserve"> 7.1)</w:t>
      </w:r>
    </w:p>
    <w:p w:rsidR="00E96454" w:rsidRDefault="00E96454" w:rsidP="00CA4645">
      <w:pPr>
        <w:widowControl w:val="0"/>
        <w:spacing w:after="0"/>
        <w:ind w:firstLine="851"/>
        <w:contextualSpacing/>
        <w:jc w:val="both"/>
        <w:rPr>
          <w:rFonts w:ascii="Times New Roman" w:hAnsi="Times New Roman"/>
          <w:sz w:val="24"/>
          <w:szCs w:val="24"/>
          <w:shd w:val="clear" w:color="auto" w:fill="F8F9FA"/>
        </w:rPr>
      </w:pPr>
    </w:p>
    <w:p w:rsidR="00CA4645" w:rsidRDefault="0051483F" w:rsidP="00E96454">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noProof/>
          <w:sz w:val="24"/>
          <w:szCs w:val="24"/>
          <w:shd w:val="clear" w:color="auto" w:fill="F8F9FA"/>
        </w:rPr>
        <w:drawing>
          <wp:inline distT="0" distB="0" distL="0" distR="0">
            <wp:extent cx="4321009" cy="6316275"/>
            <wp:effectExtent l="0" t="0" r="381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07-23_11-45-05.png"/>
                    <pic:cNvPicPr/>
                  </pic:nvPicPr>
                  <pic:blipFill>
                    <a:blip r:embed="rId27">
                      <a:extLst>
                        <a:ext uri="{28A0092B-C50C-407E-A947-70E740481C1C}">
                          <a14:useLocalDpi xmlns:a14="http://schemas.microsoft.com/office/drawing/2010/main" val="0"/>
                        </a:ext>
                      </a:extLst>
                    </a:blip>
                    <a:stretch>
                      <a:fillRect/>
                    </a:stretch>
                  </pic:blipFill>
                  <pic:spPr>
                    <a:xfrm>
                      <a:off x="0" y="0"/>
                      <a:ext cx="4362732" cy="6377263"/>
                    </a:xfrm>
                    <a:prstGeom prst="rect">
                      <a:avLst/>
                    </a:prstGeom>
                  </pic:spPr>
                </pic:pic>
              </a:graphicData>
            </a:graphic>
          </wp:inline>
        </w:drawing>
      </w:r>
    </w:p>
    <w:p w:rsidR="00CA4645" w:rsidRDefault="00CA4645" w:rsidP="002861DC">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sz w:val="24"/>
          <w:szCs w:val="24"/>
          <w:shd w:val="clear" w:color="auto" w:fill="F8F9FA"/>
        </w:rPr>
        <w:t xml:space="preserve">Рисунок 7.1 – граница с. </w:t>
      </w:r>
      <w:proofErr w:type="spellStart"/>
      <w:r w:rsidRPr="00C430E3">
        <w:rPr>
          <w:rFonts w:ascii="Times New Roman" w:hAnsi="Times New Roman"/>
          <w:sz w:val="24"/>
          <w:szCs w:val="24"/>
          <w:shd w:val="clear" w:color="auto" w:fill="F8F9FA"/>
        </w:rPr>
        <w:t>Варжеляй</w:t>
      </w:r>
      <w:proofErr w:type="spellEnd"/>
      <w:r>
        <w:rPr>
          <w:rFonts w:ascii="Times New Roman" w:hAnsi="Times New Roman"/>
          <w:sz w:val="24"/>
          <w:szCs w:val="24"/>
          <w:shd w:val="clear" w:color="auto" w:fill="F8F9FA"/>
        </w:rPr>
        <w:t xml:space="preserve"> </w:t>
      </w:r>
      <w:r w:rsidRPr="00CA4645">
        <w:rPr>
          <w:rFonts w:ascii="Times New Roman" w:hAnsi="Times New Roman"/>
          <w:sz w:val="24"/>
          <w:szCs w:val="24"/>
          <w:shd w:val="clear" w:color="auto" w:fill="F8F9FA"/>
        </w:rPr>
        <w:t>13:21-4.4</w:t>
      </w:r>
    </w:p>
    <w:p w:rsidR="00FB5B0F" w:rsidRDefault="00B1166F" w:rsidP="0051483F">
      <w:pPr>
        <w:widowControl w:val="0"/>
        <w:spacing w:after="0" w:line="298" w:lineRule="auto"/>
        <w:ind w:firstLine="851"/>
        <w:contextualSpacing/>
        <w:jc w:val="both"/>
        <w:rPr>
          <w:rFonts w:ascii="Times New Roman" w:hAnsi="Times New Roman"/>
          <w:sz w:val="24"/>
          <w:szCs w:val="24"/>
          <w:shd w:val="clear" w:color="auto" w:fill="F8F9FA"/>
        </w:rPr>
      </w:pPr>
      <w:r>
        <w:rPr>
          <w:rFonts w:ascii="Times New Roman" w:hAnsi="Times New Roman"/>
          <w:sz w:val="24"/>
          <w:szCs w:val="24"/>
          <w:shd w:val="clear" w:color="auto" w:fill="F8F9FA"/>
        </w:rPr>
        <w:lastRenderedPageBreak/>
        <w:t xml:space="preserve">Также данным проект </w:t>
      </w:r>
      <w:r w:rsidR="0051483F">
        <w:rPr>
          <w:rFonts w:ascii="Times New Roman" w:hAnsi="Times New Roman"/>
          <w:sz w:val="24"/>
          <w:szCs w:val="24"/>
          <w:shd w:val="clear" w:color="auto" w:fill="F8F9FA"/>
        </w:rPr>
        <w:t>предусмотрено</w:t>
      </w:r>
      <w:r>
        <w:rPr>
          <w:rFonts w:ascii="Times New Roman" w:hAnsi="Times New Roman"/>
          <w:sz w:val="24"/>
          <w:szCs w:val="24"/>
          <w:shd w:val="clear" w:color="auto" w:fill="F8F9FA"/>
        </w:rPr>
        <w:t xml:space="preserve"> </w:t>
      </w:r>
      <w:r w:rsidR="0051483F" w:rsidRPr="00C430E3">
        <w:rPr>
          <w:rFonts w:ascii="Times New Roman" w:hAnsi="Times New Roman"/>
          <w:sz w:val="24"/>
          <w:szCs w:val="24"/>
          <w:shd w:val="clear" w:color="auto" w:fill="F8F9FA"/>
        </w:rPr>
        <w:t>корректиро</w:t>
      </w:r>
      <w:r w:rsidR="0051483F">
        <w:rPr>
          <w:rFonts w:ascii="Times New Roman" w:hAnsi="Times New Roman"/>
          <w:sz w:val="24"/>
          <w:szCs w:val="24"/>
          <w:shd w:val="clear" w:color="auto" w:fill="F8F9FA"/>
        </w:rPr>
        <w:t>вать и привести в соответствии</w:t>
      </w:r>
      <w:r>
        <w:rPr>
          <w:rFonts w:ascii="Times New Roman" w:hAnsi="Times New Roman"/>
          <w:sz w:val="24"/>
          <w:szCs w:val="24"/>
          <w:shd w:val="clear" w:color="auto" w:fill="F8F9FA"/>
        </w:rPr>
        <w:t xml:space="preserve"> границу </w:t>
      </w:r>
      <w:r w:rsidR="0051483F">
        <w:rPr>
          <w:rFonts w:ascii="Times New Roman" w:hAnsi="Times New Roman"/>
          <w:sz w:val="24"/>
          <w:szCs w:val="24"/>
          <w:shd w:val="clear" w:color="auto" w:fill="F8F9FA"/>
        </w:rPr>
        <w:t>д. Вязовки (рисунок 7.2).</w:t>
      </w:r>
    </w:p>
    <w:p w:rsidR="0051483F" w:rsidRDefault="0051483F" w:rsidP="0051483F">
      <w:pPr>
        <w:widowControl w:val="0"/>
        <w:spacing w:after="0" w:line="298" w:lineRule="auto"/>
        <w:ind w:firstLine="851"/>
        <w:contextualSpacing/>
        <w:jc w:val="both"/>
        <w:rPr>
          <w:rFonts w:ascii="Times New Roman" w:hAnsi="Times New Roman"/>
          <w:sz w:val="24"/>
          <w:szCs w:val="24"/>
          <w:shd w:val="clear" w:color="auto" w:fill="F8F9FA"/>
        </w:rPr>
      </w:pPr>
    </w:p>
    <w:p w:rsidR="0051483F" w:rsidRDefault="0051483F" w:rsidP="0051483F">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noProof/>
          <w:sz w:val="24"/>
          <w:szCs w:val="24"/>
          <w:shd w:val="clear" w:color="auto" w:fill="F8F9FA"/>
        </w:rPr>
        <w:drawing>
          <wp:inline distT="0" distB="0" distL="0" distR="0">
            <wp:extent cx="3273411" cy="2804824"/>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7-23_11-43-2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7126" cy="2850850"/>
                    </a:xfrm>
                    <a:prstGeom prst="rect">
                      <a:avLst/>
                    </a:prstGeom>
                  </pic:spPr>
                </pic:pic>
              </a:graphicData>
            </a:graphic>
          </wp:inline>
        </w:drawing>
      </w:r>
    </w:p>
    <w:p w:rsidR="0051483F" w:rsidRDefault="0051483F" w:rsidP="0051483F">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sz w:val="24"/>
          <w:szCs w:val="24"/>
          <w:shd w:val="clear" w:color="auto" w:fill="F8F9FA"/>
        </w:rPr>
        <w:t xml:space="preserve">Рисунок 7.2 – граница д. Вязовки </w:t>
      </w:r>
      <w:r w:rsidRPr="0051483F">
        <w:rPr>
          <w:rFonts w:ascii="Times New Roman" w:hAnsi="Times New Roman"/>
          <w:sz w:val="24"/>
          <w:szCs w:val="24"/>
          <w:shd w:val="clear" w:color="auto" w:fill="F8F9FA"/>
        </w:rPr>
        <w:t>13:21-4.114</w:t>
      </w:r>
    </w:p>
    <w:p w:rsidR="0051483F" w:rsidRDefault="0051483F" w:rsidP="0051483F">
      <w:pPr>
        <w:widowControl w:val="0"/>
        <w:spacing w:after="0" w:line="298" w:lineRule="auto"/>
        <w:contextualSpacing/>
        <w:jc w:val="center"/>
        <w:rPr>
          <w:rFonts w:ascii="Times New Roman" w:hAnsi="Times New Roman"/>
          <w:sz w:val="24"/>
          <w:szCs w:val="24"/>
          <w:shd w:val="clear" w:color="auto" w:fill="F8F9FA"/>
        </w:rPr>
      </w:pPr>
    </w:p>
    <w:p w:rsidR="00E426A2" w:rsidRDefault="00E426A2" w:rsidP="0051483F">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noProof/>
          <w:sz w:val="24"/>
          <w:szCs w:val="24"/>
          <w:shd w:val="clear" w:color="auto" w:fill="F8F9FA"/>
        </w:rPr>
        <w:drawing>
          <wp:inline distT="0" distB="0" distL="0" distR="0">
            <wp:extent cx="4397526" cy="4772979"/>
            <wp:effectExtent l="0" t="0" r="317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7-23_11-59-19.png"/>
                    <pic:cNvPicPr/>
                  </pic:nvPicPr>
                  <pic:blipFill>
                    <a:blip r:embed="rId29">
                      <a:extLst>
                        <a:ext uri="{28A0092B-C50C-407E-A947-70E740481C1C}">
                          <a14:useLocalDpi xmlns:a14="http://schemas.microsoft.com/office/drawing/2010/main" val="0"/>
                        </a:ext>
                      </a:extLst>
                    </a:blip>
                    <a:stretch>
                      <a:fillRect/>
                    </a:stretch>
                  </pic:blipFill>
                  <pic:spPr>
                    <a:xfrm>
                      <a:off x="0" y="0"/>
                      <a:ext cx="4408899" cy="4785323"/>
                    </a:xfrm>
                    <a:prstGeom prst="rect">
                      <a:avLst/>
                    </a:prstGeom>
                  </pic:spPr>
                </pic:pic>
              </a:graphicData>
            </a:graphic>
          </wp:inline>
        </w:drawing>
      </w:r>
    </w:p>
    <w:p w:rsidR="0051483F" w:rsidRDefault="0051483F" w:rsidP="0051483F">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sz w:val="24"/>
          <w:szCs w:val="24"/>
          <w:shd w:val="clear" w:color="auto" w:fill="F8F9FA"/>
        </w:rPr>
        <w:t>Рисунок 7.3</w:t>
      </w:r>
      <w:r w:rsidRPr="002861DC">
        <w:rPr>
          <w:rFonts w:ascii="Times New Roman" w:hAnsi="Times New Roman"/>
          <w:sz w:val="24"/>
          <w:szCs w:val="24"/>
          <w:shd w:val="clear" w:color="auto" w:fill="F8F9FA"/>
        </w:rPr>
        <w:t xml:space="preserve"> – </w:t>
      </w:r>
      <w:r>
        <w:rPr>
          <w:rFonts w:ascii="Times New Roman" w:hAnsi="Times New Roman"/>
          <w:sz w:val="24"/>
          <w:szCs w:val="24"/>
          <w:shd w:val="clear" w:color="auto" w:fill="F8F9FA"/>
        </w:rPr>
        <w:t xml:space="preserve">планируемые границы с. </w:t>
      </w:r>
      <w:proofErr w:type="spellStart"/>
      <w:r>
        <w:rPr>
          <w:rFonts w:ascii="Times New Roman" w:hAnsi="Times New Roman"/>
          <w:sz w:val="24"/>
          <w:szCs w:val="24"/>
          <w:shd w:val="clear" w:color="auto" w:fill="F8F9FA"/>
        </w:rPr>
        <w:t>Варжеляй</w:t>
      </w:r>
      <w:proofErr w:type="spellEnd"/>
      <w:r>
        <w:rPr>
          <w:rFonts w:ascii="Times New Roman" w:hAnsi="Times New Roman"/>
          <w:sz w:val="24"/>
          <w:szCs w:val="24"/>
          <w:shd w:val="clear" w:color="auto" w:fill="F8F9FA"/>
        </w:rPr>
        <w:t xml:space="preserve"> и д. Новое </w:t>
      </w:r>
      <w:proofErr w:type="spellStart"/>
      <w:r>
        <w:rPr>
          <w:rFonts w:ascii="Times New Roman" w:hAnsi="Times New Roman"/>
          <w:sz w:val="24"/>
          <w:szCs w:val="24"/>
          <w:shd w:val="clear" w:color="auto" w:fill="F8F9FA"/>
        </w:rPr>
        <w:t>Четово</w:t>
      </w:r>
      <w:proofErr w:type="spellEnd"/>
      <w:r>
        <w:rPr>
          <w:rFonts w:ascii="Times New Roman" w:hAnsi="Times New Roman"/>
          <w:sz w:val="24"/>
          <w:szCs w:val="24"/>
          <w:shd w:val="clear" w:color="auto" w:fill="F8F9FA"/>
        </w:rPr>
        <w:t xml:space="preserve"> и </w:t>
      </w:r>
      <w:proofErr w:type="spellStart"/>
      <w:r>
        <w:rPr>
          <w:rFonts w:ascii="Times New Roman" w:hAnsi="Times New Roman"/>
          <w:sz w:val="24"/>
          <w:szCs w:val="24"/>
          <w:shd w:val="clear" w:color="auto" w:fill="F8F9FA"/>
        </w:rPr>
        <w:t>д.Вязовки</w:t>
      </w:r>
      <w:proofErr w:type="spellEnd"/>
    </w:p>
    <w:p w:rsidR="00566F21" w:rsidRDefault="00566F21" w:rsidP="00566F21">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noProof/>
          <w:sz w:val="24"/>
          <w:szCs w:val="24"/>
          <w:shd w:val="clear" w:color="auto" w:fill="F8F9FA"/>
        </w:rPr>
        <w:lastRenderedPageBreak/>
        <w:drawing>
          <wp:inline distT="0" distB="0" distL="0" distR="0">
            <wp:extent cx="5669469" cy="5272216"/>
            <wp:effectExtent l="0" t="0" r="762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4-07-23_12-00-35.png"/>
                    <pic:cNvPicPr/>
                  </pic:nvPicPr>
                  <pic:blipFill rotWithShape="1">
                    <a:blip r:embed="rId30">
                      <a:extLst>
                        <a:ext uri="{28A0092B-C50C-407E-A947-70E740481C1C}">
                          <a14:useLocalDpi xmlns:a14="http://schemas.microsoft.com/office/drawing/2010/main" val="0"/>
                        </a:ext>
                      </a:extLst>
                    </a:blip>
                    <a:srcRect l="4112" r="8200"/>
                    <a:stretch/>
                  </pic:blipFill>
                  <pic:spPr bwMode="auto">
                    <a:xfrm>
                      <a:off x="0" y="0"/>
                      <a:ext cx="5730642" cy="5329103"/>
                    </a:xfrm>
                    <a:prstGeom prst="rect">
                      <a:avLst/>
                    </a:prstGeom>
                    <a:ln>
                      <a:noFill/>
                    </a:ln>
                    <a:extLst>
                      <a:ext uri="{53640926-AAD7-44D8-BBD7-CCE9431645EC}">
                        <a14:shadowObscured xmlns:a14="http://schemas.microsoft.com/office/drawing/2010/main"/>
                      </a:ext>
                    </a:extLst>
                  </pic:spPr>
                </pic:pic>
              </a:graphicData>
            </a:graphic>
          </wp:inline>
        </w:drawing>
      </w:r>
    </w:p>
    <w:p w:rsidR="00566F21" w:rsidRDefault="00566F21" w:rsidP="00566F21">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sz w:val="24"/>
          <w:szCs w:val="24"/>
          <w:shd w:val="clear" w:color="auto" w:fill="F8F9FA"/>
        </w:rPr>
        <w:t>Рисунок 7.4 – Планируемые границы д. Вязовка</w:t>
      </w:r>
    </w:p>
    <w:p w:rsidR="00566F21" w:rsidRDefault="00566F21" w:rsidP="00566F21">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noProof/>
          <w:sz w:val="24"/>
          <w:szCs w:val="24"/>
          <w:shd w:val="clear" w:color="auto" w:fill="F8F9FA"/>
        </w:rPr>
        <w:lastRenderedPageBreak/>
        <w:drawing>
          <wp:inline distT="0" distB="0" distL="0" distR="0">
            <wp:extent cx="4424732" cy="7727092"/>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4-07-23_12-00-59.png"/>
                    <pic:cNvPicPr/>
                  </pic:nvPicPr>
                  <pic:blipFill>
                    <a:blip r:embed="rId31">
                      <a:extLst>
                        <a:ext uri="{28A0092B-C50C-407E-A947-70E740481C1C}">
                          <a14:useLocalDpi xmlns:a14="http://schemas.microsoft.com/office/drawing/2010/main" val="0"/>
                        </a:ext>
                      </a:extLst>
                    </a:blip>
                    <a:stretch>
                      <a:fillRect/>
                    </a:stretch>
                  </pic:blipFill>
                  <pic:spPr>
                    <a:xfrm>
                      <a:off x="0" y="0"/>
                      <a:ext cx="4468267" cy="7803119"/>
                    </a:xfrm>
                    <a:prstGeom prst="rect">
                      <a:avLst/>
                    </a:prstGeom>
                  </pic:spPr>
                </pic:pic>
              </a:graphicData>
            </a:graphic>
          </wp:inline>
        </w:drawing>
      </w:r>
    </w:p>
    <w:p w:rsidR="00566F21" w:rsidRDefault="00566F21" w:rsidP="00566F21">
      <w:pPr>
        <w:widowControl w:val="0"/>
        <w:spacing w:after="0" w:line="298" w:lineRule="auto"/>
        <w:contextualSpacing/>
        <w:jc w:val="center"/>
        <w:rPr>
          <w:rFonts w:ascii="Times New Roman" w:hAnsi="Times New Roman"/>
          <w:sz w:val="24"/>
          <w:szCs w:val="24"/>
          <w:shd w:val="clear" w:color="auto" w:fill="F8F9FA"/>
        </w:rPr>
      </w:pPr>
      <w:r>
        <w:rPr>
          <w:rFonts w:ascii="Times New Roman" w:hAnsi="Times New Roman"/>
          <w:sz w:val="24"/>
          <w:szCs w:val="24"/>
          <w:shd w:val="clear" w:color="auto" w:fill="F8F9FA"/>
        </w:rPr>
        <w:t xml:space="preserve">Рисунок 7.5 – Планируемые границы с. </w:t>
      </w:r>
      <w:proofErr w:type="spellStart"/>
      <w:r>
        <w:rPr>
          <w:rFonts w:ascii="Times New Roman" w:hAnsi="Times New Roman"/>
          <w:sz w:val="24"/>
          <w:szCs w:val="24"/>
          <w:shd w:val="clear" w:color="auto" w:fill="F8F9FA"/>
        </w:rPr>
        <w:t>Варжеляй</w:t>
      </w:r>
      <w:proofErr w:type="spellEnd"/>
      <w:r>
        <w:rPr>
          <w:rFonts w:ascii="Times New Roman" w:hAnsi="Times New Roman"/>
          <w:sz w:val="24"/>
          <w:szCs w:val="24"/>
          <w:shd w:val="clear" w:color="auto" w:fill="F8F9FA"/>
        </w:rPr>
        <w:t xml:space="preserve"> и д. Новое </w:t>
      </w:r>
      <w:proofErr w:type="spellStart"/>
      <w:r>
        <w:rPr>
          <w:rFonts w:ascii="Times New Roman" w:hAnsi="Times New Roman"/>
          <w:sz w:val="24"/>
          <w:szCs w:val="24"/>
          <w:shd w:val="clear" w:color="auto" w:fill="F8F9FA"/>
        </w:rPr>
        <w:t>Четово</w:t>
      </w:r>
      <w:proofErr w:type="spellEnd"/>
      <w:r>
        <w:rPr>
          <w:rFonts w:ascii="Times New Roman" w:hAnsi="Times New Roman"/>
          <w:sz w:val="24"/>
          <w:szCs w:val="24"/>
          <w:shd w:val="clear" w:color="auto" w:fill="F8F9FA"/>
        </w:rPr>
        <w:t xml:space="preserve"> </w:t>
      </w:r>
    </w:p>
    <w:p w:rsidR="00566F21" w:rsidRDefault="00566F21" w:rsidP="00566F21">
      <w:pPr>
        <w:widowControl w:val="0"/>
        <w:spacing w:after="0" w:line="298" w:lineRule="auto"/>
        <w:contextualSpacing/>
        <w:jc w:val="center"/>
        <w:rPr>
          <w:rFonts w:ascii="Times New Roman" w:hAnsi="Times New Roman"/>
          <w:sz w:val="24"/>
          <w:szCs w:val="24"/>
          <w:shd w:val="clear" w:color="auto" w:fill="F8F9FA"/>
        </w:rPr>
      </w:pPr>
    </w:p>
    <w:p w:rsidR="0052640E" w:rsidRDefault="0051483F" w:rsidP="00A3576F">
      <w:pPr>
        <w:widowControl w:val="0"/>
        <w:spacing w:after="0" w:line="298" w:lineRule="auto"/>
        <w:ind w:firstLine="851"/>
        <w:contextualSpacing/>
        <w:jc w:val="both"/>
        <w:rPr>
          <w:rFonts w:ascii="Times New Roman" w:hAnsi="Times New Roman" w:cs="Times New Roman"/>
          <w:sz w:val="24"/>
          <w:szCs w:val="24"/>
          <w:shd w:val="clear" w:color="auto" w:fill="F8F9FA"/>
        </w:rPr>
      </w:pPr>
      <w:r>
        <w:rPr>
          <w:rFonts w:ascii="Times New Roman" w:hAnsi="Times New Roman" w:cs="Times New Roman"/>
          <w:sz w:val="24"/>
          <w:szCs w:val="24"/>
          <w:shd w:val="clear" w:color="auto" w:fill="F8F9FA"/>
        </w:rPr>
        <w:t>На сегодняшний момент</w:t>
      </w:r>
      <w:r w:rsidR="00C430E3">
        <w:rPr>
          <w:rFonts w:ascii="Times New Roman" w:hAnsi="Times New Roman" w:cs="Times New Roman"/>
          <w:sz w:val="24"/>
          <w:szCs w:val="24"/>
          <w:shd w:val="clear" w:color="auto" w:fill="F8F9FA"/>
        </w:rPr>
        <w:t xml:space="preserve"> </w:t>
      </w:r>
      <w:r>
        <w:rPr>
          <w:rFonts w:ascii="Times New Roman" w:hAnsi="Times New Roman" w:cs="Times New Roman"/>
          <w:sz w:val="24"/>
          <w:szCs w:val="24"/>
          <w:shd w:val="clear" w:color="auto" w:fill="F8F9FA"/>
        </w:rPr>
        <w:t xml:space="preserve">сведения </w:t>
      </w:r>
      <w:r w:rsidR="003967E3">
        <w:rPr>
          <w:rFonts w:ascii="Times New Roman" w:hAnsi="Times New Roman" w:cs="Times New Roman"/>
          <w:sz w:val="24"/>
          <w:szCs w:val="24"/>
          <w:shd w:val="clear" w:color="auto" w:fill="F8F9FA"/>
        </w:rPr>
        <w:t>в ЕГРН</w:t>
      </w:r>
      <w:r w:rsidR="00F37600" w:rsidRPr="005E296A">
        <w:rPr>
          <w:rFonts w:ascii="Times New Roman" w:hAnsi="Times New Roman" w:cs="Times New Roman"/>
          <w:sz w:val="24"/>
          <w:szCs w:val="24"/>
          <w:shd w:val="clear" w:color="auto" w:fill="F8F9FA"/>
        </w:rPr>
        <w:t xml:space="preserve"> </w:t>
      </w:r>
      <w:r w:rsidR="004F730F">
        <w:rPr>
          <w:rFonts w:ascii="Times New Roman" w:hAnsi="Times New Roman" w:cs="Times New Roman"/>
          <w:sz w:val="24"/>
          <w:szCs w:val="24"/>
          <w:shd w:val="clear" w:color="auto" w:fill="F8F9FA"/>
        </w:rPr>
        <w:t xml:space="preserve">о </w:t>
      </w:r>
      <w:r w:rsidR="00F37600" w:rsidRPr="005E296A">
        <w:rPr>
          <w:rFonts w:ascii="Times New Roman" w:hAnsi="Times New Roman" w:cs="Times New Roman"/>
          <w:sz w:val="24"/>
          <w:szCs w:val="24"/>
          <w:shd w:val="clear" w:color="auto" w:fill="F8F9FA"/>
        </w:rPr>
        <w:t>границ</w:t>
      </w:r>
      <w:r w:rsidR="003967E3">
        <w:rPr>
          <w:rFonts w:ascii="Times New Roman" w:hAnsi="Times New Roman" w:cs="Times New Roman"/>
          <w:sz w:val="24"/>
          <w:szCs w:val="24"/>
          <w:shd w:val="clear" w:color="auto" w:fill="F8F9FA"/>
        </w:rPr>
        <w:t>ах населенн</w:t>
      </w:r>
      <w:r w:rsidR="00C430E3">
        <w:rPr>
          <w:rFonts w:ascii="Times New Roman" w:hAnsi="Times New Roman" w:cs="Times New Roman"/>
          <w:sz w:val="24"/>
          <w:szCs w:val="24"/>
          <w:shd w:val="clear" w:color="auto" w:fill="F8F9FA"/>
        </w:rPr>
        <w:t>ых</w:t>
      </w:r>
      <w:r w:rsidR="003967E3">
        <w:rPr>
          <w:rFonts w:ascii="Times New Roman" w:hAnsi="Times New Roman" w:cs="Times New Roman"/>
          <w:sz w:val="24"/>
          <w:szCs w:val="24"/>
          <w:shd w:val="clear" w:color="auto" w:fill="F8F9FA"/>
        </w:rPr>
        <w:t xml:space="preserve"> пункт</w:t>
      </w:r>
      <w:r w:rsidR="00C430E3">
        <w:rPr>
          <w:rFonts w:ascii="Times New Roman" w:hAnsi="Times New Roman" w:cs="Times New Roman"/>
          <w:sz w:val="24"/>
          <w:szCs w:val="24"/>
          <w:shd w:val="clear" w:color="auto" w:fill="F8F9FA"/>
        </w:rPr>
        <w:t>ов</w:t>
      </w:r>
      <w:r w:rsidR="007F12D8" w:rsidRPr="005E296A">
        <w:rPr>
          <w:rFonts w:ascii="Times New Roman" w:hAnsi="Times New Roman" w:cs="Times New Roman"/>
          <w:sz w:val="24"/>
          <w:szCs w:val="24"/>
          <w:shd w:val="clear" w:color="auto" w:fill="F8F9FA"/>
        </w:rPr>
        <w:t xml:space="preserve"> </w:t>
      </w:r>
      <w:r w:rsidR="0052640E">
        <w:rPr>
          <w:rFonts w:ascii="Times New Roman" w:hAnsi="Times New Roman" w:cs="Times New Roman"/>
          <w:sz w:val="24"/>
          <w:szCs w:val="24"/>
          <w:shd w:val="clear" w:color="auto" w:fill="F8F9FA"/>
        </w:rPr>
        <w:t>с</w:t>
      </w:r>
      <w:r w:rsidR="007F12D8" w:rsidRPr="005E296A">
        <w:rPr>
          <w:rFonts w:ascii="Times New Roman" w:hAnsi="Times New Roman" w:cs="Times New Roman"/>
          <w:sz w:val="24"/>
          <w:szCs w:val="24"/>
          <w:shd w:val="clear" w:color="auto" w:fill="F8F9FA"/>
        </w:rPr>
        <w:t xml:space="preserve">. </w:t>
      </w:r>
      <w:proofErr w:type="spellStart"/>
      <w:r w:rsidR="00C430E3">
        <w:rPr>
          <w:rFonts w:ascii="Times New Roman" w:hAnsi="Times New Roman" w:cs="Times New Roman"/>
          <w:sz w:val="24"/>
          <w:szCs w:val="24"/>
          <w:shd w:val="clear" w:color="auto" w:fill="F8F9FA"/>
        </w:rPr>
        <w:t>Мальцев</w:t>
      </w:r>
      <w:r>
        <w:rPr>
          <w:rFonts w:ascii="Times New Roman" w:hAnsi="Times New Roman" w:cs="Times New Roman"/>
          <w:sz w:val="24"/>
          <w:szCs w:val="24"/>
          <w:shd w:val="clear" w:color="auto" w:fill="F8F9FA"/>
        </w:rPr>
        <w:t>о</w:t>
      </w:r>
      <w:proofErr w:type="spellEnd"/>
      <w:r>
        <w:rPr>
          <w:rFonts w:ascii="Times New Roman" w:hAnsi="Times New Roman" w:cs="Times New Roman"/>
          <w:sz w:val="24"/>
          <w:szCs w:val="24"/>
          <w:shd w:val="clear" w:color="auto" w:fill="F8F9FA"/>
        </w:rPr>
        <w:t xml:space="preserve">, д. </w:t>
      </w:r>
      <w:proofErr w:type="spellStart"/>
      <w:r>
        <w:rPr>
          <w:rFonts w:ascii="Times New Roman" w:hAnsi="Times New Roman" w:cs="Times New Roman"/>
          <w:sz w:val="24"/>
          <w:szCs w:val="24"/>
          <w:shd w:val="clear" w:color="auto" w:fill="F8F9FA"/>
        </w:rPr>
        <w:t>Селижай</w:t>
      </w:r>
      <w:proofErr w:type="spellEnd"/>
      <w:r>
        <w:rPr>
          <w:rFonts w:ascii="Times New Roman" w:hAnsi="Times New Roman" w:cs="Times New Roman"/>
          <w:sz w:val="24"/>
          <w:szCs w:val="24"/>
          <w:shd w:val="clear" w:color="auto" w:fill="F8F9FA"/>
        </w:rPr>
        <w:t xml:space="preserve">, д. Новое </w:t>
      </w:r>
      <w:proofErr w:type="spellStart"/>
      <w:r>
        <w:rPr>
          <w:rFonts w:ascii="Times New Roman" w:hAnsi="Times New Roman" w:cs="Times New Roman"/>
          <w:sz w:val="24"/>
          <w:szCs w:val="24"/>
          <w:shd w:val="clear" w:color="auto" w:fill="F8F9FA"/>
        </w:rPr>
        <w:t>Четово</w:t>
      </w:r>
      <w:proofErr w:type="spellEnd"/>
      <w:r>
        <w:rPr>
          <w:rFonts w:ascii="Times New Roman" w:hAnsi="Times New Roman" w:cs="Times New Roman"/>
          <w:sz w:val="24"/>
          <w:szCs w:val="24"/>
          <w:shd w:val="clear" w:color="auto" w:fill="F8F9FA"/>
        </w:rPr>
        <w:t xml:space="preserve"> отсутствуют, данным проектом предусмотрено внести данные сведения о границах населенного пункта в ЕГРН. </w:t>
      </w:r>
    </w:p>
    <w:p w:rsidR="0052640E" w:rsidRPr="0052640E" w:rsidRDefault="0052640E" w:rsidP="00A3576F">
      <w:pPr>
        <w:widowControl w:val="0"/>
        <w:spacing w:after="0"/>
        <w:ind w:firstLine="851"/>
        <w:contextualSpacing/>
        <w:jc w:val="both"/>
        <w:rPr>
          <w:rFonts w:ascii="Times New Roman" w:hAnsi="Times New Roman" w:cs="Times New Roman"/>
          <w:b/>
          <w:color w:val="365F91" w:themeColor="accent1" w:themeShade="BF"/>
          <w:sz w:val="24"/>
          <w:szCs w:val="24"/>
          <w:shd w:val="clear" w:color="auto" w:fill="F8F9FA"/>
        </w:rPr>
      </w:pPr>
      <w:r w:rsidRPr="003967E3">
        <w:rPr>
          <w:rFonts w:ascii="Times New Roman" w:hAnsi="Times New Roman" w:cs="Times New Roman"/>
          <w:b/>
          <w:color w:val="365F91" w:themeColor="accent1" w:themeShade="BF"/>
          <w:sz w:val="24"/>
          <w:szCs w:val="24"/>
          <w:shd w:val="clear" w:color="auto" w:fill="F8F9FA"/>
        </w:rPr>
        <w:lastRenderedPageBreak/>
        <w:t xml:space="preserve">8. Сведения об утвержденных предметах охраны и границах территорий исторических </w:t>
      </w:r>
      <w:r w:rsidR="00E4457A" w:rsidRPr="003967E3">
        <w:rPr>
          <w:rFonts w:ascii="Times New Roman" w:hAnsi="Times New Roman" w:cs="Times New Roman"/>
          <w:b/>
          <w:color w:val="365F91" w:themeColor="accent1" w:themeShade="BF"/>
          <w:sz w:val="24"/>
          <w:szCs w:val="24"/>
          <w:shd w:val="clear" w:color="auto" w:fill="F8F9FA"/>
        </w:rPr>
        <w:t>сельских поселений</w:t>
      </w:r>
      <w:r w:rsidRPr="003967E3">
        <w:rPr>
          <w:rFonts w:ascii="Times New Roman" w:hAnsi="Times New Roman" w:cs="Times New Roman"/>
          <w:b/>
          <w:color w:val="365F91" w:themeColor="accent1" w:themeShade="BF"/>
          <w:sz w:val="24"/>
          <w:szCs w:val="24"/>
          <w:shd w:val="clear" w:color="auto" w:fill="F8F9FA"/>
        </w:rPr>
        <w:t xml:space="preserve"> федерального значения и исторических </w:t>
      </w:r>
      <w:r w:rsidR="00E4457A" w:rsidRPr="003967E3">
        <w:rPr>
          <w:rFonts w:ascii="Times New Roman" w:hAnsi="Times New Roman" w:cs="Times New Roman"/>
          <w:b/>
          <w:color w:val="365F91" w:themeColor="accent1" w:themeShade="BF"/>
          <w:sz w:val="24"/>
          <w:szCs w:val="24"/>
          <w:shd w:val="clear" w:color="auto" w:fill="F8F9FA"/>
        </w:rPr>
        <w:t>сельских поселений</w:t>
      </w:r>
      <w:r w:rsidRPr="003967E3">
        <w:rPr>
          <w:rFonts w:ascii="Times New Roman" w:hAnsi="Times New Roman" w:cs="Times New Roman"/>
          <w:b/>
          <w:color w:val="365F91" w:themeColor="accent1" w:themeShade="BF"/>
          <w:sz w:val="24"/>
          <w:szCs w:val="24"/>
          <w:shd w:val="clear" w:color="auto" w:fill="F8F9FA"/>
        </w:rPr>
        <w:t xml:space="preserve"> регионального значения</w:t>
      </w:r>
    </w:p>
    <w:p w:rsidR="0052640E" w:rsidRDefault="0052640E" w:rsidP="00B76E5F">
      <w:pPr>
        <w:widowControl w:val="0"/>
        <w:spacing w:after="0"/>
        <w:ind w:firstLine="851"/>
        <w:contextualSpacing/>
        <w:jc w:val="both"/>
        <w:rPr>
          <w:rFonts w:ascii="Times New Roman" w:hAnsi="Times New Roman" w:cs="Times New Roman"/>
          <w:sz w:val="24"/>
          <w:szCs w:val="24"/>
          <w:shd w:val="clear" w:color="auto" w:fill="F8F9FA"/>
        </w:rPr>
      </w:pPr>
    </w:p>
    <w:p w:rsidR="00186976" w:rsidRPr="0052640E" w:rsidRDefault="001D7CF0" w:rsidP="0052640E">
      <w:pPr>
        <w:spacing w:after="0"/>
        <w:ind w:firstLine="851"/>
        <w:contextualSpacing/>
        <w:rPr>
          <w:rFonts w:ascii="Times New Roman" w:hAnsi="Times New Roman" w:cs="Times New Roman"/>
          <w:sz w:val="20"/>
        </w:rPr>
      </w:pPr>
      <w:bookmarkStart w:id="21" w:name="dst1297"/>
      <w:bookmarkEnd w:id="21"/>
      <w:r>
        <w:rPr>
          <w:rFonts w:ascii="Times New Roman" w:hAnsi="Times New Roman" w:cs="Times New Roman"/>
          <w:sz w:val="24"/>
          <w:szCs w:val="28"/>
        </w:rPr>
        <w:t xml:space="preserve">Данные сведения о </w:t>
      </w:r>
      <w:proofErr w:type="spellStart"/>
      <w:r w:rsidR="007058E2">
        <w:rPr>
          <w:rFonts w:ascii="Times New Roman" w:hAnsi="Times New Roman" w:cs="Times New Roman"/>
          <w:sz w:val="24"/>
          <w:szCs w:val="28"/>
        </w:rPr>
        <w:t>Варжеляйском</w:t>
      </w:r>
      <w:proofErr w:type="spellEnd"/>
      <w:r>
        <w:rPr>
          <w:rFonts w:ascii="Times New Roman" w:hAnsi="Times New Roman" w:cs="Times New Roman"/>
          <w:sz w:val="24"/>
          <w:szCs w:val="28"/>
        </w:rPr>
        <w:t xml:space="preserve"> сельском поселении о</w:t>
      </w:r>
      <w:r w:rsidR="00186976" w:rsidRPr="0052640E">
        <w:rPr>
          <w:rFonts w:ascii="Times New Roman" w:hAnsi="Times New Roman" w:cs="Times New Roman"/>
          <w:sz w:val="24"/>
          <w:szCs w:val="28"/>
        </w:rPr>
        <w:t>тсутствуют.</w:t>
      </w:r>
      <w:bookmarkEnd w:id="0"/>
      <w:bookmarkEnd w:id="1"/>
    </w:p>
    <w:sectPr w:rsidR="00186976" w:rsidRPr="0052640E" w:rsidSect="00B84A71">
      <w:pgSz w:w="11906" w:h="16838"/>
      <w:pgMar w:top="1134" w:right="850" w:bottom="1134" w:left="127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DEE" w:rsidRDefault="000D5DEE" w:rsidP="00E15FAC">
      <w:pPr>
        <w:spacing w:after="0" w:line="240" w:lineRule="auto"/>
      </w:pPr>
      <w:r>
        <w:separator/>
      </w:r>
    </w:p>
  </w:endnote>
  <w:endnote w:type="continuationSeparator" w:id="0">
    <w:p w:rsidR="000D5DEE" w:rsidRDefault="000D5DEE" w:rsidP="00E1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ISOCPEUR">
    <w:altName w:val="Arial"/>
    <w:charset w:val="CC"/>
    <w:family w:val="swiss"/>
    <w:pitch w:val="variable"/>
    <w:sig w:usb0="00000001"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989879"/>
      <w:docPartObj>
        <w:docPartGallery w:val="Page Numbers (Bottom of Page)"/>
        <w:docPartUnique/>
      </w:docPartObj>
    </w:sdtPr>
    <w:sdtEndPr>
      <w:rPr>
        <w:rFonts w:ascii="Times New Roman" w:hAnsi="Times New Roman" w:cs="Times New Roman"/>
        <w:sz w:val="24"/>
      </w:rPr>
    </w:sdtEndPr>
    <w:sdtContent>
      <w:p w:rsidR="00636A4B" w:rsidRDefault="00636A4B" w:rsidP="00C80560">
        <w:pPr>
          <w:pStyle w:val="a6"/>
          <w:jc w:val="center"/>
        </w:pPr>
        <w:r>
          <w:rPr>
            <w:noProof/>
            <w:lang w:eastAsia="ru-RU"/>
          </w:rPr>
          <w:drawing>
            <wp:inline distT="0" distB="0" distL="0" distR="0">
              <wp:extent cx="457200" cy="45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logo-big.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lang w:eastAsia="ru-RU"/>
          </w:rPr>
          <mc:AlternateContent>
            <mc:Choice Requires="wps">
              <w:drawing>
                <wp:inline distT="0" distB="0" distL="0" distR="0">
                  <wp:extent cx="5467350" cy="45085"/>
                  <wp:effectExtent l="9525" t="9525" r="0" b="2540"/>
                  <wp:docPr id="4"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8B0C56"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" fillcolor="black" stroked="f">
                  <v:fill r:id="rId2" o:title="" type="pattern"/>
                  <w10:anchorlock/>
                </v:shape>
              </w:pict>
            </mc:Fallback>
          </mc:AlternateContent>
        </w:r>
      </w:p>
      <w:p w:rsidR="00636A4B" w:rsidRPr="00464FC6" w:rsidRDefault="00636A4B" w:rsidP="00C80560">
        <w:pPr>
          <w:pStyle w:val="a6"/>
          <w:jc w:val="both"/>
          <w:rPr>
            <w:rFonts w:ascii="Times New Roman" w:hAnsi="Times New Roman" w:cs="Times New Roman"/>
            <w:sz w:val="24"/>
          </w:rPr>
        </w:pPr>
        <w:r>
          <w:rPr>
            <w:rFonts w:ascii="Times New Roman" w:hAnsi="Times New Roman" w:cs="Times New Roman"/>
            <w:sz w:val="24"/>
          </w:rPr>
          <w:t xml:space="preserve">     АО «РЦПД «</w:t>
        </w:r>
        <w:proofErr w:type="gramStart"/>
        <w:r>
          <w:rPr>
            <w:rFonts w:ascii="Times New Roman" w:hAnsi="Times New Roman" w:cs="Times New Roman"/>
            <w:sz w:val="24"/>
          </w:rPr>
          <w:t xml:space="preserve">КАДАСТР»   </w:t>
        </w:r>
        <w:proofErr w:type="gramEnd"/>
        <w:r>
          <w:rPr>
            <w:rFonts w:ascii="Times New Roman" w:hAnsi="Times New Roman" w:cs="Times New Roman"/>
            <w:sz w:val="24"/>
          </w:rPr>
          <w:t xml:space="preserve">     202</w:t>
        </w:r>
        <w:r>
          <w:rPr>
            <w:rFonts w:ascii="Times New Roman" w:hAnsi="Times New Roman" w:cs="Times New Roman"/>
            <w:sz w:val="24"/>
            <w:lang w:val="en-US"/>
          </w:rPr>
          <w:t>4</w:t>
        </w:r>
        <w:r>
          <w:rPr>
            <w:rFonts w:ascii="Times New Roman" w:hAnsi="Times New Roman" w:cs="Times New Roman"/>
            <w:sz w:val="24"/>
          </w:rPr>
          <w:t xml:space="preserve"> г.             </w:t>
        </w:r>
        <w:r w:rsidRPr="00464FC6">
          <w:rPr>
            <w:rFonts w:ascii="Times New Roman" w:hAnsi="Times New Roman" w:cs="Times New Roman"/>
            <w:sz w:val="24"/>
          </w:rPr>
          <w:fldChar w:fldCharType="begin"/>
        </w:r>
        <w:r w:rsidRPr="00464FC6">
          <w:rPr>
            <w:rFonts w:ascii="Times New Roman" w:hAnsi="Times New Roman" w:cs="Times New Roman"/>
            <w:sz w:val="24"/>
          </w:rPr>
          <w:instrText>PAGE    \* MERGEFORMAT</w:instrText>
        </w:r>
        <w:r w:rsidRPr="00464FC6">
          <w:rPr>
            <w:rFonts w:ascii="Times New Roman" w:hAnsi="Times New Roman" w:cs="Times New Roman"/>
            <w:sz w:val="24"/>
          </w:rPr>
          <w:fldChar w:fldCharType="separate"/>
        </w:r>
        <w:r w:rsidR="00843480">
          <w:rPr>
            <w:rFonts w:ascii="Times New Roman" w:hAnsi="Times New Roman" w:cs="Times New Roman"/>
            <w:noProof/>
            <w:sz w:val="24"/>
          </w:rPr>
          <w:t>28</w:t>
        </w:r>
        <w:r w:rsidRPr="00464FC6">
          <w:rPr>
            <w:rFonts w:ascii="Times New Roman" w:hAnsi="Times New Roman" w:cs="Times New Roman"/>
            <w:sz w:val="24"/>
          </w:rPr>
          <w:fldChar w:fldCharType="end"/>
        </w:r>
      </w:p>
    </w:sdtContent>
  </w:sdt>
  <w:p w:rsidR="00636A4B" w:rsidRDefault="00636A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DEE" w:rsidRDefault="000D5DEE" w:rsidP="00E15FAC">
      <w:pPr>
        <w:spacing w:after="0" w:line="240" w:lineRule="auto"/>
      </w:pPr>
      <w:r>
        <w:separator/>
      </w:r>
    </w:p>
  </w:footnote>
  <w:footnote w:type="continuationSeparator" w:id="0">
    <w:p w:rsidR="000D5DEE" w:rsidRDefault="000D5DEE" w:rsidP="00E15F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4B" w:rsidRPr="00F9383D" w:rsidRDefault="00636A4B" w:rsidP="00F9383D">
    <w:pPr>
      <w:pStyle w:val="a4"/>
      <w:jc w:val="center"/>
      <w:rPr>
        <w:u w:val="single"/>
      </w:rPr>
    </w:pPr>
    <w:r w:rsidRPr="00F9383D">
      <w:rPr>
        <w:rFonts w:ascii="Times New Roman" w:eastAsiaTheme="majorEastAsia" w:hAnsi="Times New Roman" w:cs="Times New Roman"/>
        <w:sz w:val="24"/>
        <w:szCs w:val="24"/>
        <w:u w:val="single"/>
      </w:rPr>
      <w:t xml:space="preserve">Генеральный план </w:t>
    </w:r>
    <w:proofErr w:type="spellStart"/>
    <w:r>
      <w:rPr>
        <w:rFonts w:ascii="Times New Roman" w:eastAsiaTheme="majorEastAsia" w:hAnsi="Times New Roman" w:cs="Times New Roman"/>
        <w:sz w:val="24"/>
        <w:szCs w:val="24"/>
        <w:u w:val="single"/>
      </w:rPr>
      <w:t>Варжеляйского</w:t>
    </w:r>
    <w:proofErr w:type="spellEnd"/>
    <w:r>
      <w:rPr>
        <w:rFonts w:ascii="Times New Roman" w:eastAsiaTheme="majorEastAsia" w:hAnsi="Times New Roman" w:cs="Times New Roman"/>
        <w:sz w:val="24"/>
        <w:szCs w:val="24"/>
        <w:u w:val="single"/>
      </w:rPr>
      <w:t xml:space="preserve"> сельского поселения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singleLevel"/>
    <w:tmpl w:val="00000004"/>
    <w:name w:val="WW8Num3"/>
    <w:lvl w:ilvl="0">
      <w:start w:val="1"/>
      <w:numFmt w:val="bullet"/>
      <w:lvlText w:val=""/>
      <w:lvlJc w:val="left"/>
      <w:pPr>
        <w:tabs>
          <w:tab w:val="num" w:pos="1980"/>
        </w:tabs>
        <w:ind w:left="1980" w:hanging="360"/>
      </w:pPr>
      <w:rPr>
        <w:rFonts w:ascii="Symbol" w:hAnsi="Symbol" w:cs="Symbol"/>
        <w:color w:val="auto"/>
      </w:rPr>
    </w:lvl>
  </w:abstractNum>
  <w:abstractNum w:abstractNumId="4" w15:restartNumberingAfterBreak="0">
    <w:nsid w:val="00000005"/>
    <w:multiLevelType w:val="multilevel"/>
    <w:tmpl w:val="00000005"/>
    <w:name w:val="WW8Num4"/>
    <w:lvl w:ilvl="0">
      <w:start w:val="6"/>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lef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lef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left"/>
      <w:pPr>
        <w:tabs>
          <w:tab w:val="num" w:pos="0"/>
        </w:tabs>
        <w:ind w:left="6688" w:hanging="18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15"/>
    <w:multiLevelType w:val="singleLevel"/>
    <w:tmpl w:val="00000015"/>
    <w:name w:val="WW8Num21"/>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12" w15:restartNumberingAfterBreak="0">
    <w:nsid w:val="021642EB"/>
    <w:multiLevelType w:val="hybridMultilevel"/>
    <w:tmpl w:val="C6DC720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7A457FE"/>
    <w:multiLevelType w:val="hybridMultilevel"/>
    <w:tmpl w:val="C8168926"/>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8B5CB8"/>
    <w:multiLevelType w:val="hybridMultilevel"/>
    <w:tmpl w:val="A58095D0"/>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09955D43"/>
    <w:multiLevelType w:val="hybridMultilevel"/>
    <w:tmpl w:val="219A8244"/>
    <w:name w:val="WWNum42"/>
    <w:lvl w:ilvl="0" w:tplc="58448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1C0EF4"/>
    <w:multiLevelType w:val="hybridMultilevel"/>
    <w:tmpl w:val="8A7632E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0BC0648A"/>
    <w:multiLevelType w:val="hybridMultilevel"/>
    <w:tmpl w:val="94261BF8"/>
    <w:name w:val="WW8Num35"/>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8" w15:restartNumberingAfterBreak="0">
    <w:nsid w:val="111B74A3"/>
    <w:multiLevelType w:val="hybridMultilevel"/>
    <w:tmpl w:val="B1B4D268"/>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 w15:restartNumberingAfterBreak="0">
    <w:nsid w:val="12CE1344"/>
    <w:multiLevelType w:val="hybridMultilevel"/>
    <w:tmpl w:val="18303882"/>
    <w:lvl w:ilvl="0" w:tplc="377257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13A2571B"/>
    <w:multiLevelType w:val="hybridMultilevel"/>
    <w:tmpl w:val="811A3E84"/>
    <w:lvl w:ilvl="0" w:tplc="9A4E23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145F29F6"/>
    <w:multiLevelType w:val="hybridMultilevel"/>
    <w:tmpl w:val="1D023C98"/>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149C579C"/>
    <w:multiLevelType w:val="hybridMultilevel"/>
    <w:tmpl w:val="CFE4038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15644CC8"/>
    <w:multiLevelType w:val="hybridMultilevel"/>
    <w:tmpl w:val="06A8B5B8"/>
    <w:lvl w:ilvl="0" w:tplc="5BA64A7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162C5624"/>
    <w:multiLevelType w:val="hybridMultilevel"/>
    <w:tmpl w:val="EE9EDAD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6515A9D"/>
    <w:multiLevelType w:val="hybridMultilevel"/>
    <w:tmpl w:val="205CB13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19A16590"/>
    <w:multiLevelType w:val="hybridMultilevel"/>
    <w:tmpl w:val="189C7B32"/>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1BD4509A"/>
    <w:multiLevelType w:val="hybridMultilevel"/>
    <w:tmpl w:val="C7522488"/>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1E0B363E"/>
    <w:multiLevelType w:val="hybridMultilevel"/>
    <w:tmpl w:val="6F02419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1F7E51DC"/>
    <w:multiLevelType w:val="hybridMultilevel"/>
    <w:tmpl w:val="66009C1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1FD43F42"/>
    <w:multiLevelType w:val="hybridMultilevel"/>
    <w:tmpl w:val="EBDCF35E"/>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23D02B48"/>
    <w:multiLevelType w:val="hybridMultilevel"/>
    <w:tmpl w:val="42201E8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241329C0"/>
    <w:multiLevelType w:val="hybridMultilevel"/>
    <w:tmpl w:val="CCE87C9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24882C4C"/>
    <w:multiLevelType w:val="hybridMultilevel"/>
    <w:tmpl w:val="212051DE"/>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24A91303"/>
    <w:multiLevelType w:val="hybridMultilevel"/>
    <w:tmpl w:val="1152D632"/>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274B11B1"/>
    <w:multiLevelType w:val="hybridMultilevel"/>
    <w:tmpl w:val="EF7AC14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2A066EC9"/>
    <w:multiLevelType w:val="hybridMultilevel"/>
    <w:tmpl w:val="E09A138C"/>
    <w:lvl w:ilvl="0" w:tplc="5BA64A7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7" w15:restartNumberingAfterBreak="0">
    <w:nsid w:val="2AAB0DB2"/>
    <w:multiLevelType w:val="hybridMultilevel"/>
    <w:tmpl w:val="4C14EC1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2AE01B13"/>
    <w:multiLevelType w:val="hybridMultilevel"/>
    <w:tmpl w:val="CAFEEFE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2D112095"/>
    <w:multiLevelType w:val="multilevel"/>
    <w:tmpl w:val="5BCC024A"/>
    <w:lvl w:ilvl="0">
      <w:start w:val="1"/>
      <w:numFmt w:val="bullet"/>
      <w:lvlText w:val=""/>
      <w:lvlJc w:val="left"/>
      <w:pPr>
        <w:tabs>
          <w:tab w:val="num" w:pos="0"/>
        </w:tabs>
        <w:ind w:left="432" w:hanging="432"/>
      </w:pPr>
      <w:rPr>
        <w:rFonts w:ascii="Symbol" w:hAnsi="Symbol"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0" w15:restartNumberingAfterBreak="0">
    <w:nsid w:val="2DA25CD5"/>
    <w:multiLevelType w:val="hybridMultilevel"/>
    <w:tmpl w:val="5C2A51C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2E511A1F"/>
    <w:multiLevelType w:val="hybridMultilevel"/>
    <w:tmpl w:val="8A8CB9F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30991544"/>
    <w:multiLevelType w:val="hybridMultilevel"/>
    <w:tmpl w:val="12BAC854"/>
    <w:lvl w:ilvl="0" w:tplc="5BA64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57B711D"/>
    <w:multiLevelType w:val="multilevel"/>
    <w:tmpl w:val="5EFAFB56"/>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4" w15:restartNumberingAfterBreak="0">
    <w:nsid w:val="370879BF"/>
    <w:multiLevelType w:val="hybridMultilevel"/>
    <w:tmpl w:val="DA00F12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382C3E68"/>
    <w:multiLevelType w:val="hybridMultilevel"/>
    <w:tmpl w:val="06068A54"/>
    <w:lvl w:ilvl="0" w:tplc="3BDE2594">
      <w:start w:val="1"/>
      <w:numFmt w:val="decimal"/>
      <w:pStyle w:val="a"/>
      <w:lvlText w:val="%1."/>
      <w:lvlJc w:val="left"/>
      <w:pPr>
        <w:ind w:left="2321" w:hanging="14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15:restartNumberingAfterBreak="0">
    <w:nsid w:val="38345307"/>
    <w:multiLevelType w:val="multilevel"/>
    <w:tmpl w:val="D7F2FCD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pStyle w:val="S4"/>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280"/>
        </w:tabs>
        <w:ind w:left="2280" w:hanging="720"/>
      </w:pPr>
      <w:rPr>
        <w:rFonts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387D44F9"/>
    <w:multiLevelType w:val="hybridMultilevel"/>
    <w:tmpl w:val="6DA6F4A8"/>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A576247"/>
    <w:multiLevelType w:val="hybridMultilevel"/>
    <w:tmpl w:val="0EF06F6E"/>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3E190C54"/>
    <w:multiLevelType w:val="multilevel"/>
    <w:tmpl w:val="BC78C374"/>
    <w:lvl w:ilvl="0">
      <w:start w:val="1"/>
      <w:numFmt w:val="decimal"/>
      <w:lvlText w:val="%1."/>
      <w:lvlJc w:val="left"/>
      <w:pPr>
        <w:ind w:left="928"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0" w15:restartNumberingAfterBreak="0">
    <w:nsid w:val="3FF85EC3"/>
    <w:multiLevelType w:val="hybridMultilevel"/>
    <w:tmpl w:val="6D1AEF64"/>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41603C6C"/>
    <w:multiLevelType w:val="hybridMultilevel"/>
    <w:tmpl w:val="8C38E3DC"/>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45807D63"/>
    <w:multiLevelType w:val="multilevel"/>
    <w:tmpl w:val="007C1550"/>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3" w15:restartNumberingAfterBreak="0">
    <w:nsid w:val="470963AC"/>
    <w:multiLevelType w:val="hybridMultilevel"/>
    <w:tmpl w:val="196C8FA8"/>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49BD0E8E"/>
    <w:multiLevelType w:val="hybridMultilevel"/>
    <w:tmpl w:val="03BCC094"/>
    <w:lvl w:ilvl="0" w:tplc="5BA64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6B7DAA"/>
    <w:multiLevelType w:val="hybridMultilevel"/>
    <w:tmpl w:val="48CADA2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15:restartNumberingAfterBreak="0">
    <w:nsid w:val="4C1E6823"/>
    <w:multiLevelType w:val="hybridMultilevel"/>
    <w:tmpl w:val="8D1AA0E0"/>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CAE698C"/>
    <w:multiLevelType w:val="hybridMultilevel"/>
    <w:tmpl w:val="EBFEEEDC"/>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5286296B"/>
    <w:multiLevelType w:val="hybridMultilevel"/>
    <w:tmpl w:val="3F82C504"/>
    <w:lvl w:ilvl="0" w:tplc="FFFFFFFF">
      <w:start w:val="1"/>
      <w:numFmt w:val="decimal"/>
      <w:pStyle w:val="S"/>
      <w:lvlText w:val="Таблица %1"/>
      <w:lvlJc w:val="left"/>
      <w:pPr>
        <w:ind w:left="-7020" w:hanging="360"/>
      </w:pPr>
      <w:rPr>
        <w:rFonts w:hint="default"/>
        <w:color w:val="auto"/>
      </w:rPr>
    </w:lvl>
    <w:lvl w:ilvl="1" w:tplc="FFFFFFFF" w:tentative="1">
      <w:start w:val="1"/>
      <w:numFmt w:val="lowerLetter"/>
      <w:lvlText w:val="%2."/>
      <w:lvlJc w:val="left"/>
      <w:pPr>
        <w:ind w:left="-6300" w:hanging="360"/>
      </w:pPr>
    </w:lvl>
    <w:lvl w:ilvl="2" w:tplc="FFFFFFFF" w:tentative="1">
      <w:start w:val="1"/>
      <w:numFmt w:val="lowerRoman"/>
      <w:lvlText w:val="%3."/>
      <w:lvlJc w:val="right"/>
      <w:pPr>
        <w:ind w:left="-558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3420" w:hanging="180"/>
      </w:pPr>
    </w:lvl>
    <w:lvl w:ilvl="6" w:tplc="FFFFFFFF" w:tentative="1">
      <w:start w:val="1"/>
      <w:numFmt w:val="decimal"/>
      <w:lvlText w:val="%7."/>
      <w:lvlJc w:val="left"/>
      <w:pPr>
        <w:ind w:left="-2700" w:hanging="360"/>
      </w:pPr>
    </w:lvl>
    <w:lvl w:ilvl="7" w:tplc="FFFFFFFF" w:tentative="1">
      <w:start w:val="1"/>
      <w:numFmt w:val="lowerLetter"/>
      <w:lvlText w:val="%8."/>
      <w:lvlJc w:val="left"/>
      <w:pPr>
        <w:ind w:left="-1980" w:hanging="360"/>
      </w:pPr>
    </w:lvl>
    <w:lvl w:ilvl="8" w:tplc="FFFFFFFF" w:tentative="1">
      <w:start w:val="1"/>
      <w:numFmt w:val="lowerRoman"/>
      <w:lvlText w:val="%9."/>
      <w:lvlJc w:val="right"/>
      <w:pPr>
        <w:ind w:left="-1260" w:hanging="180"/>
      </w:pPr>
    </w:lvl>
  </w:abstractNum>
  <w:abstractNum w:abstractNumId="59" w15:restartNumberingAfterBreak="0">
    <w:nsid w:val="54591E52"/>
    <w:multiLevelType w:val="hybridMultilevel"/>
    <w:tmpl w:val="B0D203C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57743D6D"/>
    <w:multiLevelType w:val="hybridMultilevel"/>
    <w:tmpl w:val="86FE2798"/>
    <w:lvl w:ilvl="0" w:tplc="5BA64A7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1" w15:restartNumberingAfterBreak="0">
    <w:nsid w:val="5BA45A73"/>
    <w:multiLevelType w:val="hybridMultilevel"/>
    <w:tmpl w:val="515EF58E"/>
    <w:lvl w:ilvl="0" w:tplc="0419000F">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2" w15:restartNumberingAfterBreak="0">
    <w:nsid w:val="5CD76079"/>
    <w:multiLevelType w:val="hybridMultilevel"/>
    <w:tmpl w:val="796E142C"/>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5D7A58B9"/>
    <w:multiLevelType w:val="hybridMultilevel"/>
    <w:tmpl w:val="0A54AFF4"/>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4" w15:restartNumberingAfterBreak="0">
    <w:nsid w:val="62760B60"/>
    <w:multiLevelType w:val="hybridMultilevel"/>
    <w:tmpl w:val="0874CD6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62EA057C"/>
    <w:multiLevelType w:val="hybridMultilevel"/>
    <w:tmpl w:val="088889E8"/>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6" w15:restartNumberingAfterBreak="0">
    <w:nsid w:val="64765061"/>
    <w:multiLevelType w:val="hybridMultilevel"/>
    <w:tmpl w:val="C456AE7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66726431"/>
    <w:multiLevelType w:val="hybridMultilevel"/>
    <w:tmpl w:val="03623A4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69C90727"/>
    <w:multiLevelType w:val="multilevel"/>
    <w:tmpl w:val="F2309E50"/>
    <w:name w:val="WW8Num112"/>
    <w:lvl w:ilvl="0">
      <w:start w:val="1"/>
      <w:numFmt w:val="bullet"/>
      <w:pStyle w:val="1"/>
      <w:suff w:val="space"/>
      <w:lvlText w:val=""/>
      <w:lvlJc w:val="left"/>
      <w:pPr>
        <w:ind w:left="567"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9" w15:restartNumberingAfterBreak="0">
    <w:nsid w:val="69F65A15"/>
    <w:multiLevelType w:val="hybridMultilevel"/>
    <w:tmpl w:val="3280B098"/>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AA04D1E"/>
    <w:multiLevelType w:val="hybridMultilevel"/>
    <w:tmpl w:val="87C8963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730F4A83"/>
    <w:multiLevelType w:val="hybridMultilevel"/>
    <w:tmpl w:val="7A208EC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15:restartNumberingAfterBreak="0">
    <w:nsid w:val="757976C5"/>
    <w:multiLevelType w:val="hybridMultilevel"/>
    <w:tmpl w:val="72FEF57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76434081"/>
    <w:multiLevelType w:val="hybridMultilevel"/>
    <w:tmpl w:val="B158062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7C3E266D"/>
    <w:multiLevelType w:val="hybridMultilevel"/>
    <w:tmpl w:val="95626502"/>
    <w:lvl w:ilvl="0" w:tplc="5DC0EBD6">
      <w:start w:val="1"/>
      <w:numFmt w:val="bullet"/>
      <w:pStyle w:val="20"/>
      <w:lvlText w:val=""/>
      <w:lvlJc w:val="left"/>
      <w:pPr>
        <w:tabs>
          <w:tab w:val="num" w:pos="2280"/>
        </w:tabs>
        <w:ind w:left="22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49"/>
  </w:num>
  <w:num w:numId="3">
    <w:abstractNumId w:val="45"/>
  </w:num>
  <w:num w:numId="4">
    <w:abstractNumId w:val="74"/>
  </w:num>
  <w:num w:numId="5">
    <w:abstractNumId w:val="46"/>
  </w:num>
  <w:num w:numId="6">
    <w:abstractNumId w:val="58"/>
  </w:num>
  <w:num w:numId="7">
    <w:abstractNumId w:val="68"/>
  </w:num>
  <w:num w:numId="8">
    <w:abstractNumId w:val="19"/>
  </w:num>
  <w:num w:numId="9">
    <w:abstractNumId w:val="60"/>
  </w:num>
  <w:num w:numId="10">
    <w:abstractNumId w:val="23"/>
  </w:num>
  <w:num w:numId="11">
    <w:abstractNumId w:val="53"/>
  </w:num>
  <w:num w:numId="12">
    <w:abstractNumId w:val="64"/>
  </w:num>
  <w:num w:numId="13">
    <w:abstractNumId w:val="38"/>
  </w:num>
  <w:num w:numId="14">
    <w:abstractNumId w:val="40"/>
  </w:num>
  <w:num w:numId="15">
    <w:abstractNumId w:val="50"/>
  </w:num>
  <w:num w:numId="16">
    <w:abstractNumId w:val="52"/>
  </w:num>
  <w:num w:numId="17">
    <w:abstractNumId w:val="54"/>
  </w:num>
  <w:num w:numId="18">
    <w:abstractNumId w:val="43"/>
  </w:num>
  <w:num w:numId="19">
    <w:abstractNumId w:val="59"/>
  </w:num>
  <w:num w:numId="20">
    <w:abstractNumId w:val="20"/>
  </w:num>
  <w:num w:numId="21">
    <w:abstractNumId w:val="48"/>
  </w:num>
  <w:num w:numId="22">
    <w:abstractNumId w:val="65"/>
  </w:num>
  <w:num w:numId="23">
    <w:abstractNumId w:val="33"/>
  </w:num>
  <w:num w:numId="24">
    <w:abstractNumId w:val="30"/>
  </w:num>
  <w:num w:numId="25">
    <w:abstractNumId w:val="18"/>
  </w:num>
  <w:num w:numId="26">
    <w:abstractNumId w:val="63"/>
  </w:num>
  <w:num w:numId="27">
    <w:abstractNumId w:val="70"/>
  </w:num>
  <w:num w:numId="28">
    <w:abstractNumId w:val="51"/>
  </w:num>
  <w:num w:numId="29">
    <w:abstractNumId w:val="62"/>
  </w:num>
  <w:num w:numId="30">
    <w:abstractNumId w:val="55"/>
  </w:num>
  <w:num w:numId="31">
    <w:abstractNumId w:val="27"/>
  </w:num>
  <w:num w:numId="32">
    <w:abstractNumId w:val="24"/>
  </w:num>
  <w:num w:numId="33">
    <w:abstractNumId w:val="16"/>
  </w:num>
  <w:num w:numId="34">
    <w:abstractNumId w:val="73"/>
  </w:num>
  <w:num w:numId="35">
    <w:abstractNumId w:val="66"/>
  </w:num>
  <w:num w:numId="36">
    <w:abstractNumId w:val="28"/>
  </w:num>
  <w:num w:numId="37">
    <w:abstractNumId w:val="71"/>
  </w:num>
  <w:num w:numId="38">
    <w:abstractNumId w:val="35"/>
  </w:num>
  <w:num w:numId="39">
    <w:abstractNumId w:val="25"/>
  </w:num>
  <w:num w:numId="40">
    <w:abstractNumId w:val="67"/>
  </w:num>
  <w:num w:numId="41">
    <w:abstractNumId w:val="31"/>
  </w:num>
  <w:num w:numId="42">
    <w:abstractNumId w:val="44"/>
  </w:num>
  <w:num w:numId="43">
    <w:abstractNumId w:val="22"/>
  </w:num>
  <w:num w:numId="44">
    <w:abstractNumId w:val="37"/>
  </w:num>
  <w:num w:numId="45">
    <w:abstractNumId w:val="57"/>
  </w:num>
  <w:num w:numId="46">
    <w:abstractNumId w:val="41"/>
  </w:num>
  <w:num w:numId="47">
    <w:abstractNumId w:val="72"/>
  </w:num>
  <w:num w:numId="48">
    <w:abstractNumId w:val="21"/>
  </w:num>
  <w:num w:numId="49">
    <w:abstractNumId w:val="36"/>
  </w:num>
  <w:num w:numId="50">
    <w:abstractNumId w:val="42"/>
  </w:num>
  <w:num w:numId="51">
    <w:abstractNumId w:val="29"/>
  </w:num>
  <w:num w:numId="52">
    <w:abstractNumId w:val="32"/>
  </w:num>
  <w:num w:numId="53">
    <w:abstractNumId w:val="47"/>
  </w:num>
  <w:num w:numId="54">
    <w:abstractNumId w:val="13"/>
  </w:num>
  <w:num w:numId="55">
    <w:abstractNumId w:val="56"/>
  </w:num>
  <w:num w:numId="56">
    <w:abstractNumId w:val="69"/>
  </w:num>
  <w:num w:numId="57">
    <w:abstractNumId w:val="12"/>
  </w:num>
  <w:num w:numId="58">
    <w:abstractNumId w:val="61"/>
  </w:num>
  <w:num w:numId="59">
    <w:abstractNumId w:val="14"/>
  </w:num>
  <w:num w:numId="60">
    <w:abstractNumId w:val="34"/>
  </w:num>
  <w:num w:numId="61">
    <w:abstractNumId w:val="26"/>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22F"/>
    <w:rsid w:val="00000C27"/>
    <w:rsid w:val="00000DFC"/>
    <w:rsid w:val="000011DC"/>
    <w:rsid w:val="00001321"/>
    <w:rsid w:val="00004025"/>
    <w:rsid w:val="00004874"/>
    <w:rsid w:val="000061ED"/>
    <w:rsid w:val="00006955"/>
    <w:rsid w:val="00007493"/>
    <w:rsid w:val="00010260"/>
    <w:rsid w:val="00011251"/>
    <w:rsid w:val="00012131"/>
    <w:rsid w:val="000131F5"/>
    <w:rsid w:val="00014765"/>
    <w:rsid w:val="00014C43"/>
    <w:rsid w:val="00020D21"/>
    <w:rsid w:val="000241F8"/>
    <w:rsid w:val="0002515B"/>
    <w:rsid w:val="00031F6C"/>
    <w:rsid w:val="000327F3"/>
    <w:rsid w:val="00034CB6"/>
    <w:rsid w:val="00034CC0"/>
    <w:rsid w:val="00035546"/>
    <w:rsid w:val="00036A8F"/>
    <w:rsid w:val="00036FCC"/>
    <w:rsid w:val="00037EEC"/>
    <w:rsid w:val="000402AA"/>
    <w:rsid w:val="00045F4C"/>
    <w:rsid w:val="000464E3"/>
    <w:rsid w:val="00047087"/>
    <w:rsid w:val="000479AB"/>
    <w:rsid w:val="00050F50"/>
    <w:rsid w:val="00051785"/>
    <w:rsid w:val="000545A7"/>
    <w:rsid w:val="00055A66"/>
    <w:rsid w:val="0005621E"/>
    <w:rsid w:val="000562D8"/>
    <w:rsid w:val="00056B0A"/>
    <w:rsid w:val="00063E04"/>
    <w:rsid w:val="00065168"/>
    <w:rsid w:val="000659CC"/>
    <w:rsid w:val="0007128E"/>
    <w:rsid w:val="00071A63"/>
    <w:rsid w:val="00072ACC"/>
    <w:rsid w:val="00074833"/>
    <w:rsid w:val="0007551C"/>
    <w:rsid w:val="00084E1D"/>
    <w:rsid w:val="000872D0"/>
    <w:rsid w:val="000909AB"/>
    <w:rsid w:val="00092871"/>
    <w:rsid w:val="00092A58"/>
    <w:rsid w:val="0009313B"/>
    <w:rsid w:val="000936EA"/>
    <w:rsid w:val="00095AA0"/>
    <w:rsid w:val="000964DB"/>
    <w:rsid w:val="00096BC1"/>
    <w:rsid w:val="00097C12"/>
    <w:rsid w:val="000A054D"/>
    <w:rsid w:val="000A4D0F"/>
    <w:rsid w:val="000A524D"/>
    <w:rsid w:val="000A68C3"/>
    <w:rsid w:val="000A7D70"/>
    <w:rsid w:val="000B0948"/>
    <w:rsid w:val="000B159C"/>
    <w:rsid w:val="000B7204"/>
    <w:rsid w:val="000C1FB8"/>
    <w:rsid w:val="000C20EB"/>
    <w:rsid w:val="000C2668"/>
    <w:rsid w:val="000C387E"/>
    <w:rsid w:val="000D148C"/>
    <w:rsid w:val="000D2012"/>
    <w:rsid w:val="000D3A91"/>
    <w:rsid w:val="000D5DEE"/>
    <w:rsid w:val="000D7983"/>
    <w:rsid w:val="000E0798"/>
    <w:rsid w:val="000E4CAD"/>
    <w:rsid w:val="000F0255"/>
    <w:rsid w:val="000F0E84"/>
    <w:rsid w:val="000F1D3A"/>
    <w:rsid w:val="000F524D"/>
    <w:rsid w:val="000F721B"/>
    <w:rsid w:val="0010099A"/>
    <w:rsid w:val="00101513"/>
    <w:rsid w:val="001040FD"/>
    <w:rsid w:val="00106E78"/>
    <w:rsid w:val="00111BD9"/>
    <w:rsid w:val="00114AC3"/>
    <w:rsid w:val="0011584D"/>
    <w:rsid w:val="001168BE"/>
    <w:rsid w:val="00123221"/>
    <w:rsid w:val="00123FC8"/>
    <w:rsid w:val="00124011"/>
    <w:rsid w:val="00125B8D"/>
    <w:rsid w:val="00125C71"/>
    <w:rsid w:val="001260D3"/>
    <w:rsid w:val="001326A0"/>
    <w:rsid w:val="00132D81"/>
    <w:rsid w:val="001332C0"/>
    <w:rsid w:val="0013376E"/>
    <w:rsid w:val="00136DBE"/>
    <w:rsid w:val="00137216"/>
    <w:rsid w:val="0014013C"/>
    <w:rsid w:val="00140782"/>
    <w:rsid w:val="00144B11"/>
    <w:rsid w:val="00146771"/>
    <w:rsid w:val="00146C47"/>
    <w:rsid w:val="00151DAB"/>
    <w:rsid w:val="00151F49"/>
    <w:rsid w:val="001538DD"/>
    <w:rsid w:val="001576BD"/>
    <w:rsid w:val="00157ED9"/>
    <w:rsid w:val="00160704"/>
    <w:rsid w:val="00162B3A"/>
    <w:rsid w:val="00163187"/>
    <w:rsid w:val="001667E0"/>
    <w:rsid w:val="00170164"/>
    <w:rsid w:val="00172350"/>
    <w:rsid w:val="00174766"/>
    <w:rsid w:val="00174856"/>
    <w:rsid w:val="00175607"/>
    <w:rsid w:val="001761CE"/>
    <w:rsid w:val="00177D55"/>
    <w:rsid w:val="001814C5"/>
    <w:rsid w:val="00183C8B"/>
    <w:rsid w:val="001858F9"/>
    <w:rsid w:val="00186976"/>
    <w:rsid w:val="00186A9D"/>
    <w:rsid w:val="001877F1"/>
    <w:rsid w:val="00187FA1"/>
    <w:rsid w:val="0019350E"/>
    <w:rsid w:val="001956D8"/>
    <w:rsid w:val="001956DF"/>
    <w:rsid w:val="001961B7"/>
    <w:rsid w:val="00197205"/>
    <w:rsid w:val="001A0D1B"/>
    <w:rsid w:val="001A1C38"/>
    <w:rsid w:val="001A3D40"/>
    <w:rsid w:val="001A3D6F"/>
    <w:rsid w:val="001A5C8E"/>
    <w:rsid w:val="001A6FCF"/>
    <w:rsid w:val="001B280F"/>
    <w:rsid w:val="001B325B"/>
    <w:rsid w:val="001B721C"/>
    <w:rsid w:val="001B74E2"/>
    <w:rsid w:val="001C1090"/>
    <w:rsid w:val="001C37C4"/>
    <w:rsid w:val="001C4735"/>
    <w:rsid w:val="001C58F8"/>
    <w:rsid w:val="001D1304"/>
    <w:rsid w:val="001D1EDF"/>
    <w:rsid w:val="001D33E5"/>
    <w:rsid w:val="001D37E7"/>
    <w:rsid w:val="001D407A"/>
    <w:rsid w:val="001D4318"/>
    <w:rsid w:val="001D5A4C"/>
    <w:rsid w:val="001D696A"/>
    <w:rsid w:val="001D707F"/>
    <w:rsid w:val="001D7CF0"/>
    <w:rsid w:val="001E01BD"/>
    <w:rsid w:val="001E054B"/>
    <w:rsid w:val="001E425B"/>
    <w:rsid w:val="001E6D77"/>
    <w:rsid w:val="001E79CC"/>
    <w:rsid w:val="001F7E58"/>
    <w:rsid w:val="00202FE7"/>
    <w:rsid w:val="002053CB"/>
    <w:rsid w:val="0020579F"/>
    <w:rsid w:val="002063FD"/>
    <w:rsid w:val="00206CA3"/>
    <w:rsid w:val="002109C3"/>
    <w:rsid w:val="00211DAD"/>
    <w:rsid w:val="00212401"/>
    <w:rsid w:val="00214649"/>
    <w:rsid w:val="00216CC5"/>
    <w:rsid w:val="002249E5"/>
    <w:rsid w:val="00224F96"/>
    <w:rsid w:val="00224FA1"/>
    <w:rsid w:val="00230B5A"/>
    <w:rsid w:val="00231B59"/>
    <w:rsid w:val="00232F5E"/>
    <w:rsid w:val="00235418"/>
    <w:rsid w:val="00235A28"/>
    <w:rsid w:val="002363B7"/>
    <w:rsid w:val="0023751D"/>
    <w:rsid w:val="00242859"/>
    <w:rsid w:val="002429A8"/>
    <w:rsid w:val="0024583D"/>
    <w:rsid w:val="002462C6"/>
    <w:rsid w:val="002472B6"/>
    <w:rsid w:val="00247390"/>
    <w:rsid w:val="00247E56"/>
    <w:rsid w:val="00250BD5"/>
    <w:rsid w:val="0025247D"/>
    <w:rsid w:val="00252735"/>
    <w:rsid w:val="00257777"/>
    <w:rsid w:val="00257C8F"/>
    <w:rsid w:val="00257DE8"/>
    <w:rsid w:val="00261917"/>
    <w:rsid w:val="0026209F"/>
    <w:rsid w:val="002643D5"/>
    <w:rsid w:val="00264FF4"/>
    <w:rsid w:val="002702F3"/>
    <w:rsid w:val="00270BC5"/>
    <w:rsid w:val="0027144F"/>
    <w:rsid w:val="002727BA"/>
    <w:rsid w:val="00273D4F"/>
    <w:rsid w:val="00274B69"/>
    <w:rsid w:val="00276BD9"/>
    <w:rsid w:val="00280382"/>
    <w:rsid w:val="0028149C"/>
    <w:rsid w:val="002817CF"/>
    <w:rsid w:val="00283269"/>
    <w:rsid w:val="00285EDB"/>
    <w:rsid w:val="002861DC"/>
    <w:rsid w:val="0028739B"/>
    <w:rsid w:val="00291BF4"/>
    <w:rsid w:val="00291E94"/>
    <w:rsid w:val="002942EC"/>
    <w:rsid w:val="00294A56"/>
    <w:rsid w:val="00296C6E"/>
    <w:rsid w:val="002A2623"/>
    <w:rsid w:val="002A37FA"/>
    <w:rsid w:val="002A552B"/>
    <w:rsid w:val="002A6E2E"/>
    <w:rsid w:val="002B1467"/>
    <w:rsid w:val="002B1489"/>
    <w:rsid w:val="002B199B"/>
    <w:rsid w:val="002B2C04"/>
    <w:rsid w:val="002B2D95"/>
    <w:rsid w:val="002B3E9A"/>
    <w:rsid w:val="002B416E"/>
    <w:rsid w:val="002B45B7"/>
    <w:rsid w:val="002B4C94"/>
    <w:rsid w:val="002B5CCF"/>
    <w:rsid w:val="002B732C"/>
    <w:rsid w:val="002C0361"/>
    <w:rsid w:val="002C162F"/>
    <w:rsid w:val="002C1D0B"/>
    <w:rsid w:val="002C2F21"/>
    <w:rsid w:val="002C40F9"/>
    <w:rsid w:val="002C46F6"/>
    <w:rsid w:val="002C49E6"/>
    <w:rsid w:val="002C7ACC"/>
    <w:rsid w:val="002D1ACD"/>
    <w:rsid w:val="002D463B"/>
    <w:rsid w:val="002E08B1"/>
    <w:rsid w:val="002E1A65"/>
    <w:rsid w:val="002E2728"/>
    <w:rsid w:val="002E35FD"/>
    <w:rsid w:val="002E40F1"/>
    <w:rsid w:val="002E45A8"/>
    <w:rsid w:val="002E4EA3"/>
    <w:rsid w:val="002E4F7B"/>
    <w:rsid w:val="002E7DF1"/>
    <w:rsid w:val="00300099"/>
    <w:rsid w:val="00301734"/>
    <w:rsid w:val="00301E93"/>
    <w:rsid w:val="00301F0E"/>
    <w:rsid w:val="00302352"/>
    <w:rsid w:val="00302635"/>
    <w:rsid w:val="003026E1"/>
    <w:rsid w:val="00302959"/>
    <w:rsid w:val="00302C6C"/>
    <w:rsid w:val="00304F03"/>
    <w:rsid w:val="00310270"/>
    <w:rsid w:val="00310B4C"/>
    <w:rsid w:val="00312434"/>
    <w:rsid w:val="00312A84"/>
    <w:rsid w:val="00313149"/>
    <w:rsid w:val="00313CB0"/>
    <w:rsid w:val="003167F3"/>
    <w:rsid w:val="00321010"/>
    <w:rsid w:val="00321C4B"/>
    <w:rsid w:val="0032450B"/>
    <w:rsid w:val="003246D7"/>
    <w:rsid w:val="0032547E"/>
    <w:rsid w:val="00332A95"/>
    <w:rsid w:val="00334353"/>
    <w:rsid w:val="003368D1"/>
    <w:rsid w:val="00340A86"/>
    <w:rsid w:val="0034123C"/>
    <w:rsid w:val="00343767"/>
    <w:rsid w:val="003471FE"/>
    <w:rsid w:val="00347464"/>
    <w:rsid w:val="003524F7"/>
    <w:rsid w:val="00355E80"/>
    <w:rsid w:val="0036159F"/>
    <w:rsid w:val="003641E4"/>
    <w:rsid w:val="00366DD4"/>
    <w:rsid w:val="00367DB7"/>
    <w:rsid w:val="00376C2C"/>
    <w:rsid w:val="00393AF6"/>
    <w:rsid w:val="003964D5"/>
    <w:rsid w:val="003967E3"/>
    <w:rsid w:val="003970CF"/>
    <w:rsid w:val="003A1B21"/>
    <w:rsid w:val="003A4724"/>
    <w:rsid w:val="003A585B"/>
    <w:rsid w:val="003A59C0"/>
    <w:rsid w:val="003B080F"/>
    <w:rsid w:val="003B1189"/>
    <w:rsid w:val="003B2EA9"/>
    <w:rsid w:val="003B2EC2"/>
    <w:rsid w:val="003B6FF1"/>
    <w:rsid w:val="003C0F37"/>
    <w:rsid w:val="003C143E"/>
    <w:rsid w:val="003C3EEB"/>
    <w:rsid w:val="003C4496"/>
    <w:rsid w:val="003C73FF"/>
    <w:rsid w:val="003C7591"/>
    <w:rsid w:val="003D1190"/>
    <w:rsid w:val="003D207D"/>
    <w:rsid w:val="003D2235"/>
    <w:rsid w:val="003D22A9"/>
    <w:rsid w:val="003D2E88"/>
    <w:rsid w:val="003D3670"/>
    <w:rsid w:val="003D47C2"/>
    <w:rsid w:val="003D6CC6"/>
    <w:rsid w:val="003E09E2"/>
    <w:rsid w:val="003E13FB"/>
    <w:rsid w:val="003E1AD1"/>
    <w:rsid w:val="003E1F82"/>
    <w:rsid w:val="003E44EC"/>
    <w:rsid w:val="003E4527"/>
    <w:rsid w:val="003E5AB4"/>
    <w:rsid w:val="003F315F"/>
    <w:rsid w:val="003F37C8"/>
    <w:rsid w:val="003F4400"/>
    <w:rsid w:val="003F454B"/>
    <w:rsid w:val="003F6910"/>
    <w:rsid w:val="003F7D87"/>
    <w:rsid w:val="00400044"/>
    <w:rsid w:val="00403280"/>
    <w:rsid w:val="0040427D"/>
    <w:rsid w:val="0040444E"/>
    <w:rsid w:val="00406648"/>
    <w:rsid w:val="00406E2B"/>
    <w:rsid w:val="00407185"/>
    <w:rsid w:val="00407E5C"/>
    <w:rsid w:val="0041417C"/>
    <w:rsid w:val="004143AC"/>
    <w:rsid w:val="00415476"/>
    <w:rsid w:val="00421295"/>
    <w:rsid w:val="00425410"/>
    <w:rsid w:val="00426077"/>
    <w:rsid w:val="004265AF"/>
    <w:rsid w:val="00431AA8"/>
    <w:rsid w:val="00432005"/>
    <w:rsid w:val="00433251"/>
    <w:rsid w:val="00437459"/>
    <w:rsid w:val="00440101"/>
    <w:rsid w:val="004437ED"/>
    <w:rsid w:val="00444B37"/>
    <w:rsid w:val="00445D3D"/>
    <w:rsid w:val="004514DB"/>
    <w:rsid w:val="004549F9"/>
    <w:rsid w:val="00454CA4"/>
    <w:rsid w:val="004567A8"/>
    <w:rsid w:val="0046264B"/>
    <w:rsid w:val="004627AF"/>
    <w:rsid w:val="004629F2"/>
    <w:rsid w:val="00462C62"/>
    <w:rsid w:val="0046315C"/>
    <w:rsid w:val="00463294"/>
    <w:rsid w:val="00470550"/>
    <w:rsid w:val="00470758"/>
    <w:rsid w:val="004730B2"/>
    <w:rsid w:val="00473BA9"/>
    <w:rsid w:val="00476DC2"/>
    <w:rsid w:val="00480178"/>
    <w:rsid w:val="00481118"/>
    <w:rsid w:val="00484578"/>
    <w:rsid w:val="00485CF8"/>
    <w:rsid w:val="00485F48"/>
    <w:rsid w:val="004860E4"/>
    <w:rsid w:val="004860ED"/>
    <w:rsid w:val="00486B2F"/>
    <w:rsid w:val="00487D83"/>
    <w:rsid w:val="00490AE7"/>
    <w:rsid w:val="00493814"/>
    <w:rsid w:val="00494A42"/>
    <w:rsid w:val="0049613A"/>
    <w:rsid w:val="004A25D4"/>
    <w:rsid w:val="004A2DC7"/>
    <w:rsid w:val="004B0C6B"/>
    <w:rsid w:val="004B3D78"/>
    <w:rsid w:val="004B52FC"/>
    <w:rsid w:val="004B55AD"/>
    <w:rsid w:val="004B68AA"/>
    <w:rsid w:val="004C0838"/>
    <w:rsid w:val="004C1FEB"/>
    <w:rsid w:val="004C210F"/>
    <w:rsid w:val="004C2778"/>
    <w:rsid w:val="004C285F"/>
    <w:rsid w:val="004C2CE6"/>
    <w:rsid w:val="004C3232"/>
    <w:rsid w:val="004C3284"/>
    <w:rsid w:val="004C3641"/>
    <w:rsid w:val="004C3BA2"/>
    <w:rsid w:val="004C437C"/>
    <w:rsid w:val="004C564C"/>
    <w:rsid w:val="004D0F73"/>
    <w:rsid w:val="004D2095"/>
    <w:rsid w:val="004D3220"/>
    <w:rsid w:val="004D32CD"/>
    <w:rsid w:val="004D5A70"/>
    <w:rsid w:val="004D6ADA"/>
    <w:rsid w:val="004D6C01"/>
    <w:rsid w:val="004D7131"/>
    <w:rsid w:val="004E12E2"/>
    <w:rsid w:val="004E15DE"/>
    <w:rsid w:val="004E218A"/>
    <w:rsid w:val="004E2C76"/>
    <w:rsid w:val="004E3236"/>
    <w:rsid w:val="004E4D61"/>
    <w:rsid w:val="004E62FD"/>
    <w:rsid w:val="004E6E20"/>
    <w:rsid w:val="004E6EC8"/>
    <w:rsid w:val="004E787A"/>
    <w:rsid w:val="004E7B02"/>
    <w:rsid w:val="004F1DCA"/>
    <w:rsid w:val="004F30DB"/>
    <w:rsid w:val="004F521A"/>
    <w:rsid w:val="004F5E46"/>
    <w:rsid w:val="004F63A0"/>
    <w:rsid w:val="004F730F"/>
    <w:rsid w:val="004F7AE9"/>
    <w:rsid w:val="00501FAF"/>
    <w:rsid w:val="00503389"/>
    <w:rsid w:val="00503FBC"/>
    <w:rsid w:val="00504126"/>
    <w:rsid w:val="00504DC0"/>
    <w:rsid w:val="00506D4B"/>
    <w:rsid w:val="00511561"/>
    <w:rsid w:val="00513F22"/>
    <w:rsid w:val="0051483F"/>
    <w:rsid w:val="00514BBB"/>
    <w:rsid w:val="00514BC7"/>
    <w:rsid w:val="0052231E"/>
    <w:rsid w:val="00525D1D"/>
    <w:rsid w:val="0052640E"/>
    <w:rsid w:val="00530FFD"/>
    <w:rsid w:val="005310BA"/>
    <w:rsid w:val="005319C8"/>
    <w:rsid w:val="005341A7"/>
    <w:rsid w:val="00540B6A"/>
    <w:rsid w:val="00541D72"/>
    <w:rsid w:val="005431FB"/>
    <w:rsid w:val="0054405C"/>
    <w:rsid w:val="00547747"/>
    <w:rsid w:val="00553EC7"/>
    <w:rsid w:val="00554D5E"/>
    <w:rsid w:val="005556D3"/>
    <w:rsid w:val="0056415A"/>
    <w:rsid w:val="0056568C"/>
    <w:rsid w:val="00566A05"/>
    <w:rsid w:val="00566F21"/>
    <w:rsid w:val="00567344"/>
    <w:rsid w:val="00567689"/>
    <w:rsid w:val="00571148"/>
    <w:rsid w:val="00572215"/>
    <w:rsid w:val="005743D7"/>
    <w:rsid w:val="005761FC"/>
    <w:rsid w:val="005764A4"/>
    <w:rsid w:val="005818EF"/>
    <w:rsid w:val="00583794"/>
    <w:rsid w:val="00583EFC"/>
    <w:rsid w:val="00584714"/>
    <w:rsid w:val="00586D58"/>
    <w:rsid w:val="005875A4"/>
    <w:rsid w:val="00591683"/>
    <w:rsid w:val="00591F08"/>
    <w:rsid w:val="0059233E"/>
    <w:rsid w:val="00592A33"/>
    <w:rsid w:val="00593959"/>
    <w:rsid w:val="00594B40"/>
    <w:rsid w:val="005A05F4"/>
    <w:rsid w:val="005A2C85"/>
    <w:rsid w:val="005A3D9D"/>
    <w:rsid w:val="005A41E8"/>
    <w:rsid w:val="005A75E6"/>
    <w:rsid w:val="005B0C7B"/>
    <w:rsid w:val="005B275E"/>
    <w:rsid w:val="005B30D9"/>
    <w:rsid w:val="005B55FB"/>
    <w:rsid w:val="005B60AB"/>
    <w:rsid w:val="005B74C9"/>
    <w:rsid w:val="005B7725"/>
    <w:rsid w:val="005C231A"/>
    <w:rsid w:val="005C2856"/>
    <w:rsid w:val="005C2915"/>
    <w:rsid w:val="005C34E9"/>
    <w:rsid w:val="005C4CA6"/>
    <w:rsid w:val="005C74FE"/>
    <w:rsid w:val="005C75E7"/>
    <w:rsid w:val="005D10A0"/>
    <w:rsid w:val="005D1F86"/>
    <w:rsid w:val="005D40B3"/>
    <w:rsid w:val="005D4AE6"/>
    <w:rsid w:val="005D5EAA"/>
    <w:rsid w:val="005D778D"/>
    <w:rsid w:val="005E296A"/>
    <w:rsid w:val="005E29D0"/>
    <w:rsid w:val="005E2D8F"/>
    <w:rsid w:val="005E2FE9"/>
    <w:rsid w:val="005E3659"/>
    <w:rsid w:val="005E3FB7"/>
    <w:rsid w:val="005E4A2D"/>
    <w:rsid w:val="005E51D6"/>
    <w:rsid w:val="005E57A7"/>
    <w:rsid w:val="005F047F"/>
    <w:rsid w:val="005F0508"/>
    <w:rsid w:val="005F093E"/>
    <w:rsid w:val="005F230A"/>
    <w:rsid w:val="005F3F31"/>
    <w:rsid w:val="005F5165"/>
    <w:rsid w:val="005F54D9"/>
    <w:rsid w:val="005F6D7E"/>
    <w:rsid w:val="00600628"/>
    <w:rsid w:val="006024C2"/>
    <w:rsid w:val="00602DF7"/>
    <w:rsid w:val="00610389"/>
    <w:rsid w:val="0061117A"/>
    <w:rsid w:val="00612B54"/>
    <w:rsid w:val="006229C7"/>
    <w:rsid w:val="0062530A"/>
    <w:rsid w:val="00626A3D"/>
    <w:rsid w:val="00626D77"/>
    <w:rsid w:val="00626F7F"/>
    <w:rsid w:val="00627CBE"/>
    <w:rsid w:val="00631327"/>
    <w:rsid w:val="006322F6"/>
    <w:rsid w:val="00632B2A"/>
    <w:rsid w:val="00635817"/>
    <w:rsid w:val="0063694B"/>
    <w:rsid w:val="00636A4B"/>
    <w:rsid w:val="00637C5B"/>
    <w:rsid w:val="0064129E"/>
    <w:rsid w:val="0064163F"/>
    <w:rsid w:val="00642B8E"/>
    <w:rsid w:val="00644B1E"/>
    <w:rsid w:val="00645EC0"/>
    <w:rsid w:val="0065034D"/>
    <w:rsid w:val="00650808"/>
    <w:rsid w:val="0065088E"/>
    <w:rsid w:val="006516FA"/>
    <w:rsid w:val="006525CE"/>
    <w:rsid w:val="00652F21"/>
    <w:rsid w:val="00653E75"/>
    <w:rsid w:val="00654D18"/>
    <w:rsid w:val="00657F77"/>
    <w:rsid w:val="00660B99"/>
    <w:rsid w:val="00664506"/>
    <w:rsid w:val="00665B0E"/>
    <w:rsid w:val="00666061"/>
    <w:rsid w:val="006673C0"/>
    <w:rsid w:val="0067097D"/>
    <w:rsid w:val="0067341D"/>
    <w:rsid w:val="006737E5"/>
    <w:rsid w:val="0067424B"/>
    <w:rsid w:val="00674CCA"/>
    <w:rsid w:val="00677887"/>
    <w:rsid w:val="00677A72"/>
    <w:rsid w:val="0068184E"/>
    <w:rsid w:val="00682083"/>
    <w:rsid w:val="0068234E"/>
    <w:rsid w:val="00683A38"/>
    <w:rsid w:val="00687A75"/>
    <w:rsid w:val="006912A4"/>
    <w:rsid w:val="00692807"/>
    <w:rsid w:val="0069427F"/>
    <w:rsid w:val="0069526C"/>
    <w:rsid w:val="00695E57"/>
    <w:rsid w:val="006A137E"/>
    <w:rsid w:val="006A1A8D"/>
    <w:rsid w:val="006A1FD6"/>
    <w:rsid w:val="006A22FD"/>
    <w:rsid w:val="006A3A2F"/>
    <w:rsid w:val="006A3E6D"/>
    <w:rsid w:val="006A5686"/>
    <w:rsid w:val="006A57DC"/>
    <w:rsid w:val="006A6408"/>
    <w:rsid w:val="006A6A88"/>
    <w:rsid w:val="006A7379"/>
    <w:rsid w:val="006B05B3"/>
    <w:rsid w:val="006B278C"/>
    <w:rsid w:val="006B2D15"/>
    <w:rsid w:val="006B4A05"/>
    <w:rsid w:val="006B59F0"/>
    <w:rsid w:val="006B5EB2"/>
    <w:rsid w:val="006B60F0"/>
    <w:rsid w:val="006B6326"/>
    <w:rsid w:val="006B7F1F"/>
    <w:rsid w:val="006C1F2C"/>
    <w:rsid w:val="006C4AF8"/>
    <w:rsid w:val="006C6529"/>
    <w:rsid w:val="006C6BB6"/>
    <w:rsid w:val="006D33D2"/>
    <w:rsid w:val="006D5D62"/>
    <w:rsid w:val="006E077C"/>
    <w:rsid w:val="006E0EA0"/>
    <w:rsid w:val="006E17EF"/>
    <w:rsid w:val="006E2CDC"/>
    <w:rsid w:val="006E5900"/>
    <w:rsid w:val="006E593D"/>
    <w:rsid w:val="006E653E"/>
    <w:rsid w:val="006F0D87"/>
    <w:rsid w:val="006F138B"/>
    <w:rsid w:val="006F4126"/>
    <w:rsid w:val="006F62EC"/>
    <w:rsid w:val="0070088B"/>
    <w:rsid w:val="00700C70"/>
    <w:rsid w:val="00701614"/>
    <w:rsid w:val="00701CCE"/>
    <w:rsid w:val="00702905"/>
    <w:rsid w:val="0070353C"/>
    <w:rsid w:val="00703652"/>
    <w:rsid w:val="007058E2"/>
    <w:rsid w:val="00706BCC"/>
    <w:rsid w:val="00707BBA"/>
    <w:rsid w:val="00710C75"/>
    <w:rsid w:val="00710CB7"/>
    <w:rsid w:val="00713505"/>
    <w:rsid w:val="00714D45"/>
    <w:rsid w:val="00715137"/>
    <w:rsid w:val="00716536"/>
    <w:rsid w:val="00716F71"/>
    <w:rsid w:val="00717990"/>
    <w:rsid w:val="00717E57"/>
    <w:rsid w:val="0072181B"/>
    <w:rsid w:val="0072347C"/>
    <w:rsid w:val="007236EA"/>
    <w:rsid w:val="0072487A"/>
    <w:rsid w:val="00726378"/>
    <w:rsid w:val="00727A84"/>
    <w:rsid w:val="00727BB0"/>
    <w:rsid w:val="007313C2"/>
    <w:rsid w:val="00732214"/>
    <w:rsid w:val="00735291"/>
    <w:rsid w:val="0073642C"/>
    <w:rsid w:val="0074076C"/>
    <w:rsid w:val="00745BF4"/>
    <w:rsid w:val="00746046"/>
    <w:rsid w:val="00746B8C"/>
    <w:rsid w:val="00751B29"/>
    <w:rsid w:val="00752BCE"/>
    <w:rsid w:val="00761181"/>
    <w:rsid w:val="00762DE5"/>
    <w:rsid w:val="0076309C"/>
    <w:rsid w:val="007653AF"/>
    <w:rsid w:val="00765574"/>
    <w:rsid w:val="007674A2"/>
    <w:rsid w:val="00767C37"/>
    <w:rsid w:val="007702E9"/>
    <w:rsid w:val="00771AE0"/>
    <w:rsid w:val="00773232"/>
    <w:rsid w:val="00773637"/>
    <w:rsid w:val="007742A3"/>
    <w:rsid w:val="007763E2"/>
    <w:rsid w:val="00780DA6"/>
    <w:rsid w:val="0078196D"/>
    <w:rsid w:val="00783B7C"/>
    <w:rsid w:val="00783F2F"/>
    <w:rsid w:val="00786EA2"/>
    <w:rsid w:val="00787AA7"/>
    <w:rsid w:val="00792334"/>
    <w:rsid w:val="00792433"/>
    <w:rsid w:val="00796EDE"/>
    <w:rsid w:val="007A1F80"/>
    <w:rsid w:val="007A2533"/>
    <w:rsid w:val="007A3A4E"/>
    <w:rsid w:val="007A6DB5"/>
    <w:rsid w:val="007A6E90"/>
    <w:rsid w:val="007B25A3"/>
    <w:rsid w:val="007B4965"/>
    <w:rsid w:val="007B4E15"/>
    <w:rsid w:val="007B6B31"/>
    <w:rsid w:val="007B6C88"/>
    <w:rsid w:val="007B6EE4"/>
    <w:rsid w:val="007B7A0F"/>
    <w:rsid w:val="007C08ED"/>
    <w:rsid w:val="007C1E56"/>
    <w:rsid w:val="007C34B1"/>
    <w:rsid w:val="007C625D"/>
    <w:rsid w:val="007D4AF8"/>
    <w:rsid w:val="007D5D45"/>
    <w:rsid w:val="007D5EB6"/>
    <w:rsid w:val="007D65D9"/>
    <w:rsid w:val="007E2348"/>
    <w:rsid w:val="007E42C2"/>
    <w:rsid w:val="007E4E7F"/>
    <w:rsid w:val="007E50E2"/>
    <w:rsid w:val="007E5A76"/>
    <w:rsid w:val="007E637F"/>
    <w:rsid w:val="007E6779"/>
    <w:rsid w:val="007F12D8"/>
    <w:rsid w:val="007F21B1"/>
    <w:rsid w:val="007F2B8F"/>
    <w:rsid w:val="007F3477"/>
    <w:rsid w:val="007F4540"/>
    <w:rsid w:val="007F468A"/>
    <w:rsid w:val="007F5A85"/>
    <w:rsid w:val="007F6EFC"/>
    <w:rsid w:val="007F72B8"/>
    <w:rsid w:val="0080165F"/>
    <w:rsid w:val="00802498"/>
    <w:rsid w:val="00802D24"/>
    <w:rsid w:val="008058B7"/>
    <w:rsid w:val="0080591F"/>
    <w:rsid w:val="00805D16"/>
    <w:rsid w:val="0080729A"/>
    <w:rsid w:val="00810752"/>
    <w:rsid w:val="0081172D"/>
    <w:rsid w:val="008145E5"/>
    <w:rsid w:val="00814AB8"/>
    <w:rsid w:val="00820CDB"/>
    <w:rsid w:val="00821B1E"/>
    <w:rsid w:val="00822ADA"/>
    <w:rsid w:val="00822EC3"/>
    <w:rsid w:val="00824E65"/>
    <w:rsid w:val="00830263"/>
    <w:rsid w:val="00830E64"/>
    <w:rsid w:val="00832697"/>
    <w:rsid w:val="00832E0B"/>
    <w:rsid w:val="0083511C"/>
    <w:rsid w:val="00836DCF"/>
    <w:rsid w:val="00841ED0"/>
    <w:rsid w:val="008421E7"/>
    <w:rsid w:val="008426BA"/>
    <w:rsid w:val="0084280C"/>
    <w:rsid w:val="008428C8"/>
    <w:rsid w:val="00842EE0"/>
    <w:rsid w:val="00843480"/>
    <w:rsid w:val="008440F7"/>
    <w:rsid w:val="0084559F"/>
    <w:rsid w:val="00846BBD"/>
    <w:rsid w:val="00846DEF"/>
    <w:rsid w:val="008522D0"/>
    <w:rsid w:val="00852489"/>
    <w:rsid w:val="008528D7"/>
    <w:rsid w:val="0085645C"/>
    <w:rsid w:val="008564E9"/>
    <w:rsid w:val="00856CEC"/>
    <w:rsid w:val="0085740B"/>
    <w:rsid w:val="00860A71"/>
    <w:rsid w:val="008626A5"/>
    <w:rsid w:val="00862C41"/>
    <w:rsid w:val="008645AC"/>
    <w:rsid w:val="00865825"/>
    <w:rsid w:val="00865C7B"/>
    <w:rsid w:val="00865E98"/>
    <w:rsid w:val="0086651E"/>
    <w:rsid w:val="008730AC"/>
    <w:rsid w:val="00874380"/>
    <w:rsid w:val="00874477"/>
    <w:rsid w:val="00874890"/>
    <w:rsid w:val="008759A2"/>
    <w:rsid w:val="0088019D"/>
    <w:rsid w:val="0088100C"/>
    <w:rsid w:val="00881E96"/>
    <w:rsid w:val="00882BAB"/>
    <w:rsid w:val="00882C77"/>
    <w:rsid w:val="008842BC"/>
    <w:rsid w:val="008857EF"/>
    <w:rsid w:val="00886054"/>
    <w:rsid w:val="0088652E"/>
    <w:rsid w:val="00887AE0"/>
    <w:rsid w:val="00887E98"/>
    <w:rsid w:val="00887EC1"/>
    <w:rsid w:val="008901F4"/>
    <w:rsid w:val="00890F1E"/>
    <w:rsid w:val="0089162A"/>
    <w:rsid w:val="00892C32"/>
    <w:rsid w:val="00894B0C"/>
    <w:rsid w:val="00896C67"/>
    <w:rsid w:val="0089756F"/>
    <w:rsid w:val="008975B3"/>
    <w:rsid w:val="00897B9D"/>
    <w:rsid w:val="008A0A50"/>
    <w:rsid w:val="008A0CAC"/>
    <w:rsid w:val="008A1551"/>
    <w:rsid w:val="008A2686"/>
    <w:rsid w:val="008A5301"/>
    <w:rsid w:val="008A55C3"/>
    <w:rsid w:val="008A5867"/>
    <w:rsid w:val="008A6062"/>
    <w:rsid w:val="008B52CE"/>
    <w:rsid w:val="008B72B6"/>
    <w:rsid w:val="008B7BE8"/>
    <w:rsid w:val="008C01EA"/>
    <w:rsid w:val="008C5D2D"/>
    <w:rsid w:val="008C5F2B"/>
    <w:rsid w:val="008C7508"/>
    <w:rsid w:val="008C7933"/>
    <w:rsid w:val="008D08B8"/>
    <w:rsid w:val="008D0C6B"/>
    <w:rsid w:val="008D624F"/>
    <w:rsid w:val="008E0A16"/>
    <w:rsid w:val="008E78AB"/>
    <w:rsid w:val="008F192B"/>
    <w:rsid w:val="008F4820"/>
    <w:rsid w:val="008F638E"/>
    <w:rsid w:val="008F6CC9"/>
    <w:rsid w:val="0090012F"/>
    <w:rsid w:val="0090114B"/>
    <w:rsid w:val="00901674"/>
    <w:rsid w:val="00901BC6"/>
    <w:rsid w:val="00903294"/>
    <w:rsid w:val="00906C6A"/>
    <w:rsid w:val="00907896"/>
    <w:rsid w:val="00910638"/>
    <w:rsid w:val="00915F87"/>
    <w:rsid w:val="009204B2"/>
    <w:rsid w:val="00920BC9"/>
    <w:rsid w:val="009219EB"/>
    <w:rsid w:val="00921B45"/>
    <w:rsid w:val="00922594"/>
    <w:rsid w:val="009234C6"/>
    <w:rsid w:val="00925859"/>
    <w:rsid w:val="00925E31"/>
    <w:rsid w:val="009275CE"/>
    <w:rsid w:val="00933260"/>
    <w:rsid w:val="0093406A"/>
    <w:rsid w:val="00936A7F"/>
    <w:rsid w:val="0094251D"/>
    <w:rsid w:val="00944C92"/>
    <w:rsid w:val="0094526D"/>
    <w:rsid w:val="00947317"/>
    <w:rsid w:val="00947964"/>
    <w:rsid w:val="00951A7F"/>
    <w:rsid w:val="00952ADF"/>
    <w:rsid w:val="009532BC"/>
    <w:rsid w:val="00955944"/>
    <w:rsid w:val="00955E0A"/>
    <w:rsid w:val="00957BCB"/>
    <w:rsid w:val="00964654"/>
    <w:rsid w:val="009722CD"/>
    <w:rsid w:val="009737E5"/>
    <w:rsid w:val="00974306"/>
    <w:rsid w:val="0097434C"/>
    <w:rsid w:val="009745C7"/>
    <w:rsid w:val="009746F2"/>
    <w:rsid w:val="0098103D"/>
    <w:rsid w:val="00981730"/>
    <w:rsid w:val="009818D6"/>
    <w:rsid w:val="00983640"/>
    <w:rsid w:val="0098386E"/>
    <w:rsid w:val="00983C43"/>
    <w:rsid w:val="00984517"/>
    <w:rsid w:val="009879A6"/>
    <w:rsid w:val="00991F54"/>
    <w:rsid w:val="00993096"/>
    <w:rsid w:val="00993A78"/>
    <w:rsid w:val="0099580C"/>
    <w:rsid w:val="0099699A"/>
    <w:rsid w:val="00996C8F"/>
    <w:rsid w:val="00997CEF"/>
    <w:rsid w:val="009A13CE"/>
    <w:rsid w:val="009A37BC"/>
    <w:rsid w:val="009A66B7"/>
    <w:rsid w:val="009B45CB"/>
    <w:rsid w:val="009B5883"/>
    <w:rsid w:val="009B698B"/>
    <w:rsid w:val="009C0048"/>
    <w:rsid w:val="009C1521"/>
    <w:rsid w:val="009C2220"/>
    <w:rsid w:val="009C3706"/>
    <w:rsid w:val="009C4916"/>
    <w:rsid w:val="009C5049"/>
    <w:rsid w:val="009D0673"/>
    <w:rsid w:val="009D2556"/>
    <w:rsid w:val="009D45C6"/>
    <w:rsid w:val="009D7D90"/>
    <w:rsid w:val="009E01C7"/>
    <w:rsid w:val="009E21D7"/>
    <w:rsid w:val="009E2C8B"/>
    <w:rsid w:val="009E6CA3"/>
    <w:rsid w:val="009F35EE"/>
    <w:rsid w:val="009F4747"/>
    <w:rsid w:val="009F51EC"/>
    <w:rsid w:val="009F53DD"/>
    <w:rsid w:val="009F661B"/>
    <w:rsid w:val="009F6DD6"/>
    <w:rsid w:val="00A01B10"/>
    <w:rsid w:val="00A03076"/>
    <w:rsid w:val="00A03D9E"/>
    <w:rsid w:val="00A04368"/>
    <w:rsid w:val="00A04633"/>
    <w:rsid w:val="00A06FDD"/>
    <w:rsid w:val="00A07231"/>
    <w:rsid w:val="00A1028A"/>
    <w:rsid w:val="00A10F57"/>
    <w:rsid w:val="00A11304"/>
    <w:rsid w:val="00A13567"/>
    <w:rsid w:val="00A171F3"/>
    <w:rsid w:val="00A2099D"/>
    <w:rsid w:val="00A21929"/>
    <w:rsid w:val="00A21F0F"/>
    <w:rsid w:val="00A224FE"/>
    <w:rsid w:val="00A2413B"/>
    <w:rsid w:val="00A30203"/>
    <w:rsid w:val="00A32EFC"/>
    <w:rsid w:val="00A3346D"/>
    <w:rsid w:val="00A344B9"/>
    <w:rsid w:val="00A349DC"/>
    <w:rsid w:val="00A3576F"/>
    <w:rsid w:val="00A3648A"/>
    <w:rsid w:val="00A37F6F"/>
    <w:rsid w:val="00A4353B"/>
    <w:rsid w:val="00A43713"/>
    <w:rsid w:val="00A453BA"/>
    <w:rsid w:val="00A45BE1"/>
    <w:rsid w:val="00A460F1"/>
    <w:rsid w:val="00A46942"/>
    <w:rsid w:val="00A46ECD"/>
    <w:rsid w:val="00A5181C"/>
    <w:rsid w:val="00A51B11"/>
    <w:rsid w:val="00A52D99"/>
    <w:rsid w:val="00A56863"/>
    <w:rsid w:val="00A6087C"/>
    <w:rsid w:val="00A652DF"/>
    <w:rsid w:val="00A65CAC"/>
    <w:rsid w:val="00A65E67"/>
    <w:rsid w:val="00A669E1"/>
    <w:rsid w:val="00A707EB"/>
    <w:rsid w:val="00A71C20"/>
    <w:rsid w:val="00A72B91"/>
    <w:rsid w:val="00A72DBC"/>
    <w:rsid w:val="00A730E3"/>
    <w:rsid w:val="00A74D82"/>
    <w:rsid w:val="00A7530E"/>
    <w:rsid w:val="00A75DAB"/>
    <w:rsid w:val="00A77E19"/>
    <w:rsid w:val="00A804C7"/>
    <w:rsid w:val="00A81CA0"/>
    <w:rsid w:val="00A81FF3"/>
    <w:rsid w:val="00A843B3"/>
    <w:rsid w:val="00A84AEF"/>
    <w:rsid w:val="00A85051"/>
    <w:rsid w:val="00A850A8"/>
    <w:rsid w:val="00A86BDE"/>
    <w:rsid w:val="00A90999"/>
    <w:rsid w:val="00A930C5"/>
    <w:rsid w:val="00A93348"/>
    <w:rsid w:val="00A947E3"/>
    <w:rsid w:val="00A97835"/>
    <w:rsid w:val="00AA058E"/>
    <w:rsid w:val="00AA0DA7"/>
    <w:rsid w:val="00AA0F24"/>
    <w:rsid w:val="00AA2057"/>
    <w:rsid w:val="00AA5DC9"/>
    <w:rsid w:val="00AA6703"/>
    <w:rsid w:val="00AB04F3"/>
    <w:rsid w:val="00AB0A8C"/>
    <w:rsid w:val="00AB0C24"/>
    <w:rsid w:val="00AB16BC"/>
    <w:rsid w:val="00AB202C"/>
    <w:rsid w:val="00AB5746"/>
    <w:rsid w:val="00AB7280"/>
    <w:rsid w:val="00AB72B7"/>
    <w:rsid w:val="00AC13CD"/>
    <w:rsid w:val="00AC1B4C"/>
    <w:rsid w:val="00AC2BCA"/>
    <w:rsid w:val="00AC596E"/>
    <w:rsid w:val="00AD06B9"/>
    <w:rsid w:val="00AD1BAB"/>
    <w:rsid w:val="00AD2040"/>
    <w:rsid w:val="00AD49C3"/>
    <w:rsid w:val="00AD4C7F"/>
    <w:rsid w:val="00AD5668"/>
    <w:rsid w:val="00AD75FC"/>
    <w:rsid w:val="00AE10DC"/>
    <w:rsid w:val="00AE147E"/>
    <w:rsid w:val="00AE34A2"/>
    <w:rsid w:val="00AE3603"/>
    <w:rsid w:val="00AE4708"/>
    <w:rsid w:val="00AE5108"/>
    <w:rsid w:val="00AE5A95"/>
    <w:rsid w:val="00AE7ABC"/>
    <w:rsid w:val="00AF16A1"/>
    <w:rsid w:val="00AF358E"/>
    <w:rsid w:val="00AF668B"/>
    <w:rsid w:val="00AF6DBA"/>
    <w:rsid w:val="00AF7314"/>
    <w:rsid w:val="00AF7EC5"/>
    <w:rsid w:val="00B02DB6"/>
    <w:rsid w:val="00B034D2"/>
    <w:rsid w:val="00B041C7"/>
    <w:rsid w:val="00B059A9"/>
    <w:rsid w:val="00B06D44"/>
    <w:rsid w:val="00B10469"/>
    <w:rsid w:val="00B1166F"/>
    <w:rsid w:val="00B153D0"/>
    <w:rsid w:val="00B17326"/>
    <w:rsid w:val="00B2252B"/>
    <w:rsid w:val="00B268DB"/>
    <w:rsid w:val="00B27C56"/>
    <w:rsid w:val="00B30C3C"/>
    <w:rsid w:val="00B3150B"/>
    <w:rsid w:val="00B322EF"/>
    <w:rsid w:val="00B33084"/>
    <w:rsid w:val="00B33999"/>
    <w:rsid w:val="00B34756"/>
    <w:rsid w:val="00B34D8E"/>
    <w:rsid w:val="00B351AC"/>
    <w:rsid w:val="00B3537F"/>
    <w:rsid w:val="00B374E4"/>
    <w:rsid w:val="00B40681"/>
    <w:rsid w:val="00B40D63"/>
    <w:rsid w:val="00B41801"/>
    <w:rsid w:val="00B42ABB"/>
    <w:rsid w:val="00B43E8F"/>
    <w:rsid w:val="00B45469"/>
    <w:rsid w:val="00B47653"/>
    <w:rsid w:val="00B50B3C"/>
    <w:rsid w:val="00B51C37"/>
    <w:rsid w:val="00B5352E"/>
    <w:rsid w:val="00B538BE"/>
    <w:rsid w:val="00B54E3B"/>
    <w:rsid w:val="00B61BE9"/>
    <w:rsid w:val="00B61CBC"/>
    <w:rsid w:val="00B61DF0"/>
    <w:rsid w:val="00B62224"/>
    <w:rsid w:val="00B62BCF"/>
    <w:rsid w:val="00B62EAF"/>
    <w:rsid w:val="00B64751"/>
    <w:rsid w:val="00B660BF"/>
    <w:rsid w:val="00B714F5"/>
    <w:rsid w:val="00B72876"/>
    <w:rsid w:val="00B72C70"/>
    <w:rsid w:val="00B731F6"/>
    <w:rsid w:val="00B741F9"/>
    <w:rsid w:val="00B75B69"/>
    <w:rsid w:val="00B76403"/>
    <w:rsid w:val="00B76E5F"/>
    <w:rsid w:val="00B8103B"/>
    <w:rsid w:val="00B829B9"/>
    <w:rsid w:val="00B83029"/>
    <w:rsid w:val="00B84A71"/>
    <w:rsid w:val="00B85F77"/>
    <w:rsid w:val="00B93720"/>
    <w:rsid w:val="00B9373E"/>
    <w:rsid w:val="00B94BCF"/>
    <w:rsid w:val="00BA03BA"/>
    <w:rsid w:val="00BA1B4D"/>
    <w:rsid w:val="00BA48AA"/>
    <w:rsid w:val="00BA4D2C"/>
    <w:rsid w:val="00BA56BA"/>
    <w:rsid w:val="00BA77F7"/>
    <w:rsid w:val="00BA7E7A"/>
    <w:rsid w:val="00BB067D"/>
    <w:rsid w:val="00BB2EF9"/>
    <w:rsid w:val="00BB48D0"/>
    <w:rsid w:val="00BC0032"/>
    <w:rsid w:val="00BC087D"/>
    <w:rsid w:val="00BC4BD2"/>
    <w:rsid w:val="00BC4C0D"/>
    <w:rsid w:val="00BD00C9"/>
    <w:rsid w:val="00BD15EC"/>
    <w:rsid w:val="00BD1826"/>
    <w:rsid w:val="00BD42A9"/>
    <w:rsid w:val="00BD4627"/>
    <w:rsid w:val="00BE1914"/>
    <w:rsid w:val="00BE2C68"/>
    <w:rsid w:val="00BE35CE"/>
    <w:rsid w:val="00BE5632"/>
    <w:rsid w:val="00BE6942"/>
    <w:rsid w:val="00BE7B4F"/>
    <w:rsid w:val="00BF0DDA"/>
    <w:rsid w:val="00BF118E"/>
    <w:rsid w:val="00BF1209"/>
    <w:rsid w:val="00BF2E67"/>
    <w:rsid w:val="00BF3B1F"/>
    <w:rsid w:val="00BF5C66"/>
    <w:rsid w:val="00BF79C7"/>
    <w:rsid w:val="00C02F56"/>
    <w:rsid w:val="00C03089"/>
    <w:rsid w:val="00C0322D"/>
    <w:rsid w:val="00C040A2"/>
    <w:rsid w:val="00C06504"/>
    <w:rsid w:val="00C070D8"/>
    <w:rsid w:val="00C07696"/>
    <w:rsid w:val="00C10A44"/>
    <w:rsid w:val="00C1285C"/>
    <w:rsid w:val="00C1312B"/>
    <w:rsid w:val="00C13963"/>
    <w:rsid w:val="00C14556"/>
    <w:rsid w:val="00C1546A"/>
    <w:rsid w:val="00C20591"/>
    <w:rsid w:val="00C2080F"/>
    <w:rsid w:val="00C21D86"/>
    <w:rsid w:val="00C22DF3"/>
    <w:rsid w:val="00C234F6"/>
    <w:rsid w:val="00C24351"/>
    <w:rsid w:val="00C253F3"/>
    <w:rsid w:val="00C2570A"/>
    <w:rsid w:val="00C258A9"/>
    <w:rsid w:val="00C270E9"/>
    <w:rsid w:val="00C278AF"/>
    <w:rsid w:val="00C31483"/>
    <w:rsid w:val="00C315D1"/>
    <w:rsid w:val="00C32CCE"/>
    <w:rsid w:val="00C332AD"/>
    <w:rsid w:val="00C3442F"/>
    <w:rsid w:val="00C34D2A"/>
    <w:rsid w:val="00C35491"/>
    <w:rsid w:val="00C359FD"/>
    <w:rsid w:val="00C36E11"/>
    <w:rsid w:val="00C37DDF"/>
    <w:rsid w:val="00C420DE"/>
    <w:rsid w:val="00C430E3"/>
    <w:rsid w:val="00C430F7"/>
    <w:rsid w:val="00C4521E"/>
    <w:rsid w:val="00C51C38"/>
    <w:rsid w:val="00C54AE7"/>
    <w:rsid w:val="00C54F55"/>
    <w:rsid w:val="00C560A2"/>
    <w:rsid w:val="00C56339"/>
    <w:rsid w:val="00C572A5"/>
    <w:rsid w:val="00C5735F"/>
    <w:rsid w:val="00C578EC"/>
    <w:rsid w:val="00C57DDD"/>
    <w:rsid w:val="00C60476"/>
    <w:rsid w:val="00C62FC8"/>
    <w:rsid w:val="00C63D31"/>
    <w:rsid w:val="00C65D23"/>
    <w:rsid w:val="00C67C39"/>
    <w:rsid w:val="00C67F76"/>
    <w:rsid w:val="00C70546"/>
    <w:rsid w:val="00C717C4"/>
    <w:rsid w:val="00C74A02"/>
    <w:rsid w:val="00C76E92"/>
    <w:rsid w:val="00C80560"/>
    <w:rsid w:val="00C83529"/>
    <w:rsid w:val="00C86664"/>
    <w:rsid w:val="00C869FF"/>
    <w:rsid w:val="00C87D7D"/>
    <w:rsid w:val="00C9208A"/>
    <w:rsid w:val="00C94B9E"/>
    <w:rsid w:val="00C94DA4"/>
    <w:rsid w:val="00C95DB3"/>
    <w:rsid w:val="00C967BB"/>
    <w:rsid w:val="00C96B66"/>
    <w:rsid w:val="00C96F27"/>
    <w:rsid w:val="00C970BE"/>
    <w:rsid w:val="00C974F7"/>
    <w:rsid w:val="00CA018F"/>
    <w:rsid w:val="00CA3BE8"/>
    <w:rsid w:val="00CA443C"/>
    <w:rsid w:val="00CA4645"/>
    <w:rsid w:val="00CA50DF"/>
    <w:rsid w:val="00CA587D"/>
    <w:rsid w:val="00CA6961"/>
    <w:rsid w:val="00CB45FF"/>
    <w:rsid w:val="00CB6265"/>
    <w:rsid w:val="00CB6887"/>
    <w:rsid w:val="00CC0D2F"/>
    <w:rsid w:val="00CC1960"/>
    <w:rsid w:val="00CC37A6"/>
    <w:rsid w:val="00CC37C8"/>
    <w:rsid w:val="00CC3C69"/>
    <w:rsid w:val="00CC3F88"/>
    <w:rsid w:val="00CC6210"/>
    <w:rsid w:val="00CC667E"/>
    <w:rsid w:val="00CD0DB7"/>
    <w:rsid w:val="00CD21FF"/>
    <w:rsid w:val="00CD4835"/>
    <w:rsid w:val="00CD4CE9"/>
    <w:rsid w:val="00CD509E"/>
    <w:rsid w:val="00CD60D6"/>
    <w:rsid w:val="00CD6227"/>
    <w:rsid w:val="00CD62F7"/>
    <w:rsid w:val="00CD6D95"/>
    <w:rsid w:val="00CE038C"/>
    <w:rsid w:val="00CE0CCF"/>
    <w:rsid w:val="00CE6A90"/>
    <w:rsid w:val="00CF02A6"/>
    <w:rsid w:val="00CF210A"/>
    <w:rsid w:val="00CF27B7"/>
    <w:rsid w:val="00CF3454"/>
    <w:rsid w:val="00CF3B6F"/>
    <w:rsid w:val="00CF4604"/>
    <w:rsid w:val="00CF5893"/>
    <w:rsid w:val="00D0274D"/>
    <w:rsid w:val="00D06345"/>
    <w:rsid w:val="00D0641F"/>
    <w:rsid w:val="00D107AD"/>
    <w:rsid w:val="00D10E42"/>
    <w:rsid w:val="00D13F12"/>
    <w:rsid w:val="00D15F14"/>
    <w:rsid w:val="00D16CC5"/>
    <w:rsid w:val="00D17FAF"/>
    <w:rsid w:val="00D208D0"/>
    <w:rsid w:val="00D2336F"/>
    <w:rsid w:val="00D237B2"/>
    <w:rsid w:val="00D254BA"/>
    <w:rsid w:val="00D3224F"/>
    <w:rsid w:val="00D369FD"/>
    <w:rsid w:val="00D375C7"/>
    <w:rsid w:val="00D403FF"/>
    <w:rsid w:val="00D42C02"/>
    <w:rsid w:val="00D4315A"/>
    <w:rsid w:val="00D432AC"/>
    <w:rsid w:val="00D472A8"/>
    <w:rsid w:val="00D478B7"/>
    <w:rsid w:val="00D47A76"/>
    <w:rsid w:val="00D5150C"/>
    <w:rsid w:val="00D53A10"/>
    <w:rsid w:val="00D5434D"/>
    <w:rsid w:val="00D6046B"/>
    <w:rsid w:val="00D644C3"/>
    <w:rsid w:val="00D7386A"/>
    <w:rsid w:val="00D76D6E"/>
    <w:rsid w:val="00D7748C"/>
    <w:rsid w:val="00D775C2"/>
    <w:rsid w:val="00D775FD"/>
    <w:rsid w:val="00D81511"/>
    <w:rsid w:val="00D82860"/>
    <w:rsid w:val="00D842A2"/>
    <w:rsid w:val="00D844FE"/>
    <w:rsid w:val="00D84EBD"/>
    <w:rsid w:val="00D8614A"/>
    <w:rsid w:val="00D8662F"/>
    <w:rsid w:val="00D877F2"/>
    <w:rsid w:val="00D87B68"/>
    <w:rsid w:val="00D93CFE"/>
    <w:rsid w:val="00D95DE9"/>
    <w:rsid w:val="00D973F3"/>
    <w:rsid w:val="00D97A50"/>
    <w:rsid w:val="00DA2176"/>
    <w:rsid w:val="00DA2A99"/>
    <w:rsid w:val="00DA3392"/>
    <w:rsid w:val="00DA50B2"/>
    <w:rsid w:val="00DA5136"/>
    <w:rsid w:val="00DA5977"/>
    <w:rsid w:val="00DA5DF2"/>
    <w:rsid w:val="00DA6E66"/>
    <w:rsid w:val="00DA7EF2"/>
    <w:rsid w:val="00DB0608"/>
    <w:rsid w:val="00DB18A3"/>
    <w:rsid w:val="00DB4553"/>
    <w:rsid w:val="00DB666B"/>
    <w:rsid w:val="00DB6770"/>
    <w:rsid w:val="00DB7046"/>
    <w:rsid w:val="00DC04A2"/>
    <w:rsid w:val="00DD3ACA"/>
    <w:rsid w:val="00DD3FE3"/>
    <w:rsid w:val="00DD4082"/>
    <w:rsid w:val="00DD47F9"/>
    <w:rsid w:val="00DD5AF8"/>
    <w:rsid w:val="00DD6D96"/>
    <w:rsid w:val="00DE3BD9"/>
    <w:rsid w:val="00DE41F3"/>
    <w:rsid w:val="00DF0D3D"/>
    <w:rsid w:val="00DF1987"/>
    <w:rsid w:val="00DF3BED"/>
    <w:rsid w:val="00DF581F"/>
    <w:rsid w:val="00DF5858"/>
    <w:rsid w:val="00DF7F7B"/>
    <w:rsid w:val="00E02D10"/>
    <w:rsid w:val="00E03591"/>
    <w:rsid w:val="00E036DF"/>
    <w:rsid w:val="00E0423C"/>
    <w:rsid w:val="00E0491A"/>
    <w:rsid w:val="00E04EF4"/>
    <w:rsid w:val="00E1030E"/>
    <w:rsid w:val="00E114A6"/>
    <w:rsid w:val="00E11922"/>
    <w:rsid w:val="00E13CB4"/>
    <w:rsid w:val="00E15424"/>
    <w:rsid w:val="00E15FAC"/>
    <w:rsid w:val="00E16264"/>
    <w:rsid w:val="00E16DC5"/>
    <w:rsid w:val="00E16F3F"/>
    <w:rsid w:val="00E20426"/>
    <w:rsid w:val="00E20509"/>
    <w:rsid w:val="00E2227C"/>
    <w:rsid w:val="00E26E73"/>
    <w:rsid w:val="00E302DA"/>
    <w:rsid w:val="00E31540"/>
    <w:rsid w:val="00E34DC8"/>
    <w:rsid w:val="00E40145"/>
    <w:rsid w:val="00E40C05"/>
    <w:rsid w:val="00E426A2"/>
    <w:rsid w:val="00E431CB"/>
    <w:rsid w:val="00E4320D"/>
    <w:rsid w:val="00E44471"/>
    <w:rsid w:val="00E4457A"/>
    <w:rsid w:val="00E4580A"/>
    <w:rsid w:val="00E47576"/>
    <w:rsid w:val="00E516DB"/>
    <w:rsid w:val="00E52100"/>
    <w:rsid w:val="00E52B8E"/>
    <w:rsid w:val="00E53EEE"/>
    <w:rsid w:val="00E555AB"/>
    <w:rsid w:val="00E60A21"/>
    <w:rsid w:val="00E60B01"/>
    <w:rsid w:val="00E61C39"/>
    <w:rsid w:val="00E62F69"/>
    <w:rsid w:val="00E6612B"/>
    <w:rsid w:val="00E677CE"/>
    <w:rsid w:val="00E70A1C"/>
    <w:rsid w:val="00E7327F"/>
    <w:rsid w:val="00E747E2"/>
    <w:rsid w:val="00E75719"/>
    <w:rsid w:val="00E80BBB"/>
    <w:rsid w:val="00E864DC"/>
    <w:rsid w:val="00E86A36"/>
    <w:rsid w:val="00E87BE8"/>
    <w:rsid w:val="00E92A28"/>
    <w:rsid w:val="00E93529"/>
    <w:rsid w:val="00E942BD"/>
    <w:rsid w:val="00E94EC7"/>
    <w:rsid w:val="00E959C5"/>
    <w:rsid w:val="00E96454"/>
    <w:rsid w:val="00E967A0"/>
    <w:rsid w:val="00E97A52"/>
    <w:rsid w:val="00EA0D1A"/>
    <w:rsid w:val="00EA0DAC"/>
    <w:rsid w:val="00EA36D7"/>
    <w:rsid w:val="00EA39B0"/>
    <w:rsid w:val="00EA3E11"/>
    <w:rsid w:val="00EA63ED"/>
    <w:rsid w:val="00EB2433"/>
    <w:rsid w:val="00EB2AE9"/>
    <w:rsid w:val="00EB40D6"/>
    <w:rsid w:val="00EC2130"/>
    <w:rsid w:val="00EC39F5"/>
    <w:rsid w:val="00EC4FCC"/>
    <w:rsid w:val="00EC632C"/>
    <w:rsid w:val="00ED096D"/>
    <w:rsid w:val="00ED0C79"/>
    <w:rsid w:val="00ED1E00"/>
    <w:rsid w:val="00ED1FEA"/>
    <w:rsid w:val="00ED3CD7"/>
    <w:rsid w:val="00ED592C"/>
    <w:rsid w:val="00ED6C43"/>
    <w:rsid w:val="00ED703A"/>
    <w:rsid w:val="00EE23C7"/>
    <w:rsid w:val="00EE27E2"/>
    <w:rsid w:val="00EE36D0"/>
    <w:rsid w:val="00EE4BA3"/>
    <w:rsid w:val="00EE54C7"/>
    <w:rsid w:val="00EE5AC5"/>
    <w:rsid w:val="00EE7033"/>
    <w:rsid w:val="00EF04E7"/>
    <w:rsid w:val="00EF631F"/>
    <w:rsid w:val="00EF75E9"/>
    <w:rsid w:val="00F002E5"/>
    <w:rsid w:val="00F0177E"/>
    <w:rsid w:val="00F02862"/>
    <w:rsid w:val="00F06028"/>
    <w:rsid w:val="00F06D6F"/>
    <w:rsid w:val="00F071B9"/>
    <w:rsid w:val="00F0722F"/>
    <w:rsid w:val="00F13218"/>
    <w:rsid w:val="00F16257"/>
    <w:rsid w:val="00F17718"/>
    <w:rsid w:val="00F20940"/>
    <w:rsid w:val="00F2127D"/>
    <w:rsid w:val="00F21B57"/>
    <w:rsid w:val="00F21F93"/>
    <w:rsid w:val="00F226A8"/>
    <w:rsid w:val="00F22BFF"/>
    <w:rsid w:val="00F23C1B"/>
    <w:rsid w:val="00F23E76"/>
    <w:rsid w:val="00F258C1"/>
    <w:rsid w:val="00F3058A"/>
    <w:rsid w:val="00F318E7"/>
    <w:rsid w:val="00F321B6"/>
    <w:rsid w:val="00F33891"/>
    <w:rsid w:val="00F34672"/>
    <w:rsid w:val="00F355FD"/>
    <w:rsid w:val="00F37600"/>
    <w:rsid w:val="00F4504F"/>
    <w:rsid w:val="00F50E4E"/>
    <w:rsid w:val="00F51DDF"/>
    <w:rsid w:val="00F5284E"/>
    <w:rsid w:val="00F530CC"/>
    <w:rsid w:val="00F531CF"/>
    <w:rsid w:val="00F538D4"/>
    <w:rsid w:val="00F56C62"/>
    <w:rsid w:val="00F57721"/>
    <w:rsid w:val="00F6040F"/>
    <w:rsid w:val="00F604CB"/>
    <w:rsid w:val="00F6119C"/>
    <w:rsid w:val="00F61CFA"/>
    <w:rsid w:val="00F61F1A"/>
    <w:rsid w:val="00F63268"/>
    <w:rsid w:val="00F6459E"/>
    <w:rsid w:val="00F65BB8"/>
    <w:rsid w:val="00F66B4D"/>
    <w:rsid w:val="00F671E8"/>
    <w:rsid w:val="00F709B4"/>
    <w:rsid w:val="00F70C40"/>
    <w:rsid w:val="00F725F8"/>
    <w:rsid w:val="00F74C3D"/>
    <w:rsid w:val="00F756CD"/>
    <w:rsid w:val="00F8168B"/>
    <w:rsid w:val="00F835F1"/>
    <w:rsid w:val="00F848E6"/>
    <w:rsid w:val="00F84C35"/>
    <w:rsid w:val="00F86950"/>
    <w:rsid w:val="00F87D95"/>
    <w:rsid w:val="00F87EB2"/>
    <w:rsid w:val="00F91B78"/>
    <w:rsid w:val="00F9383D"/>
    <w:rsid w:val="00F943F5"/>
    <w:rsid w:val="00F945B7"/>
    <w:rsid w:val="00F95700"/>
    <w:rsid w:val="00F959C4"/>
    <w:rsid w:val="00FA093A"/>
    <w:rsid w:val="00FA0EF7"/>
    <w:rsid w:val="00FA2B35"/>
    <w:rsid w:val="00FA3539"/>
    <w:rsid w:val="00FA4FCC"/>
    <w:rsid w:val="00FA6A66"/>
    <w:rsid w:val="00FB0B6D"/>
    <w:rsid w:val="00FB2A34"/>
    <w:rsid w:val="00FB326B"/>
    <w:rsid w:val="00FB5B0F"/>
    <w:rsid w:val="00FB5B44"/>
    <w:rsid w:val="00FB6BC8"/>
    <w:rsid w:val="00FC170A"/>
    <w:rsid w:val="00FC24AB"/>
    <w:rsid w:val="00FC27AE"/>
    <w:rsid w:val="00FC3A16"/>
    <w:rsid w:val="00FC7C78"/>
    <w:rsid w:val="00FD07D0"/>
    <w:rsid w:val="00FD1320"/>
    <w:rsid w:val="00FD26CA"/>
    <w:rsid w:val="00FD2D24"/>
    <w:rsid w:val="00FD3372"/>
    <w:rsid w:val="00FE0BBA"/>
    <w:rsid w:val="00FE1077"/>
    <w:rsid w:val="00FE23B2"/>
    <w:rsid w:val="00FF2203"/>
    <w:rsid w:val="00FF2AFF"/>
    <w:rsid w:val="00FF7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9E7A15-1AD0-42A4-BF00-02681239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11DC"/>
  </w:style>
  <w:style w:type="paragraph" w:styleId="10">
    <w:name w:val="heading 1"/>
    <w:aliases w:val="Заголовок 1 Знак Знак,Заголовок 1 Знак Знак Знак"/>
    <w:basedOn w:val="a0"/>
    <w:next w:val="a0"/>
    <w:link w:val="11"/>
    <w:qFormat/>
    <w:rsid w:val="00E16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0"/>
    <w:next w:val="a0"/>
    <w:link w:val="22"/>
    <w:uiPriority w:val="9"/>
    <w:unhideWhenUsed/>
    <w:qFormat/>
    <w:rsid w:val="00E16F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63581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84559F"/>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0"/>
    <w:next w:val="a0"/>
    <w:link w:val="50"/>
    <w:unhideWhenUsed/>
    <w:qFormat/>
    <w:rsid w:val="0084559F"/>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0"/>
    <w:next w:val="a0"/>
    <w:link w:val="60"/>
    <w:qFormat/>
    <w:rsid w:val="00E44471"/>
    <w:pPr>
      <w:spacing w:before="240" w:after="60" w:line="360" w:lineRule="auto"/>
      <w:ind w:firstLine="567"/>
      <w:outlineLvl w:val="5"/>
    </w:pPr>
    <w:rPr>
      <w:rFonts w:ascii="Times New Roman" w:eastAsia="Times New Roman" w:hAnsi="Times New Roman" w:cs="Times New Roman"/>
      <w:b/>
      <w:bCs/>
    </w:rPr>
  </w:style>
  <w:style w:type="paragraph" w:styleId="7">
    <w:name w:val="heading 7"/>
    <w:basedOn w:val="a0"/>
    <w:next w:val="a0"/>
    <w:link w:val="70"/>
    <w:qFormat/>
    <w:rsid w:val="00E44471"/>
    <w:pPr>
      <w:spacing w:before="240" w:after="60" w:line="360" w:lineRule="auto"/>
      <w:ind w:firstLine="567"/>
      <w:outlineLvl w:val="6"/>
    </w:pPr>
    <w:rPr>
      <w:rFonts w:ascii="Times New Roman" w:eastAsia="Times New Roman" w:hAnsi="Times New Roman" w:cs="Times New Roman"/>
      <w:sz w:val="24"/>
      <w:szCs w:val="24"/>
    </w:rPr>
  </w:style>
  <w:style w:type="paragraph" w:styleId="9">
    <w:name w:val="heading 9"/>
    <w:basedOn w:val="a0"/>
    <w:next w:val="a0"/>
    <w:link w:val="90"/>
    <w:unhideWhenUsed/>
    <w:qFormat/>
    <w:rsid w:val="00E44471"/>
    <w:pPr>
      <w:spacing w:before="240" w:after="60" w:line="360" w:lineRule="auto"/>
      <w:ind w:firstLine="567"/>
      <w:outlineLvl w:val="8"/>
    </w:pPr>
    <w:rPr>
      <w:rFonts w:ascii="Cambria" w:eastAsia="Times New Roman" w:hAnsi="Cambria"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rsid w:val="00E16F3F"/>
    <w:rPr>
      <w:rFonts w:asciiTheme="majorHAnsi" w:eastAsiaTheme="majorEastAsia" w:hAnsiTheme="majorHAnsi" w:cstheme="majorBidi"/>
      <w:b/>
      <w:bCs/>
      <w:color w:val="365F91" w:themeColor="accent1" w:themeShade="BF"/>
      <w:sz w:val="28"/>
      <w:szCs w:val="28"/>
      <w:lang w:eastAsia="ru-RU"/>
    </w:rPr>
  </w:style>
  <w:style w:type="character" w:customStyle="1" w:styleId="22">
    <w:name w:val="Заголовок 2 Знак"/>
    <w:basedOn w:val="a1"/>
    <w:link w:val="21"/>
    <w:rsid w:val="00E16F3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635817"/>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rsid w:val="0084559F"/>
    <w:rPr>
      <w:rFonts w:ascii="Calibri" w:eastAsia="Times New Roman" w:hAnsi="Calibri" w:cs="Times New Roman"/>
      <w:b/>
      <w:bCs/>
      <w:sz w:val="28"/>
      <w:szCs w:val="28"/>
    </w:rPr>
  </w:style>
  <w:style w:type="character" w:customStyle="1" w:styleId="50">
    <w:name w:val="Заголовок 5 Знак"/>
    <w:basedOn w:val="a1"/>
    <w:link w:val="5"/>
    <w:rsid w:val="0084559F"/>
    <w:rPr>
      <w:rFonts w:ascii="Calibri" w:eastAsia="Times New Roman" w:hAnsi="Calibri" w:cs="Times New Roman"/>
      <w:b/>
      <w:bCs/>
      <w:i/>
      <w:iCs/>
      <w:sz w:val="26"/>
      <w:szCs w:val="26"/>
    </w:rPr>
  </w:style>
  <w:style w:type="paragraph" w:styleId="a4">
    <w:name w:val="header"/>
    <w:aliases w:val="ВерхКолонтитул, Знак1, Знак"/>
    <w:basedOn w:val="a0"/>
    <w:link w:val="a5"/>
    <w:unhideWhenUsed/>
    <w:rsid w:val="00E15FAC"/>
    <w:pPr>
      <w:tabs>
        <w:tab w:val="center" w:pos="4677"/>
        <w:tab w:val="right" w:pos="9355"/>
      </w:tabs>
      <w:spacing w:after="0" w:line="240" w:lineRule="auto"/>
    </w:pPr>
    <w:rPr>
      <w:rFonts w:eastAsiaTheme="minorHAnsi"/>
      <w:lang w:eastAsia="en-US"/>
    </w:rPr>
  </w:style>
  <w:style w:type="character" w:customStyle="1" w:styleId="a5">
    <w:name w:val="Верхний колонтитул Знак"/>
    <w:aliases w:val="ВерхКолонтитул Знак, Знак1 Знак1, Знак Знак"/>
    <w:basedOn w:val="a1"/>
    <w:link w:val="a4"/>
    <w:rsid w:val="00E15FAC"/>
  </w:style>
  <w:style w:type="paragraph" w:styleId="a6">
    <w:name w:val="footer"/>
    <w:basedOn w:val="a0"/>
    <w:link w:val="a7"/>
    <w:unhideWhenUsed/>
    <w:rsid w:val="00E15FAC"/>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1"/>
    <w:link w:val="a6"/>
    <w:uiPriority w:val="99"/>
    <w:rsid w:val="00E15FAC"/>
  </w:style>
  <w:style w:type="paragraph" w:styleId="a8">
    <w:name w:val="Plain Text"/>
    <w:basedOn w:val="a0"/>
    <w:link w:val="a9"/>
    <w:uiPriority w:val="99"/>
    <w:rsid w:val="00E15FAC"/>
    <w:pPr>
      <w:spacing w:after="0" w:line="240" w:lineRule="auto"/>
      <w:jc w:val="both"/>
    </w:pPr>
    <w:rPr>
      <w:rFonts w:ascii="Courier New" w:eastAsia="Times New Roman" w:hAnsi="Courier New" w:cs="Courier New"/>
      <w:sz w:val="20"/>
      <w:szCs w:val="20"/>
    </w:rPr>
  </w:style>
  <w:style w:type="character" w:customStyle="1" w:styleId="a9">
    <w:name w:val="Текст Знак"/>
    <w:basedOn w:val="a1"/>
    <w:link w:val="a8"/>
    <w:uiPriority w:val="99"/>
    <w:rsid w:val="00E15FAC"/>
    <w:rPr>
      <w:rFonts w:ascii="Courier New" w:eastAsia="Times New Roman" w:hAnsi="Courier New" w:cs="Courier New"/>
      <w:sz w:val="20"/>
      <w:szCs w:val="20"/>
      <w:lang w:eastAsia="ru-RU"/>
    </w:rPr>
  </w:style>
  <w:style w:type="paragraph" w:customStyle="1" w:styleId="uni">
    <w:name w:val="uni"/>
    <w:basedOn w:val="a0"/>
    <w:rsid w:val="00E555AB"/>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1"/>
    <w:uiPriority w:val="99"/>
    <w:unhideWhenUsed/>
    <w:rsid w:val="00E555AB"/>
    <w:rPr>
      <w:color w:val="0000FF"/>
      <w:u w:val="single"/>
    </w:rPr>
  </w:style>
  <w:style w:type="paragraph" w:styleId="ab">
    <w:name w:val="TOC Heading"/>
    <w:basedOn w:val="10"/>
    <w:next w:val="a0"/>
    <w:unhideWhenUsed/>
    <w:qFormat/>
    <w:rsid w:val="00E16F3F"/>
    <w:pPr>
      <w:outlineLvl w:val="9"/>
    </w:pPr>
  </w:style>
  <w:style w:type="paragraph" w:styleId="ac">
    <w:name w:val="Balloon Text"/>
    <w:basedOn w:val="a0"/>
    <w:link w:val="ad"/>
    <w:uiPriority w:val="99"/>
    <w:unhideWhenUsed/>
    <w:rsid w:val="00E16F3F"/>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E16F3F"/>
    <w:rPr>
      <w:rFonts w:ascii="Tahoma" w:eastAsiaTheme="minorEastAsia" w:hAnsi="Tahoma" w:cs="Tahoma"/>
      <w:sz w:val="16"/>
      <w:szCs w:val="16"/>
      <w:lang w:eastAsia="ru-RU"/>
    </w:rPr>
  </w:style>
  <w:style w:type="paragraph" w:styleId="12">
    <w:name w:val="toc 1"/>
    <w:basedOn w:val="a0"/>
    <w:next w:val="a0"/>
    <w:autoRedefine/>
    <w:uiPriority w:val="39"/>
    <w:unhideWhenUsed/>
    <w:qFormat/>
    <w:rsid w:val="00E16F3F"/>
    <w:pPr>
      <w:spacing w:after="100"/>
    </w:pPr>
  </w:style>
  <w:style w:type="paragraph" w:styleId="ae">
    <w:name w:val="List Paragraph"/>
    <w:aliases w:val="обычный"/>
    <w:basedOn w:val="a0"/>
    <w:link w:val="af"/>
    <w:uiPriority w:val="34"/>
    <w:qFormat/>
    <w:rsid w:val="00E52100"/>
    <w:pPr>
      <w:ind w:left="708"/>
    </w:pPr>
    <w:rPr>
      <w:rFonts w:ascii="Calibri" w:eastAsia="Times New Roman" w:hAnsi="Calibri" w:cs="Times New Roman"/>
    </w:rPr>
  </w:style>
  <w:style w:type="character" w:customStyle="1" w:styleId="af">
    <w:name w:val="Абзац списка Знак"/>
    <w:aliases w:val="обычный Знак"/>
    <w:link w:val="ae"/>
    <w:uiPriority w:val="34"/>
    <w:locked/>
    <w:rsid w:val="00FB5B44"/>
    <w:rPr>
      <w:rFonts w:ascii="Calibri" w:eastAsia="Times New Roman" w:hAnsi="Calibri" w:cs="Times New Roman"/>
      <w:lang w:eastAsia="ru-RU"/>
    </w:rPr>
  </w:style>
  <w:style w:type="paragraph" w:customStyle="1" w:styleId="31">
    <w:name w:val="Текст3"/>
    <w:basedOn w:val="a0"/>
    <w:rsid w:val="0011584D"/>
    <w:pPr>
      <w:suppressAutoHyphens/>
      <w:spacing w:after="0" w:line="240" w:lineRule="auto"/>
    </w:pPr>
    <w:rPr>
      <w:rFonts w:ascii="Courier New" w:eastAsia="Times New Roman" w:hAnsi="Courier New" w:cs="Courier New"/>
      <w:color w:val="000000"/>
      <w:sz w:val="20"/>
      <w:szCs w:val="20"/>
      <w:lang w:eastAsia="ar-SA"/>
    </w:rPr>
  </w:style>
  <w:style w:type="paragraph" w:styleId="af0">
    <w:name w:val="Normal (Web)"/>
    <w:aliases w:val="Обычный (Web),Обычный (Web)1,Обычный (веб) Знак1,Обычный (веб) Знак Знак,Знак Знак3,Обычный (веб) Знак Знак1,Знак Знак1 Знак Знак,Обычный (веб) Знак Знак Знак Знак,Знак Знак Знак Знак Знак,Знак4 Зна"/>
    <w:basedOn w:val="a0"/>
    <w:link w:val="af1"/>
    <w:uiPriority w:val="99"/>
    <w:rsid w:val="00CC0D2F"/>
    <w:pPr>
      <w:spacing w:after="0" w:line="360" w:lineRule="auto"/>
      <w:ind w:left="1080" w:firstLine="709"/>
      <w:jc w:val="both"/>
    </w:pPr>
    <w:rPr>
      <w:rFonts w:ascii="Times New Roman" w:eastAsia="Times New Roman" w:hAnsi="Times New Roman" w:cs="Times New Roman"/>
      <w:spacing w:val="-5"/>
      <w:sz w:val="28"/>
      <w:szCs w:val="28"/>
      <w:lang w:eastAsia="en-US"/>
    </w:rPr>
  </w:style>
  <w:style w:type="paragraph" w:customStyle="1" w:styleId="ConsPlusNormal">
    <w:name w:val="ConsPlusNormal"/>
    <w:link w:val="ConsPlusNormal0"/>
    <w:qFormat/>
    <w:rsid w:val="00CC0D2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CC0D2F"/>
    <w:rPr>
      <w:rFonts w:ascii="Arial" w:eastAsia="Times New Roman" w:hAnsi="Arial" w:cs="Arial"/>
      <w:sz w:val="20"/>
      <w:szCs w:val="20"/>
      <w:lang w:eastAsia="ru-RU"/>
    </w:rPr>
  </w:style>
  <w:style w:type="paragraph" w:styleId="af2">
    <w:name w:val="Body Text"/>
    <w:aliases w:val="Знак1 Знак,text,Body Text2, Знак1 Знак"/>
    <w:basedOn w:val="a0"/>
    <w:link w:val="af3"/>
    <w:unhideWhenUsed/>
    <w:qFormat/>
    <w:rsid w:val="00CC0D2F"/>
    <w:pPr>
      <w:spacing w:after="120"/>
    </w:pPr>
    <w:rPr>
      <w:rFonts w:ascii="Calibri" w:eastAsia="Times New Roman" w:hAnsi="Calibri" w:cs="Calibri"/>
      <w:lang w:eastAsia="en-US"/>
    </w:rPr>
  </w:style>
  <w:style w:type="character" w:customStyle="1" w:styleId="af3">
    <w:name w:val="Основной текст Знак"/>
    <w:aliases w:val="Знак1 Знак Знак,text Знак,Body Text2 Знак, Знак1 Знак Знак"/>
    <w:basedOn w:val="a1"/>
    <w:link w:val="af2"/>
    <w:rsid w:val="00CC0D2F"/>
    <w:rPr>
      <w:rFonts w:ascii="Calibri" w:eastAsia="Times New Roman" w:hAnsi="Calibri" w:cs="Calibri"/>
    </w:rPr>
  </w:style>
  <w:style w:type="paragraph" w:customStyle="1" w:styleId="Standard">
    <w:name w:val="Standard"/>
    <w:rsid w:val="00CC0D2F"/>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23">
    <w:name w:val="Текст2"/>
    <w:basedOn w:val="a0"/>
    <w:rsid w:val="00CC0D2F"/>
    <w:pPr>
      <w:suppressAutoHyphens/>
      <w:spacing w:after="0" w:line="240" w:lineRule="auto"/>
    </w:pPr>
    <w:rPr>
      <w:rFonts w:ascii="Courier New" w:eastAsia="Times New Roman" w:hAnsi="Courier New" w:cs="Courier New"/>
      <w:color w:val="000000"/>
      <w:sz w:val="20"/>
      <w:szCs w:val="20"/>
      <w:lang w:eastAsia="ar-SA"/>
    </w:rPr>
  </w:style>
  <w:style w:type="character" w:customStyle="1" w:styleId="0ptExact">
    <w:name w:val="Основной текст + Интервал 0 pt Exact"/>
    <w:basedOn w:val="a1"/>
    <w:uiPriority w:val="99"/>
    <w:rsid w:val="00CC0D2F"/>
    <w:rPr>
      <w:rFonts w:ascii="Arial" w:hAnsi="Arial" w:cs="Arial"/>
      <w:sz w:val="17"/>
      <w:szCs w:val="17"/>
      <w:u w:val="none"/>
    </w:rPr>
  </w:style>
  <w:style w:type="paragraph" w:customStyle="1" w:styleId="af4">
    <w:name w:val="Мария"/>
    <w:basedOn w:val="a0"/>
    <w:uiPriority w:val="99"/>
    <w:rsid w:val="00F709B4"/>
    <w:pPr>
      <w:suppressAutoHyphens/>
      <w:spacing w:before="240" w:after="120" w:line="240" w:lineRule="auto"/>
      <w:ind w:firstLine="709"/>
      <w:jc w:val="both"/>
    </w:pPr>
    <w:rPr>
      <w:rFonts w:ascii="Calibri" w:eastAsia="Times New Roman" w:hAnsi="Calibri" w:cs="Calibri"/>
      <w:color w:val="000000"/>
      <w:sz w:val="26"/>
      <w:szCs w:val="26"/>
      <w:lang w:eastAsia="ar-SA"/>
    </w:rPr>
  </w:style>
  <w:style w:type="paragraph" w:customStyle="1" w:styleId="13">
    <w:name w:val="Текст1"/>
    <w:basedOn w:val="a0"/>
    <w:rsid w:val="00F709B4"/>
    <w:pPr>
      <w:suppressAutoHyphens/>
      <w:spacing w:after="0" w:line="240" w:lineRule="auto"/>
    </w:pPr>
    <w:rPr>
      <w:rFonts w:ascii="Courier New" w:eastAsia="Times New Roman" w:hAnsi="Courier New" w:cs="Courier New"/>
      <w:color w:val="000000"/>
      <w:sz w:val="20"/>
      <w:szCs w:val="20"/>
      <w:lang w:eastAsia="ar-SA"/>
    </w:rPr>
  </w:style>
  <w:style w:type="paragraph" w:styleId="24">
    <w:name w:val="Body Text Indent 2"/>
    <w:basedOn w:val="a0"/>
    <w:link w:val="25"/>
    <w:unhideWhenUsed/>
    <w:rsid w:val="00FA2B35"/>
    <w:pPr>
      <w:spacing w:after="120" w:line="480" w:lineRule="auto"/>
      <w:ind w:left="283"/>
    </w:pPr>
  </w:style>
  <w:style w:type="character" w:customStyle="1" w:styleId="25">
    <w:name w:val="Основной текст с отступом 2 Знак"/>
    <w:basedOn w:val="a1"/>
    <w:link w:val="24"/>
    <w:uiPriority w:val="99"/>
    <w:rsid w:val="00FA2B35"/>
    <w:rPr>
      <w:rFonts w:eastAsiaTheme="minorEastAsia"/>
      <w:lang w:eastAsia="ru-RU"/>
    </w:rPr>
  </w:style>
  <w:style w:type="paragraph" w:customStyle="1" w:styleId="41">
    <w:name w:val="Текст4"/>
    <w:basedOn w:val="a0"/>
    <w:rsid w:val="00FA2B35"/>
    <w:pPr>
      <w:suppressAutoHyphens/>
      <w:spacing w:after="0" w:line="240" w:lineRule="auto"/>
    </w:pPr>
    <w:rPr>
      <w:rFonts w:ascii="Courier New" w:eastAsia="Times New Roman" w:hAnsi="Courier New" w:cs="Courier New"/>
      <w:color w:val="000000"/>
      <w:sz w:val="20"/>
      <w:szCs w:val="20"/>
      <w:lang w:eastAsia="ar-SA"/>
    </w:rPr>
  </w:style>
  <w:style w:type="paragraph" w:customStyle="1" w:styleId="210">
    <w:name w:val="Основной текст с отступом 21"/>
    <w:basedOn w:val="a0"/>
    <w:rsid w:val="00FA2B35"/>
    <w:pPr>
      <w:suppressAutoHyphens/>
      <w:spacing w:after="0" w:line="240" w:lineRule="auto"/>
      <w:ind w:firstLine="708"/>
    </w:pPr>
    <w:rPr>
      <w:rFonts w:ascii="Calibri" w:eastAsia="Times New Roman" w:hAnsi="Calibri" w:cs="Calibri"/>
      <w:color w:val="000000"/>
      <w:sz w:val="24"/>
      <w:szCs w:val="24"/>
      <w:lang w:eastAsia="ar-SA"/>
    </w:rPr>
  </w:style>
  <w:style w:type="table" w:styleId="af5">
    <w:name w:val="Table Grid"/>
    <w:basedOn w:val="a2"/>
    <w:rsid w:val="002D463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2">
    <w:name w:val="Знак3 Знак Знак Знак"/>
    <w:basedOn w:val="a0"/>
    <w:rsid w:val="00EE5AC5"/>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p7">
    <w:name w:val="p7"/>
    <w:basedOn w:val="a0"/>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0">
    <w:name w:val="s4"/>
    <w:basedOn w:val="a1"/>
    <w:rsid w:val="009746F2"/>
  </w:style>
  <w:style w:type="paragraph" w:customStyle="1" w:styleId="p3">
    <w:name w:val="p3"/>
    <w:basedOn w:val="a0"/>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9746F2"/>
  </w:style>
  <w:style w:type="paragraph" w:customStyle="1" w:styleId="p9">
    <w:name w:val="p9"/>
    <w:basedOn w:val="a0"/>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AE5A95"/>
  </w:style>
  <w:style w:type="paragraph" w:customStyle="1" w:styleId="14">
    <w:name w:val="Обычный (веб)1"/>
    <w:basedOn w:val="a0"/>
    <w:rsid w:val="006A6408"/>
    <w:pPr>
      <w:suppressAutoHyphens/>
      <w:spacing w:before="100" w:after="100" w:line="100" w:lineRule="atLeast"/>
    </w:pPr>
    <w:rPr>
      <w:rFonts w:ascii="Times New Roman" w:eastAsia="Times New Roman" w:hAnsi="Times New Roman" w:cs="Times New Roman"/>
      <w:sz w:val="24"/>
      <w:szCs w:val="24"/>
      <w:lang w:eastAsia="ar-SA"/>
    </w:rPr>
  </w:style>
  <w:style w:type="character" w:styleId="af6">
    <w:name w:val="Subtle Reference"/>
    <w:uiPriority w:val="31"/>
    <w:qFormat/>
    <w:rsid w:val="0073642C"/>
    <w:rPr>
      <w:smallCaps/>
      <w:color w:val="C0504D"/>
      <w:u w:val="single"/>
    </w:rPr>
  </w:style>
  <w:style w:type="paragraph" w:customStyle="1" w:styleId="Style11">
    <w:name w:val="Style11"/>
    <w:basedOn w:val="a0"/>
    <w:rsid w:val="00ED1FEA"/>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rPr>
  </w:style>
  <w:style w:type="character" w:customStyle="1" w:styleId="FontStyle20">
    <w:name w:val="Font Style20"/>
    <w:rsid w:val="00ED1FEA"/>
    <w:rPr>
      <w:rFonts w:ascii="Century Schoolbook" w:hAnsi="Century Schoolbook" w:cs="Century Schoolbook"/>
      <w:sz w:val="20"/>
      <w:szCs w:val="20"/>
    </w:rPr>
  </w:style>
  <w:style w:type="paragraph" w:styleId="26">
    <w:name w:val="Body Text 2"/>
    <w:basedOn w:val="a0"/>
    <w:link w:val="27"/>
    <w:unhideWhenUsed/>
    <w:rsid w:val="00ED1FEA"/>
    <w:pPr>
      <w:spacing w:after="120" w:line="480" w:lineRule="auto"/>
    </w:pPr>
    <w:rPr>
      <w:rFonts w:ascii="Calibri" w:eastAsia="Times New Roman" w:hAnsi="Calibri" w:cs="Calibri"/>
      <w:lang w:eastAsia="en-US"/>
    </w:rPr>
  </w:style>
  <w:style w:type="character" w:customStyle="1" w:styleId="27">
    <w:name w:val="Основной текст 2 Знак"/>
    <w:basedOn w:val="a1"/>
    <w:link w:val="26"/>
    <w:rsid w:val="00ED1FEA"/>
    <w:rPr>
      <w:rFonts w:ascii="Calibri" w:eastAsia="Times New Roman" w:hAnsi="Calibri" w:cs="Calibri"/>
    </w:rPr>
  </w:style>
  <w:style w:type="table" w:customStyle="1" w:styleId="15">
    <w:name w:val="Сетка таблицы15"/>
    <w:basedOn w:val="a2"/>
    <w:next w:val="af5"/>
    <w:uiPriority w:val="59"/>
    <w:rsid w:val="00D93C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0"/>
    <w:rsid w:val="008455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rsid w:val="0084559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Document Map"/>
    <w:basedOn w:val="a0"/>
    <w:link w:val="af8"/>
    <w:rsid w:val="0084559F"/>
    <w:pPr>
      <w:spacing w:after="0" w:line="240" w:lineRule="auto"/>
    </w:pPr>
    <w:rPr>
      <w:rFonts w:ascii="Tahoma" w:eastAsia="Times New Roman" w:hAnsi="Tahoma" w:cs="Tahoma"/>
      <w:sz w:val="16"/>
      <w:szCs w:val="16"/>
    </w:rPr>
  </w:style>
  <w:style w:type="character" w:customStyle="1" w:styleId="af8">
    <w:name w:val="Схема документа Знак"/>
    <w:basedOn w:val="a1"/>
    <w:link w:val="af7"/>
    <w:rsid w:val="0084559F"/>
    <w:rPr>
      <w:rFonts w:ascii="Tahoma" w:eastAsia="Times New Roman" w:hAnsi="Tahoma" w:cs="Tahoma"/>
      <w:sz w:val="16"/>
      <w:szCs w:val="16"/>
      <w:lang w:eastAsia="ru-RU"/>
    </w:rPr>
  </w:style>
  <w:style w:type="paragraph" w:customStyle="1" w:styleId="Style8">
    <w:name w:val="Style8"/>
    <w:basedOn w:val="a0"/>
    <w:rsid w:val="0084559F"/>
    <w:pPr>
      <w:widowControl w:val="0"/>
      <w:autoSpaceDE w:val="0"/>
      <w:autoSpaceDN w:val="0"/>
      <w:adjustRightInd w:val="0"/>
      <w:spacing w:after="0" w:line="269" w:lineRule="exact"/>
      <w:ind w:hanging="312"/>
    </w:pPr>
    <w:rPr>
      <w:rFonts w:ascii="Times New Roman" w:eastAsia="Times New Roman" w:hAnsi="Times New Roman" w:cs="Times New Roman"/>
      <w:sz w:val="24"/>
      <w:szCs w:val="24"/>
    </w:rPr>
  </w:style>
  <w:style w:type="character" w:customStyle="1" w:styleId="FontStyle27">
    <w:name w:val="Font Style27"/>
    <w:basedOn w:val="a1"/>
    <w:rsid w:val="0084559F"/>
    <w:rPr>
      <w:rFonts w:ascii="Times New Roman" w:hAnsi="Times New Roman" w:cs="Times New Roman" w:hint="default"/>
      <w:sz w:val="24"/>
      <w:szCs w:val="24"/>
    </w:rPr>
  </w:style>
  <w:style w:type="character" w:customStyle="1" w:styleId="FontStyle29">
    <w:name w:val="Font Style29"/>
    <w:basedOn w:val="a1"/>
    <w:rsid w:val="0084559F"/>
    <w:rPr>
      <w:rFonts w:ascii="Times New Roman" w:hAnsi="Times New Roman" w:cs="Times New Roman" w:hint="default"/>
      <w:sz w:val="22"/>
      <w:szCs w:val="22"/>
    </w:rPr>
  </w:style>
  <w:style w:type="paragraph" w:styleId="af9">
    <w:name w:val="Block Text"/>
    <w:basedOn w:val="a0"/>
    <w:unhideWhenUsed/>
    <w:rsid w:val="0084559F"/>
    <w:pPr>
      <w:autoSpaceDE w:val="0"/>
      <w:autoSpaceDN w:val="0"/>
      <w:spacing w:after="0" w:line="240" w:lineRule="auto"/>
      <w:ind w:left="142" w:right="5952"/>
      <w:jc w:val="both"/>
    </w:pPr>
    <w:rPr>
      <w:rFonts w:ascii="Times New Roman" w:eastAsia="Times New Roman" w:hAnsi="Times New Roman" w:cs="Times New Roman"/>
      <w:sz w:val="24"/>
      <w:szCs w:val="24"/>
    </w:rPr>
  </w:style>
  <w:style w:type="paragraph" w:customStyle="1" w:styleId="Style1">
    <w:name w:val="Style1"/>
    <w:basedOn w:val="a0"/>
    <w:uiPriority w:val="99"/>
    <w:rsid w:val="0084559F"/>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paragraph" w:customStyle="1" w:styleId="Style23">
    <w:name w:val="Style23"/>
    <w:basedOn w:val="a0"/>
    <w:rsid w:val="0084559F"/>
    <w:pPr>
      <w:widowControl w:val="0"/>
      <w:autoSpaceDE w:val="0"/>
      <w:autoSpaceDN w:val="0"/>
      <w:adjustRightInd w:val="0"/>
      <w:spacing w:after="0" w:line="298" w:lineRule="exact"/>
    </w:pPr>
    <w:rPr>
      <w:rFonts w:ascii="Times New Roman" w:eastAsia="Times New Roman" w:hAnsi="Times New Roman" w:cs="Times New Roman"/>
      <w:sz w:val="24"/>
      <w:szCs w:val="24"/>
    </w:rPr>
  </w:style>
  <w:style w:type="paragraph" w:customStyle="1" w:styleId="Style24">
    <w:name w:val="Style24"/>
    <w:basedOn w:val="a0"/>
    <w:rsid w:val="0084559F"/>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character" w:customStyle="1" w:styleId="FontStyle40">
    <w:name w:val="Font Style40"/>
    <w:basedOn w:val="a1"/>
    <w:rsid w:val="0084559F"/>
    <w:rPr>
      <w:rFonts w:ascii="Times New Roman" w:hAnsi="Times New Roman" w:cs="Times New Roman" w:hint="default"/>
      <w:b/>
      <w:bCs/>
      <w:sz w:val="24"/>
      <w:szCs w:val="24"/>
    </w:rPr>
  </w:style>
  <w:style w:type="paragraph" w:customStyle="1" w:styleId="Style7">
    <w:name w:val="Style7"/>
    <w:basedOn w:val="a0"/>
    <w:uiPriority w:val="99"/>
    <w:rsid w:val="0084559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1"/>
    <w:uiPriority w:val="99"/>
    <w:rsid w:val="0084559F"/>
    <w:rPr>
      <w:rFonts w:ascii="Times New Roman" w:hAnsi="Times New Roman" w:cs="Times New Roman" w:hint="default"/>
      <w:b/>
      <w:bCs/>
      <w:sz w:val="22"/>
      <w:szCs w:val="22"/>
    </w:rPr>
  </w:style>
  <w:style w:type="character" w:customStyle="1" w:styleId="FontStyle12">
    <w:name w:val="Font Style12"/>
    <w:basedOn w:val="a1"/>
    <w:uiPriority w:val="99"/>
    <w:rsid w:val="0084559F"/>
    <w:rPr>
      <w:rFonts w:ascii="Times New Roman" w:hAnsi="Times New Roman" w:cs="Times New Roman" w:hint="default"/>
      <w:b/>
      <w:bCs/>
      <w:sz w:val="20"/>
      <w:szCs w:val="20"/>
    </w:rPr>
  </w:style>
  <w:style w:type="character" w:styleId="afa">
    <w:name w:val="Strong"/>
    <w:basedOn w:val="a1"/>
    <w:uiPriority w:val="22"/>
    <w:qFormat/>
    <w:rsid w:val="0084559F"/>
    <w:rPr>
      <w:b/>
      <w:bCs/>
    </w:rPr>
  </w:style>
  <w:style w:type="paragraph" w:customStyle="1" w:styleId="S0">
    <w:name w:val="S_Обычный"/>
    <w:basedOn w:val="a0"/>
    <w:link w:val="S2"/>
    <w:qFormat/>
    <w:rsid w:val="0084559F"/>
    <w:pPr>
      <w:spacing w:after="0" w:line="360" w:lineRule="auto"/>
      <w:ind w:firstLine="709"/>
      <w:jc w:val="both"/>
    </w:pPr>
    <w:rPr>
      <w:rFonts w:ascii="Times New Roman" w:eastAsia="Times New Roman" w:hAnsi="Times New Roman" w:cs="Times New Roman"/>
      <w:sz w:val="24"/>
      <w:szCs w:val="24"/>
    </w:rPr>
  </w:style>
  <w:style w:type="character" w:customStyle="1" w:styleId="S2">
    <w:name w:val="S_Обычный Знак"/>
    <w:link w:val="S0"/>
    <w:rsid w:val="0084559F"/>
    <w:rPr>
      <w:rFonts w:ascii="Times New Roman" w:eastAsia="Times New Roman" w:hAnsi="Times New Roman" w:cs="Times New Roman"/>
      <w:sz w:val="24"/>
      <w:szCs w:val="24"/>
    </w:rPr>
  </w:style>
  <w:style w:type="paragraph" w:styleId="afb">
    <w:name w:val="caption"/>
    <w:basedOn w:val="a0"/>
    <w:next w:val="a0"/>
    <w:link w:val="afc"/>
    <w:unhideWhenUsed/>
    <w:qFormat/>
    <w:rsid w:val="0084559F"/>
    <w:pPr>
      <w:spacing w:line="240" w:lineRule="auto"/>
    </w:pPr>
    <w:rPr>
      <w:rFonts w:ascii="Calibri" w:eastAsia="Times New Roman" w:hAnsi="Calibri" w:cs="Times New Roman"/>
      <w:b/>
      <w:bCs/>
      <w:color w:val="4F81BD"/>
      <w:sz w:val="18"/>
      <w:szCs w:val="18"/>
    </w:rPr>
  </w:style>
  <w:style w:type="character" w:customStyle="1" w:styleId="afc">
    <w:name w:val="Название объекта Знак"/>
    <w:link w:val="afb"/>
    <w:rsid w:val="0084559F"/>
    <w:rPr>
      <w:rFonts w:ascii="Calibri" w:eastAsia="Times New Roman" w:hAnsi="Calibri" w:cs="Times New Roman"/>
      <w:b/>
      <w:bCs/>
      <w:color w:val="4F81BD"/>
      <w:sz w:val="18"/>
      <w:szCs w:val="18"/>
    </w:rPr>
  </w:style>
  <w:style w:type="paragraph" w:customStyle="1" w:styleId="16">
    <w:name w:val="Без интервала1"/>
    <w:link w:val="afd"/>
    <w:uiPriority w:val="99"/>
    <w:rsid w:val="0084559F"/>
    <w:pPr>
      <w:suppressAutoHyphens/>
      <w:spacing w:after="60" w:line="240" w:lineRule="auto"/>
      <w:ind w:firstLine="709"/>
      <w:jc w:val="both"/>
    </w:pPr>
    <w:rPr>
      <w:rFonts w:ascii="Times New Roman" w:eastAsia="Times New Roman" w:hAnsi="Times New Roman" w:cs="Calibri"/>
      <w:kern w:val="1"/>
      <w:sz w:val="24"/>
      <w:szCs w:val="24"/>
      <w:lang w:eastAsia="ar-SA"/>
    </w:rPr>
  </w:style>
  <w:style w:type="paragraph" w:styleId="HTML">
    <w:name w:val="HTML Preformatted"/>
    <w:basedOn w:val="a0"/>
    <w:link w:val="HTML0"/>
    <w:rsid w:val="0084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rPr>
  </w:style>
  <w:style w:type="character" w:customStyle="1" w:styleId="HTML0">
    <w:name w:val="Стандартный HTML Знак"/>
    <w:basedOn w:val="a1"/>
    <w:link w:val="HTML"/>
    <w:rsid w:val="0084559F"/>
    <w:rPr>
      <w:rFonts w:ascii="Courier New" w:eastAsia="Times New Roman" w:hAnsi="Courier New" w:cs="Times New Roman"/>
      <w:sz w:val="20"/>
      <w:szCs w:val="20"/>
      <w:lang w:eastAsia="ru-RU"/>
    </w:rPr>
  </w:style>
  <w:style w:type="paragraph" w:customStyle="1" w:styleId="afe">
    <w:name w:val="в таблице"/>
    <w:basedOn w:val="a0"/>
    <w:qFormat/>
    <w:rsid w:val="0084559F"/>
    <w:pPr>
      <w:spacing w:after="0" w:line="240" w:lineRule="auto"/>
      <w:jc w:val="both"/>
    </w:pPr>
    <w:rPr>
      <w:rFonts w:ascii="Times New Roman" w:eastAsia="Times New Roman" w:hAnsi="Times New Roman" w:cs="Times New Roman"/>
      <w:sz w:val="20"/>
      <w:szCs w:val="24"/>
    </w:rPr>
  </w:style>
  <w:style w:type="paragraph" w:styleId="a">
    <w:name w:val="List Bullet"/>
    <w:basedOn w:val="a0"/>
    <w:unhideWhenUsed/>
    <w:rsid w:val="0084559F"/>
    <w:pPr>
      <w:numPr>
        <w:numId w:val="3"/>
      </w:numPr>
      <w:contextualSpacing/>
    </w:pPr>
    <w:rPr>
      <w:rFonts w:ascii="Calibri" w:eastAsia="Calibri" w:hAnsi="Calibri" w:cs="Times New Roman"/>
      <w:lang w:eastAsia="en-US"/>
    </w:rPr>
  </w:style>
  <w:style w:type="paragraph" w:styleId="28">
    <w:name w:val="toc 2"/>
    <w:basedOn w:val="a0"/>
    <w:next w:val="a0"/>
    <w:autoRedefine/>
    <w:uiPriority w:val="39"/>
    <w:unhideWhenUsed/>
    <w:qFormat/>
    <w:rsid w:val="004D32CD"/>
    <w:pPr>
      <w:tabs>
        <w:tab w:val="right" w:leader="dot" w:pos="9770"/>
      </w:tabs>
      <w:spacing w:after="100"/>
      <w:ind w:left="220"/>
    </w:pPr>
    <w:rPr>
      <w:rFonts w:ascii="Times New Roman" w:eastAsia="Times New Roman" w:hAnsi="Times New Roman" w:cs="Times New Roman"/>
    </w:rPr>
  </w:style>
  <w:style w:type="paragraph" w:styleId="aff">
    <w:name w:val="Title"/>
    <w:basedOn w:val="a0"/>
    <w:next w:val="a0"/>
    <w:link w:val="aff0"/>
    <w:uiPriority w:val="10"/>
    <w:qFormat/>
    <w:rsid w:val="0084559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0">
    <w:name w:val="Название Знак"/>
    <w:basedOn w:val="a1"/>
    <w:link w:val="aff"/>
    <w:uiPriority w:val="10"/>
    <w:rsid w:val="0084559F"/>
    <w:rPr>
      <w:rFonts w:ascii="Cambria" w:eastAsia="Times New Roman" w:hAnsi="Cambria" w:cs="Times New Roman"/>
      <w:color w:val="17365D"/>
      <w:spacing w:val="5"/>
      <w:kern w:val="28"/>
      <w:sz w:val="52"/>
      <w:szCs w:val="52"/>
    </w:rPr>
  </w:style>
  <w:style w:type="character" w:styleId="aff1">
    <w:name w:val="Intense Reference"/>
    <w:qFormat/>
    <w:rsid w:val="0084559F"/>
    <w:rPr>
      <w:b/>
      <w:bCs/>
      <w:smallCaps/>
      <w:color w:val="C0504D"/>
      <w:spacing w:val="5"/>
      <w:u w:val="single"/>
    </w:rPr>
  </w:style>
  <w:style w:type="paragraph" w:customStyle="1" w:styleId="17">
    <w:name w:val="Стиль1"/>
    <w:basedOn w:val="10"/>
    <w:link w:val="18"/>
    <w:qFormat/>
    <w:rsid w:val="0084559F"/>
    <w:rPr>
      <w:rFonts w:ascii="Cambria" w:eastAsia="Times New Roman" w:hAnsi="Cambria" w:cs="Times New Roman"/>
      <w:color w:val="365F91"/>
    </w:rPr>
  </w:style>
  <w:style w:type="character" w:customStyle="1" w:styleId="18">
    <w:name w:val="Стиль1 Знак"/>
    <w:link w:val="17"/>
    <w:rsid w:val="0084559F"/>
    <w:rPr>
      <w:rFonts w:ascii="Cambria" w:eastAsia="Times New Roman" w:hAnsi="Cambria" w:cs="Times New Roman"/>
      <w:b/>
      <w:bCs/>
      <w:color w:val="365F91"/>
      <w:sz w:val="28"/>
      <w:szCs w:val="28"/>
    </w:rPr>
  </w:style>
  <w:style w:type="paragraph" w:styleId="aff2">
    <w:name w:val="Intense Quote"/>
    <w:basedOn w:val="a0"/>
    <w:next w:val="a0"/>
    <w:link w:val="aff3"/>
    <w:uiPriority w:val="30"/>
    <w:qFormat/>
    <w:rsid w:val="0084559F"/>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3">
    <w:name w:val="Выделенная цитата Знак"/>
    <w:basedOn w:val="a1"/>
    <w:link w:val="aff2"/>
    <w:uiPriority w:val="30"/>
    <w:rsid w:val="0084559F"/>
    <w:rPr>
      <w:rFonts w:ascii="Calibri" w:eastAsia="Calibri" w:hAnsi="Calibri" w:cs="Times New Roman"/>
      <w:b/>
      <w:bCs/>
      <w:i/>
      <w:iCs/>
      <w:color w:val="4F81BD"/>
      <w:sz w:val="20"/>
      <w:szCs w:val="20"/>
    </w:rPr>
  </w:style>
  <w:style w:type="paragraph" w:customStyle="1" w:styleId="Style4">
    <w:name w:val="Style4"/>
    <w:basedOn w:val="a0"/>
    <w:uiPriority w:val="99"/>
    <w:rsid w:val="0084559F"/>
    <w:pPr>
      <w:widowControl w:val="0"/>
      <w:autoSpaceDE w:val="0"/>
      <w:autoSpaceDN w:val="0"/>
      <w:adjustRightInd w:val="0"/>
      <w:spacing w:after="0" w:line="274" w:lineRule="exact"/>
      <w:ind w:firstLine="720"/>
      <w:jc w:val="both"/>
    </w:pPr>
    <w:rPr>
      <w:rFonts w:ascii="Arial" w:eastAsia="Times New Roman" w:hAnsi="Arial" w:cs="Arial"/>
      <w:sz w:val="24"/>
      <w:szCs w:val="24"/>
    </w:rPr>
  </w:style>
  <w:style w:type="character" w:customStyle="1" w:styleId="FontStyle28">
    <w:name w:val="Font Style28"/>
    <w:uiPriority w:val="99"/>
    <w:rsid w:val="0084559F"/>
    <w:rPr>
      <w:rFonts w:ascii="Arial" w:hAnsi="Arial" w:cs="Arial"/>
      <w:sz w:val="24"/>
      <w:szCs w:val="24"/>
    </w:rPr>
  </w:style>
  <w:style w:type="character" w:customStyle="1" w:styleId="S10">
    <w:name w:val="S_Маркированный Знак1"/>
    <w:link w:val="S3"/>
    <w:locked/>
    <w:rsid w:val="0084559F"/>
    <w:rPr>
      <w:rFonts w:ascii="Times New Roman" w:hAnsi="Times New Roman"/>
      <w:sz w:val="28"/>
      <w:szCs w:val="24"/>
    </w:rPr>
  </w:style>
  <w:style w:type="paragraph" w:customStyle="1" w:styleId="S3">
    <w:name w:val="S_Маркированный"/>
    <w:basedOn w:val="a"/>
    <w:link w:val="S10"/>
    <w:autoRedefine/>
    <w:rsid w:val="0084559F"/>
    <w:pPr>
      <w:numPr>
        <w:numId w:val="0"/>
      </w:numPr>
      <w:tabs>
        <w:tab w:val="left" w:pos="357"/>
      </w:tabs>
      <w:autoSpaceDE w:val="0"/>
      <w:autoSpaceDN w:val="0"/>
      <w:adjustRightInd w:val="0"/>
      <w:spacing w:after="0"/>
      <w:ind w:firstLine="142"/>
      <w:contextualSpacing w:val="0"/>
      <w:jc w:val="both"/>
      <w:outlineLvl w:val="0"/>
    </w:pPr>
    <w:rPr>
      <w:rFonts w:ascii="Times New Roman" w:eastAsiaTheme="minorHAnsi" w:hAnsi="Times New Roman" w:cstheme="minorBidi"/>
      <w:sz w:val="28"/>
      <w:szCs w:val="24"/>
    </w:rPr>
  </w:style>
  <w:style w:type="paragraph" w:customStyle="1" w:styleId="19">
    <w:name w:val="Заголовок1"/>
    <w:basedOn w:val="a0"/>
    <w:next w:val="af2"/>
    <w:rsid w:val="0084559F"/>
    <w:pPr>
      <w:keepNext/>
      <w:suppressAutoHyphens/>
      <w:spacing w:before="240" w:after="60" w:line="240" w:lineRule="auto"/>
      <w:jc w:val="center"/>
    </w:pPr>
    <w:rPr>
      <w:rFonts w:ascii="Cambria" w:eastAsia="Lucida Sans Unicode" w:hAnsi="Cambria" w:cs="Mangal"/>
      <w:b/>
      <w:bCs/>
      <w:kern w:val="1"/>
      <w:sz w:val="32"/>
      <w:szCs w:val="32"/>
      <w:lang w:val="en-US" w:eastAsia="en-US" w:bidi="en-US"/>
    </w:rPr>
  </w:style>
  <w:style w:type="character" w:customStyle="1" w:styleId="apple-converted-space">
    <w:name w:val="apple-converted-space"/>
    <w:rsid w:val="0084559F"/>
  </w:style>
  <w:style w:type="paragraph" w:customStyle="1" w:styleId="20">
    <w:name w:val="Стиль Маркированный список 2"/>
    <w:basedOn w:val="a0"/>
    <w:rsid w:val="0084559F"/>
    <w:pPr>
      <w:numPr>
        <w:numId w:val="4"/>
      </w:numPr>
      <w:spacing w:after="0" w:line="240" w:lineRule="auto"/>
    </w:pPr>
    <w:rPr>
      <w:rFonts w:ascii="Times New Roman" w:eastAsia="Times New Roman" w:hAnsi="Times New Roman" w:cs="Times New Roman"/>
      <w:sz w:val="24"/>
      <w:szCs w:val="24"/>
    </w:rPr>
  </w:style>
  <w:style w:type="paragraph" w:styleId="a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f5"/>
    <w:rsid w:val="0084559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5">
    <w:name w:val="Текст сноски Знак"/>
    <w:aliases w:val="Table_Footnote_last Знак2,Table_Footnote_last Знак Знак Знак Знак,Table_Footnote_last Знак Знак1,Текст сноски Знак1 Знак,Текст сноски Знак Знак Знак,Текст сноски Знак1 Знак Знак Знак,Текст сноски Знак Знак Знак Знак Знак"/>
    <w:basedOn w:val="a1"/>
    <w:link w:val="aff4"/>
    <w:rsid w:val="0084559F"/>
    <w:rPr>
      <w:rFonts w:ascii="Times New Roman" w:eastAsia="Times New Roman" w:hAnsi="Times New Roman" w:cs="Times New Roman"/>
      <w:sz w:val="20"/>
      <w:szCs w:val="20"/>
    </w:rPr>
  </w:style>
  <w:style w:type="character" w:styleId="aff6">
    <w:name w:val="footnote reference"/>
    <w:aliases w:val="Знак сноски-FN,Знак сноски 1"/>
    <w:rsid w:val="0084559F"/>
    <w:rPr>
      <w:vertAlign w:val="superscript"/>
    </w:rPr>
  </w:style>
  <w:style w:type="paragraph" w:styleId="33">
    <w:name w:val="Body Text Indent 3"/>
    <w:basedOn w:val="a0"/>
    <w:link w:val="34"/>
    <w:rsid w:val="0084559F"/>
    <w:pPr>
      <w:spacing w:after="120" w:line="240" w:lineRule="auto"/>
      <w:ind w:left="283"/>
    </w:pPr>
    <w:rPr>
      <w:rFonts w:ascii="Times New Roman" w:eastAsia="SimSun" w:hAnsi="Times New Roman" w:cs="Times New Roman"/>
      <w:sz w:val="16"/>
      <w:szCs w:val="16"/>
      <w:lang w:eastAsia="zh-CN"/>
    </w:rPr>
  </w:style>
  <w:style w:type="character" w:customStyle="1" w:styleId="34">
    <w:name w:val="Основной текст с отступом 3 Знак"/>
    <w:basedOn w:val="a1"/>
    <w:link w:val="33"/>
    <w:rsid w:val="0084559F"/>
    <w:rPr>
      <w:rFonts w:ascii="Times New Roman" w:eastAsia="SimSun" w:hAnsi="Times New Roman" w:cs="Times New Roman"/>
      <w:sz w:val="16"/>
      <w:szCs w:val="16"/>
      <w:lang w:eastAsia="zh-CN"/>
    </w:rPr>
  </w:style>
  <w:style w:type="paragraph" w:customStyle="1" w:styleId="aff7">
    <w:name w:val="Содержимое таблицы"/>
    <w:basedOn w:val="a0"/>
    <w:qFormat/>
    <w:rsid w:val="0084559F"/>
    <w:pPr>
      <w:suppressLineNumbers/>
      <w:suppressAutoHyphens/>
    </w:pPr>
    <w:rPr>
      <w:rFonts w:ascii="Calibri" w:eastAsia="Times New Roman" w:hAnsi="Calibri" w:cs="Calibri"/>
      <w:lang w:eastAsia="ar-SA"/>
    </w:rPr>
  </w:style>
  <w:style w:type="character" w:customStyle="1" w:styleId="spelle">
    <w:name w:val="spelle"/>
    <w:basedOn w:val="a1"/>
    <w:rsid w:val="0084559F"/>
  </w:style>
  <w:style w:type="character" w:customStyle="1" w:styleId="grame">
    <w:name w:val="grame"/>
    <w:basedOn w:val="a1"/>
    <w:qFormat/>
    <w:rsid w:val="0084559F"/>
  </w:style>
  <w:style w:type="paragraph" w:styleId="35">
    <w:name w:val="Body Text 3"/>
    <w:aliases w:val="Основной текст 3 Знак Знак Знак"/>
    <w:basedOn w:val="a0"/>
    <w:link w:val="36"/>
    <w:unhideWhenUsed/>
    <w:rsid w:val="0084559F"/>
    <w:pPr>
      <w:spacing w:after="120"/>
    </w:pPr>
    <w:rPr>
      <w:rFonts w:ascii="Calibri" w:eastAsia="Calibri" w:hAnsi="Calibri" w:cs="Times New Roman"/>
      <w:sz w:val="16"/>
      <w:szCs w:val="16"/>
      <w:lang w:eastAsia="en-US"/>
    </w:rPr>
  </w:style>
  <w:style w:type="character" w:customStyle="1" w:styleId="36">
    <w:name w:val="Основной текст 3 Знак"/>
    <w:aliases w:val="Основной текст 3 Знак Знак Знак Знак"/>
    <w:basedOn w:val="a1"/>
    <w:link w:val="35"/>
    <w:rsid w:val="0084559F"/>
    <w:rPr>
      <w:rFonts w:ascii="Calibri" w:eastAsia="Calibri" w:hAnsi="Calibri" w:cs="Times New Roman"/>
      <w:sz w:val="16"/>
      <w:szCs w:val="16"/>
    </w:rPr>
  </w:style>
  <w:style w:type="paragraph" w:customStyle="1" w:styleId="1a">
    <w:name w:val="Маркированный список1"/>
    <w:basedOn w:val="a0"/>
    <w:uiPriority w:val="99"/>
    <w:rsid w:val="0084559F"/>
    <w:pPr>
      <w:widowControl w:val="0"/>
      <w:suppressAutoHyphens/>
      <w:autoSpaceDE w:val="0"/>
      <w:spacing w:before="120" w:after="0" w:line="240" w:lineRule="auto"/>
      <w:jc w:val="both"/>
    </w:pPr>
    <w:rPr>
      <w:rFonts w:ascii="Times New Roman" w:eastAsia="Times New Roman" w:hAnsi="Times New Roman" w:cs="Times New Roman"/>
      <w:sz w:val="26"/>
      <w:szCs w:val="20"/>
      <w:lang w:eastAsia="ar-SA"/>
    </w:rPr>
  </w:style>
  <w:style w:type="paragraph" w:customStyle="1" w:styleId="S11">
    <w:name w:val="S_Заголовок 1"/>
    <w:basedOn w:val="a0"/>
    <w:rsid w:val="0084559F"/>
    <w:pPr>
      <w:tabs>
        <w:tab w:val="num" w:pos="360"/>
      </w:tabs>
      <w:spacing w:after="0" w:line="240" w:lineRule="auto"/>
      <w:ind w:left="360" w:hanging="360"/>
      <w:jc w:val="center"/>
    </w:pPr>
    <w:rPr>
      <w:rFonts w:ascii="Times New Roman" w:eastAsia="Times New Roman" w:hAnsi="Times New Roman" w:cs="Times New Roman"/>
      <w:caps/>
      <w:sz w:val="24"/>
      <w:szCs w:val="24"/>
    </w:rPr>
  </w:style>
  <w:style w:type="paragraph" w:customStyle="1" w:styleId="S20">
    <w:name w:val="S_Заголовок 2"/>
    <w:basedOn w:val="21"/>
    <w:rsid w:val="0084559F"/>
    <w:pPr>
      <w:keepNext w:val="0"/>
      <w:keepLines w:val="0"/>
      <w:tabs>
        <w:tab w:val="num" w:pos="1134"/>
      </w:tabs>
      <w:spacing w:before="0" w:line="360" w:lineRule="auto"/>
      <w:ind w:firstLine="720"/>
      <w:jc w:val="both"/>
    </w:pPr>
    <w:rPr>
      <w:rFonts w:ascii="Times New Roman" w:eastAsia="Times New Roman" w:hAnsi="Times New Roman" w:cs="Times New Roman"/>
      <w:bCs w:val="0"/>
      <w:color w:val="auto"/>
      <w:sz w:val="24"/>
      <w:szCs w:val="24"/>
    </w:rPr>
  </w:style>
  <w:style w:type="paragraph" w:customStyle="1" w:styleId="S30">
    <w:name w:val="S_Заголовок 3"/>
    <w:basedOn w:val="3"/>
    <w:link w:val="S31"/>
    <w:rsid w:val="0084559F"/>
    <w:pPr>
      <w:keepNext w:val="0"/>
      <w:keepLines w:val="0"/>
      <w:tabs>
        <w:tab w:val="num" w:pos="1276"/>
        <w:tab w:val="num" w:pos="2160"/>
      </w:tabs>
      <w:spacing w:before="0" w:line="360" w:lineRule="auto"/>
      <w:ind w:firstLine="720"/>
    </w:pPr>
    <w:rPr>
      <w:rFonts w:ascii="Times New Roman" w:eastAsia="Times New Roman" w:hAnsi="Times New Roman" w:cs="Times New Roman"/>
      <w:b w:val="0"/>
      <w:bCs w:val="0"/>
      <w:color w:val="auto"/>
      <w:sz w:val="24"/>
      <w:szCs w:val="24"/>
      <w:u w:val="single"/>
    </w:rPr>
  </w:style>
  <w:style w:type="paragraph" w:customStyle="1" w:styleId="S4">
    <w:name w:val="S_Заголовок 4"/>
    <w:basedOn w:val="4"/>
    <w:next w:val="afb"/>
    <w:link w:val="S41"/>
    <w:rsid w:val="0084559F"/>
    <w:pPr>
      <w:keepNext w:val="0"/>
      <w:numPr>
        <w:ilvl w:val="3"/>
        <w:numId w:val="5"/>
      </w:numPr>
      <w:spacing w:before="0" w:after="0" w:line="360" w:lineRule="auto"/>
      <w:outlineLvl w:val="4"/>
    </w:pPr>
    <w:rPr>
      <w:rFonts w:ascii="Times New Roman" w:hAnsi="Times New Roman"/>
      <w:b w:val="0"/>
      <w:bCs w:val="0"/>
      <w:i/>
      <w:sz w:val="24"/>
      <w:szCs w:val="24"/>
    </w:rPr>
  </w:style>
  <w:style w:type="character" w:customStyle="1" w:styleId="S41">
    <w:name w:val="S_Заголовок 4 Знак"/>
    <w:link w:val="S4"/>
    <w:rsid w:val="0084559F"/>
    <w:rPr>
      <w:rFonts w:ascii="Times New Roman" w:eastAsia="Times New Roman" w:hAnsi="Times New Roman" w:cs="Times New Roman"/>
      <w:i/>
      <w:sz w:val="24"/>
      <w:szCs w:val="24"/>
      <w:lang w:eastAsia="en-US"/>
    </w:rPr>
  </w:style>
  <w:style w:type="paragraph" w:customStyle="1" w:styleId="S5">
    <w:name w:val="S_Заголовок 5"/>
    <w:basedOn w:val="5"/>
    <w:rsid w:val="0084559F"/>
    <w:pPr>
      <w:numPr>
        <w:ilvl w:val="4"/>
        <w:numId w:val="5"/>
      </w:numPr>
      <w:tabs>
        <w:tab w:val="clear" w:pos="2520"/>
        <w:tab w:val="left" w:pos="1560"/>
        <w:tab w:val="num" w:pos="3600"/>
      </w:tabs>
      <w:spacing w:before="0" w:after="0" w:line="360" w:lineRule="auto"/>
      <w:ind w:left="0" w:firstLine="709"/>
    </w:pPr>
    <w:rPr>
      <w:rFonts w:ascii="Times New Roman" w:hAnsi="Times New Roman"/>
      <w:b w:val="0"/>
      <w:bCs w:val="0"/>
      <w:i w:val="0"/>
      <w:iCs w:val="0"/>
      <w:sz w:val="24"/>
      <w:szCs w:val="24"/>
      <w:lang w:eastAsia="ru-RU"/>
    </w:rPr>
  </w:style>
  <w:style w:type="paragraph" w:styleId="37">
    <w:name w:val="toc 3"/>
    <w:basedOn w:val="a0"/>
    <w:next w:val="a0"/>
    <w:autoRedefine/>
    <w:uiPriority w:val="1"/>
    <w:unhideWhenUsed/>
    <w:qFormat/>
    <w:rsid w:val="00AB72B7"/>
    <w:pPr>
      <w:spacing w:after="100"/>
      <w:ind w:left="440"/>
    </w:pPr>
  </w:style>
  <w:style w:type="paragraph" w:customStyle="1" w:styleId="western">
    <w:name w:val="western"/>
    <w:basedOn w:val="a0"/>
    <w:rsid w:val="007B4E15"/>
    <w:pPr>
      <w:spacing w:before="100" w:beforeAutospacing="1" w:after="0" w:line="360" w:lineRule="auto"/>
      <w:ind w:firstLine="720"/>
    </w:pPr>
    <w:rPr>
      <w:rFonts w:ascii="Times New Roman" w:eastAsia="Times New Roman" w:hAnsi="Times New Roman" w:cs="Times New Roman"/>
      <w:sz w:val="24"/>
      <w:szCs w:val="24"/>
    </w:rPr>
  </w:style>
  <w:style w:type="paragraph" w:customStyle="1" w:styleId="formattext">
    <w:name w:val="formattext"/>
    <w:basedOn w:val="a0"/>
    <w:rsid w:val="00846D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Табличный_боковик_11"/>
    <w:link w:val="111"/>
    <w:qFormat/>
    <w:rsid w:val="00846DEF"/>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846DEF"/>
    <w:rPr>
      <w:rFonts w:ascii="Times New Roman" w:eastAsia="Times New Roman" w:hAnsi="Times New Roman" w:cs="Times New Roman"/>
      <w:szCs w:val="24"/>
      <w:lang w:eastAsia="ru-RU"/>
    </w:rPr>
  </w:style>
  <w:style w:type="paragraph" w:customStyle="1" w:styleId="29">
    <w:name w:val="Обычный (веб)2"/>
    <w:basedOn w:val="a0"/>
    <w:rsid w:val="00E31540"/>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8">
    <w:name w:val="Знак Знак Знак Знак"/>
    <w:basedOn w:val="a0"/>
    <w:rsid w:val="00E3154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1b">
    <w:name w:val="Основной текст Знак1"/>
    <w:basedOn w:val="a1"/>
    <w:uiPriority w:val="99"/>
    <w:locked/>
    <w:rsid w:val="008421E7"/>
    <w:rPr>
      <w:rFonts w:ascii="Arial" w:hAnsi="Arial" w:cs="Arial"/>
      <w:sz w:val="22"/>
      <w:szCs w:val="22"/>
      <w:u w:val="none"/>
    </w:rPr>
  </w:style>
  <w:style w:type="paragraph" w:customStyle="1" w:styleId="Default">
    <w:name w:val="Default"/>
    <w:qFormat/>
    <w:rsid w:val="004265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8">
    <w:name w:val="Обычный (веб)3"/>
    <w:basedOn w:val="a0"/>
    <w:rsid w:val="00B374E4"/>
    <w:pPr>
      <w:suppressAutoHyphens/>
      <w:spacing w:before="100" w:after="100" w:line="100" w:lineRule="atLeast"/>
    </w:pPr>
    <w:rPr>
      <w:rFonts w:ascii="Times New Roman" w:eastAsia="Times New Roman" w:hAnsi="Times New Roman" w:cs="Times New Roman"/>
      <w:sz w:val="24"/>
      <w:szCs w:val="24"/>
      <w:lang w:eastAsia="ar-SA"/>
    </w:rPr>
  </w:style>
  <w:style w:type="paragraph" w:styleId="aff9">
    <w:name w:val="Body Text Indent"/>
    <w:basedOn w:val="a0"/>
    <w:link w:val="affa"/>
    <w:unhideWhenUsed/>
    <w:rsid w:val="00B374E4"/>
    <w:pPr>
      <w:spacing w:after="120" w:line="240" w:lineRule="auto"/>
      <w:ind w:left="283"/>
    </w:pPr>
    <w:rPr>
      <w:rFonts w:ascii="Arial Unicode MS" w:eastAsia="Arial Unicode MS" w:hAnsi="Arial Unicode MS" w:cs="Times New Roman"/>
      <w:color w:val="000000"/>
      <w:sz w:val="24"/>
      <w:szCs w:val="24"/>
    </w:rPr>
  </w:style>
  <w:style w:type="character" w:customStyle="1" w:styleId="affa">
    <w:name w:val="Основной текст с отступом Знак"/>
    <w:basedOn w:val="a1"/>
    <w:link w:val="aff9"/>
    <w:rsid w:val="00B374E4"/>
    <w:rPr>
      <w:rFonts w:ascii="Arial Unicode MS" w:eastAsia="Arial Unicode MS" w:hAnsi="Arial Unicode MS" w:cs="Times New Roman"/>
      <w:color w:val="000000"/>
      <w:sz w:val="24"/>
      <w:szCs w:val="24"/>
    </w:rPr>
  </w:style>
  <w:style w:type="paragraph" w:styleId="affb">
    <w:name w:val="No Spacing"/>
    <w:qFormat/>
    <w:rsid w:val="00B374E4"/>
    <w:pPr>
      <w:spacing w:after="0" w:line="240" w:lineRule="auto"/>
    </w:pPr>
  </w:style>
  <w:style w:type="paragraph" w:customStyle="1" w:styleId="affc">
    <w:name w:val="Нормальный (таблица)"/>
    <w:basedOn w:val="a0"/>
    <w:next w:val="a0"/>
    <w:uiPriority w:val="99"/>
    <w:rsid w:val="00B3537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1c">
    <w:name w:val="Абзац списка1"/>
    <w:basedOn w:val="a0"/>
    <w:rsid w:val="00A03D9E"/>
    <w:pPr>
      <w:ind w:left="720"/>
    </w:pPr>
    <w:rPr>
      <w:rFonts w:ascii="Calibri" w:eastAsia="Times New Roman" w:hAnsi="Calibri" w:cs="Calibri"/>
      <w:lang w:eastAsia="en-US"/>
    </w:rPr>
  </w:style>
  <w:style w:type="character" w:customStyle="1" w:styleId="af1">
    <w:name w:val="Обычный (веб) Знак"/>
    <w:aliases w:val="Обычный (Web) Знак,Обычный (Web)1 Знак,Обычный (веб) Знак1 Знак,Обычный (веб) Знак Знак Знак,Знак Знак3 Знак,Обычный (веб) Знак Знак1 Знак,Знак Знак1 Знак Знак Знак,Обычный (веб) Знак Знак Знак Знак Знак,Знак Знак Знак Знак Знак Знак"/>
    <w:link w:val="af0"/>
    <w:locked/>
    <w:rsid w:val="00036A8F"/>
    <w:rPr>
      <w:rFonts w:ascii="Times New Roman" w:eastAsia="Times New Roman" w:hAnsi="Times New Roman" w:cs="Times New Roman"/>
      <w:spacing w:val="-5"/>
      <w:sz w:val="28"/>
      <w:szCs w:val="28"/>
    </w:rPr>
  </w:style>
  <w:style w:type="character" w:customStyle="1" w:styleId="afd">
    <w:name w:val="Без интервала Знак"/>
    <w:link w:val="16"/>
    <w:locked/>
    <w:rsid w:val="00F848E6"/>
    <w:rPr>
      <w:rFonts w:ascii="Times New Roman" w:eastAsia="Times New Roman" w:hAnsi="Times New Roman" w:cs="Calibri"/>
      <w:kern w:val="1"/>
      <w:sz w:val="24"/>
      <w:szCs w:val="24"/>
      <w:lang w:eastAsia="ar-SA"/>
    </w:rPr>
  </w:style>
  <w:style w:type="paragraph" w:customStyle="1" w:styleId="42">
    <w:name w:val="Обычный (веб)4"/>
    <w:basedOn w:val="a0"/>
    <w:rsid w:val="009F35EE"/>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2a">
    <w:name w:val="Основной текст (2)"/>
    <w:basedOn w:val="a1"/>
    <w:rsid w:val="00BD15EC"/>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paragraph" w:customStyle="1" w:styleId="ConsTitle">
    <w:name w:val="ConsTitle"/>
    <w:uiPriority w:val="99"/>
    <w:rsid w:val="004D2095"/>
    <w:pPr>
      <w:widowControl w:val="0"/>
      <w:suppressAutoHyphens/>
      <w:autoSpaceDE w:val="0"/>
      <w:spacing w:after="0" w:line="240" w:lineRule="auto"/>
      <w:ind w:right="19772"/>
    </w:pPr>
    <w:rPr>
      <w:rFonts w:ascii="Arial" w:eastAsia="Times New Roman" w:hAnsi="Arial" w:cs="Arial"/>
      <w:b/>
      <w:bCs/>
      <w:lang w:eastAsia="zh-CN"/>
    </w:rPr>
  </w:style>
  <w:style w:type="paragraph" w:customStyle="1" w:styleId="Normal10-02">
    <w:name w:val="Normal + 10 пт полужирный По центру Слева:  -02 см Справ..."/>
    <w:basedOn w:val="a0"/>
    <w:link w:val="Normal10-020"/>
    <w:rsid w:val="005E2D8F"/>
    <w:pPr>
      <w:spacing w:after="0" w:line="240" w:lineRule="auto"/>
      <w:ind w:left="-113" w:right="-113"/>
      <w:jc w:val="center"/>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basedOn w:val="a1"/>
    <w:link w:val="Normal10-02"/>
    <w:rsid w:val="005E2D8F"/>
    <w:rPr>
      <w:rFonts w:ascii="Times New Roman" w:eastAsia="Times New Roman" w:hAnsi="Times New Roman" w:cs="Times New Roman"/>
      <w:b/>
      <w:bCs/>
      <w:sz w:val="20"/>
      <w:szCs w:val="20"/>
    </w:rPr>
  </w:style>
  <w:style w:type="paragraph" w:customStyle="1" w:styleId="1d">
    <w:name w:val="Обычный1"/>
    <w:link w:val="Normal"/>
    <w:rsid w:val="005E2D8F"/>
    <w:pPr>
      <w:snapToGrid w:val="0"/>
      <w:spacing w:after="0" w:line="240" w:lineRule="auto"/>
    </w:pPr>
    <w:rPr>
      <w:rFonts w:ascii="Times New Roman" w:eastAsia="Times New Roman" w:hAnsi="Times New Roman" w:cs="Times New Roman"/>
      <w:szCs w:val="20"/>
    </w:rPr>
  </w:style>
  <w:style w:type="character" w:customStyle="1" w:styleId="Normal">
    <w:name w:val="Normal Знак"/>
    <w:basedOn w:val="a1"/>
    <w:link w:val="1d"/>
    <w:rsid w:val="005E2D8F"/>
    <w:rPr>
      <w:rFonts w:ascii="Times New Roman" w:eastAsia="Times New Roman" w:hAnsi="Times New Roman" w:cs="Times New Roman"/>
      <w:szCs w:val="20"/>
    </w:rPr>
  </w:style>
  <w:style w:type="paragraph" w:customStyle="1" w:styleId="39">
    <w:name w:val="Обычный3"/>
    <w:rsid w:val="005E2D8F"/>
    <w:pPr>
      <w:snapToGrid w:val="0"/>
      <w:spacing w:after="0" w:line="240" w:lineRule="auto"/>
    </w:pPr>
    <w:rPr>
      <w:rFonts w:ascii="Times New Roman" w:eastAsia="Times New Roman" w:hAnsi="Times New Roman" w:cs="Times New Roman"/>
      <w:szCs w:val="20"/>
    </w:rPr>
  </w:style>
  <w:style w:type="character" w:customStyle="1" w:styleId="S31">
    <w:name w:val="S_Заголовок 3 Знак"/>
    <w:basedOn w:val="a1"/>
    <w:link w:val="S30"/>
    <w:rsid w:val="004E7B02"/>
    <w:rPr>
      <w:rFonts w:ascii="Times New Roman" w:eastAsia="Times New Roman" w:hAnsi="Times New Roman" w:cs="Times New Roman"/>
      <w:sz w:val="24"/>
      <w:szCs w:val="24"/>
      <w:u w:val="single"/>
    </w:rPr>
  </w:style>
  <w:style w:type="paragraph" w:customStyle="1" w:styleId="1e">
    <w:name w:val="Знак Знак Знак Знак Знак1"/>
    <w:basedOn w:val="a0"/>
    <w:rsid w:val="00E86A36"/>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ffd">
    <w:name w:val="Цветовое выделение"/>
    <w:rsid w:val="005C75E7"/>
    <w:rPr>
      <w:b/>
      <w:color w:val="26282F"/>
    </w:rPr>
  </w:style>
  <w:style w:type="character" w:customStyle="1" w:styleId="affe">
    <w:name w:val="Текст_Обычный"/>
    <w:uiPriority w:val="1"/>
    <w:qFormat/>
    <w:rsid w:val="00746B8C"/>
    <w:rPr>
      <w:b w:val="0"/>
    </w:rPr>
  </w:style>
  <w:style w:type="character" w:customStyle="1" w:styleId="S6">
    <w:name w:val="S_Маркированный Знак"/>
    <w:qFormat/>
    <w:rsid w:val="00746B8C"/>
    <w:rPr>
      <w:w w:val="109"/>
      <w:sz w:val="24"/>
      <w:szCs w:val="24"/>
      <w:lang w:bidi="ar-SA"/>
    </w:rPr>
  </w:style>
  <w:style w:type="character" w:customStyle="1" w:styleId="mw-headline">
    <w:name w:val="mw-headline"/>
    <w:basedOn w:val="a1"/>
    <w:rsid w:val="003B2EC2"/>
  </w:style>
  <w:style w:type="character" w:customStyle="1" w:styleId="searchresult">
    <w:name w:val="search_result"/>
    <w:basedOn w:val="a1"/>
    <w:rsid w:val="007E5A76"/>
  </w:style>
  <w:style w:type="paragraph" w:customStyle="1" w:styleId="1f">
    <w:name w:val="Стиль Первая строка:  1 см"/>
    <w:basedOn w:val="a0"/>
    <w:rsid w:val="004860E4"/>
    <w:pPr>
      <w:spacing w:before="120" w:after="0" w:line="240" w:lineRule="auto"/>
      <w:jc w:val="both"/>
    </w:pPr>
    <w:rPr>
      <w:rFonts w:ascii="Times New Roman" w:eastAsia="Times New Roman" w:hAnsi="Times New Roman" w:cs="Times New Roman"/>
      <w:sz w:val="26"/>
      <w:szCs w:val="20"/>
    </w:rPr>
  </w:style>
  <w:style w:type="character" w:customStyle="1" w:styleId="mw-editsection">
    <w:name w:val="mw-editsection"/>
    <w:basedOn w:val="a1"/>
    <w:rsid w:val="00513F22"/>
  </w:style>
  <w:style w:type="character" w:customStyle="1" w:styleId="mw-editsection-bracket">
    <w:name w:val="mw-editsection-bracket"/>
    <w:basedOn w:val="a1"/>
    <w:rsid w:val="00513F22"/>
  </w:style>
  <w:style w:type="character" w:customStyle="1" w:styleId="mw-editsection-divider">
    <w:name w:val="mw-editsection-divider"/>
    <w:basedOn w:val="a1"/>
    <w:rsid w:val="00513F22"/>
  </w:style>
  <w:style w:type="character" w:customStyle="1" w:styleId="nowrap">
    <w:name w:val="nowrap"/>
    <w:basedOn w:val="a1"/>
    <w:rsid w:val="00513F22"/>
  </w:style>
  <w:style w:type="paragraph" w:styleId="afff">
    <w:name w:val="Subtitle"/>
    <w:aliases w:val="заголовок 2"/>
    <w:basedOn w:val="28"/>
    <w:next w:val="28"/>
    <w:link w:val="afff0"/>
    <w:autoRedefine/>
    <w:qFormat/>
    <w:rsid w:val="00EE23C7"/>
    <w:pPr>
      <w:spacing w:after="300" w:line="360" w:lineRule="auto"/>
      <w:ind w:left="0" w:firstLine="567"/>
      <w:jc w:val="center"/>
      <w:outlineLvl w:val="1"/>
    </w:pPr>
    <w:rPr>
      <w:b/>
      <w:bCs/>
      <w:sz w:val="24"/>
      <w:szCs w:val="24"/>
    </w:rPr>
  </w:style>
  <w:style w:type="character" w:customStyle="1" w:styleId="afff0">
    <w:name w:val="Подзаголовок Знак"/>
    <w:aliases w:val="заголовок 2 Знак"/>
    <w:basedOn w:val="a1"/>
    <w:link w:val="afff"/>
    <w:rsid w:val="00EE23C7"/>
    <w:rPr>
      <w:rFonts w:ascii="Times New Roman" w:eastAsia="Times New Roman" w:hAnsi="Times New Roman" w:cs="Times New Roman"/>
      <w:b/>
      <w:bCs/>
      <w:sz w:val="24"/>
      <w:szCs w:val="24"/>
    </w:rPr>
  </w:style>
  <w:style w:type="character" w:styleId="afff1">
    <w:name w:val="Intense Emphasis"/>
    <w:basedOn w:val="a1"/>
    <w:qFormat/>
    <w:rsid w:val="00EE23C7"/>
    <w:rPr>
      <w:b/>
      <w:bCs/>
      <w:i/>
      <w:iCs/>
      <w:color w:val="4F81BD"/>
    </w:rPr>
  </w:style>
  <w:style w:type="character" w:customStyle="1" w:styleId="60">
    <w:name w:val="Заголовок 6 Знак"/>
    <w:basedOn w:val="a1"/>
    <w:link w:val="6"/>
    <w:rsid w:val="00E44471"/>
    <w:rPr>
      <w:rFonts w:ascii="Times New Roman" w:eastAsia="Times New Roman" w:hAnsi="Times New Roman" w:cs="Times New Roman"/>
      <w:b/>
      <w:bCs/>
    </w:rPr>
  </w:style>
  <w:style w:type="character" w:customStyle="1" w:styleId="70">
    <w:name w:val="Заголовок 7 Знак"/>
    <w:basedOn w:val="a1"/>
    <w:link w:val="7"/>
    <w:rsid w:val="00E44471"/>
    <w:rPr>
      <w:rFonts w:ascii="Times New Roman" w:eastAsia="Times New Roman" w:hAnsi="Times New Roman" w:cs="Times New Roman"/>
      <w:sz w:val="24"/>
      <w:szCs w:val="24"/>
    </w:rPr>
  </w:style>
  <w:style w:type="character" w:customStyle="1" w:styleId="90">
    <w:name w:val="Заголовок 9 Знак"/>
    <w:basedOn w:val="a1"/>
    <w:link w:val="9"/>
    <w:rsid w:val="00E44471"/>
    <w:rPr>
      <w:rFonts w:ascii="Cambria" w:eastAsia="Times New Roman" w:hAnsi="Cambria" w:cs="Times New Roman"/>
    </w:rPr>
  </w:style>
  <w:style w:type="paragraph" w:customStyle="1" w:styleId="2b">
    <w:name w:val="Знак2"/>
    <w:basedOn w:val="a0"/>
    <w:rsid w:val="00E44471"/>
    <w:pPr>
      <w:spacing w:after="160" w:line="240" w:lineRule="exact"/>
    </w:pPr>
    <w:rPr>
      <w:rFonts w:ascii="Verdana" w:eastAsia="Times New Roman" w:hAnsi="Verdana" w:cs="Times New Roman"/>
      <w:sz w:val="20"/>
      <w:szCs w:val="20"/>
      <w:lang w:val="en-US" w:eastAsia="en-US"/>
    </w:rPr>
  </w:style>
  <w:style w:type="paragraph" w:customStyle="1" w:styleId="afff2">
    <w:name w:val="Штамп"/>
    <w:basedOn w:val="a0"/>
    <w:rsid w:val="00E44471"/>
    <w:pPr>
      <w:spacing w:after="0" w:line="240" w:lineRule="auto"/>
      <w:jc w:val="center"/>
    </w:pPr>
    <w:rPr>
      <w:rFonts w:ascii="ГОСТ тип А" w:eastAsia="Times New Roman" w:hAnsi="ГОСТ тип А" w:cs="Times New Roman"/>
      <w:i/>
      <w:noProof/>
      <w:sz w:val="18"/>
      <w:szCs w:val="20"/>
    </w:rPr>
  </w:style>
  <w:style w:type="paragraph" w:customStyle="1" w:styleId="afff3">
    <w:name w:val="Чертежный"/>
    <w:link w:val="afff4"/>
    <w:rsid w:val="00E44471"/>
    <w:pPr>
      <w:spacing w:after="0" w:line="240" w:lineRule="auto"/>
      <w:jc w:val="both"/>
    </w:pPr>
    <w:rPr>
      <w:rFonts w:ascii="ISOCPEUR" w:eastAsia="Times New Roman" w:hAnsi="ISOCPEUR" w:cs="Times New Roman"/>
      <w:i/>
      <w:sz w:val="28"/>
      <w:szCs w:val="20"/>
      <w:lang w:val="uk-UA"/>
    </w:rPr>
  </w:style>
  <w:style w:type="character" w:customStyle="1" w:styleId="afff4">
    <w:name w:val="Чертежный Знак"/>
    <w:link w:val="afff3"/>
    <w:rsid w:val="00E44471"/>
    <w:rPr>
      <w:rFonts w:ascii="ISOCPEUR" w:eastAsia="Times New Roman" w:hAnsi="ISOCPEUR" w:cs="Times New Roman"/>
      <w:i/>
      <w:sz w:val="28"/>
      <w:szCs w:val="20"/>
      <w:lang w:val="uk-UA"/>
    </w:rPr>
  </w:style>
  <w:style w:type="character" w:styleId="afff5">
    <w:name w:val="annotation reference"/>
    <w:rsid w:val="00E44471"/>
    <w:rPr>
      <w:sz w:val="16"/>
      <w:szCs w:val="16"/>
    </w:rPr>
  </w:style>
  <w:style w:type="paragraph" w:styleId="afff6">
    <w:name w:val="annotation text"/>
    <w:basedOn w:val="a0"/>
    <w:link w:val="afff7"/>
    <w:rsid w:val="00E44471"/>
    <w:pPr>
      <w:spacing w:after="0" w:line="360" w:lineRule="auto"/>
      <w:ind w:firstLine="567"/>
    </w:pPr>
    <w:rPr>
      <w:rFonts w:ascii="Times New Roman" w:eastAsia="Times New Roman" w:hAnsi="Times New Roman" w:cs="Times New Roman"/>
      <w:sz w:val="20"/>
      <w:szCs w:val="20"/>
    </w:rPr>
  </w:style>
  <w:style w:type="character" w:customStyle="1" w:styleId="afff7">
    <w:name w:val="Текст примечания Знак"/>
    <w:basedOn w:val="a1"/>
    <w:link w:val="afff6"/>
    <w:rsid w:val="00E44471"/>
    <w:rPr>
      <w:rFonts w:ascii="Times New Roman" w:eastAsia="Times New Roman" w:hAnsi="Times New Roman" w:cs="Times New Roman"/>
      <w:sz w:val="20"/>
      <w:szCs w:val="20"/>
    </w:rPr>
  </w:style>
  <w:style w:type="paragraph" w:styleId="afff8">
    <w:name w:val="annotation subject"/>
    <w:basedOn w:val="afff6"/>
    <w:next w:val="afff6"/>
    <w:link w:val="afff9"/>
    <w:rsid w:val="00E44471"/>
    <w:rPr>
      <w:b/>
      <w:bCs/>
    </w:rPr>
  </w:style>
  <w:style w:type="character" w:customStyle="1" w:styleId="afff9">
    <w:name w:val="Тема примечания Знак"/>
    <w:basedOn w:val="afff7"/>
    <w:link w:val="afff8"/>
    <w:rsid w:val="00E44471"/>
    <w:rPr>
      <w:rFonts w:ascii="Times New Roman" w:eastAsia="Times New Roman" w:hAnsi="Times New Roman" w:cs="Times New Roman"/>
      <w:b/>
      <w:bCs/>
      <w:sz w:val="20"/>
      <w:szCs w:val="20"/>
    </w:rPr>
  </w:style>
  <w:style w:type="paragraph" w:customStyle="1" w:styleId="Geonika1">
    <w:name w:val="Geonika Заголовок 1"/>
    <w:basedOn w:val="10"/>
    <w:link w:val="Geonika10"/>
    <w:qFormat/>
    <w:rsid w:val="00E44471"/>
    <w:pPr>
      <w:keepNext w:val="0"/>
      <w:keepLines w:val="0"/>
      <w:pBdr>
        <w:top w:val="single" w:sz="24" w:space="0" w:color="244061"/>
        <w:left w:val="single" w:sz="24" w:space="0" w:color="244061"/>
        <w:bottom w:val="single" w:sz="24" w:space="0" w:color="244061"/>
        <w:right w:val="single" w:sz="24" w:space="0" w:color="244061"/>
      </w:pBdr>
      <w:shd w:val="clear" w:color="auto" w:fill="244061"/>
      <w:spacing w:before="200"/>
    </w:pPr>
    <w:rPr>
      <w:rFonts w:ascii="Calibri" w:eastAsia="Times New Roman" w:hAnsi="Calibri" w:cs="Times New Roman"/>
      <w:caps/>
      <w:color w:val="FFFFFF"/>
      <w:spacing w:val="15"/>
      <w:szCs w:val="24"/>
      <w:lang w:eastAsia="en-US" w:bidi="en-US"/>
    </w:rPr>
  </w:style>
  <w:style w:type="character" w:customStyle="1" w:styleId="Geonika10">
    <w:name w:val="Geonika Заголовок 1 Знак"/>
    <w:link w:val="Geonika1"/>
    <w:rsid w:val="00E44471"/>
    <w:rPr>
      <w:rFonts w:ascii="Calibri" w:eastAsia="Times New Roman" w:hAnsi="Calibri" w:cs="Times New Roman"/>
      <w:b/>
      <w:bCs/>
      <w:caps/>
      <w:color w:val="FFFFFF"/>
      <w:spacing w:val="15"/>
      <w:sz w:val="28"/>
      <w:szCs w:val="24"/>
      <w:shd w:val="clear" w:color="auto" w:fill="244061"/>
      <w:lang w:eastAsia="en-US" w:bidi="en-US"/>
    </w:rPr>
  </w:style>
  <w:style w:type="paragraph" w:customStyle="1" w:styleId="Geonika">
    <w:name w:val="Geonika Текст в таблице"/>
    <w:basedOn w:val="a0"/>
    <w:link w:val="Geonika0"/>
    <w:qFormat/>
    <w:rsid w:val="00E44471"/>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link w:val="Geonika"/>
    <w:rsid w:val="00E44471"/>
    <w:rPr>
      <w:rFonts w:ascii="Calibri" w:eastAsia="Times New Roman" w:hAnsi="Calibri" w:cs="Times New Roman"/>
      <w:sz w:val="24"/>
      <w:szCs w:val="24"/>
      <w:lang w:eastAsia="ar-SA" w:bidi="en-US"/>
    </w:rPr>
  </w:style>
  <w:style w:type="paragraph" w:customStyle="1" w:styleId="Geonika2">
    <w:name w:val="Geonika Заголовок 2"/>
    <w:basedOn w:val="21"/>
    <w:link w:val="Geonika20"/>
    <w:qFormat/>
    <w:rsid w:val="00E44471"/>
    <w:pPr>
      <w:keepNext w:val="0"/>
      <w:keepLines w:val="0"/>
      <w:pBdr>
        <w:top w:val="single" w:sz="24" w:space="0" w:color="365F91"/>
        <w:left w:val="single" w:sz="24" w:space="0" w:color="365F91"/>
        <w:bottom w:val="single" w:sz="24" w:space="0" w:color="365F91"/>
        <w:right w:val="single" w:sz="24" w:space="0" w:color="365F91"/>
      </w:pBdr>
      <w:shd w:val="clear" w:color="auto" w:fill="365F91"/>
    </w:pPr>
    <w:rPr>
      <w:rFonts w:ascii="Calibri" w:eastAsia="Times New Roman" w:hAnsi="Calibri" w:cs="Times New Roman"/>
      <w:bCs w:val="0"/>
      <w:caps/>
      <w:color w:val="FFFFFF"/>
      <w:spacing w:val="15"/>
      <w:sz w:val="24"/>
      <w:szCs w:val="24"/>
      <w:lang w:eastAsia="en-US" w:bidi="en-US"/>
    </w:rPr>
  </w:style>
  <w:style w:type="character" w:customStyle="1" w:styleId="Geonika20">
    <w:name w:val="Geonika Заголовок 2 Знак"/>
    <w:link w:val="Geonika2"/>
    <w:rsid w:val="00E44471"/>
    <w:rPr>
      <w:rFonts w:ascii="Calibri" w:eastAsia="Times New Roman" w:hAnsi="Calibri" w:cs="Times New Roman"/>
      <w:b/>
      <w:caps/>
      <w:color w:val="FFFFFF"/>
      <w:spacing w:val="15"/>
      <w:sz w:val="24"/>
      <w:szCs w:val="24"/>
      <w:shd w:val="clear" w:color="auto" w:fill="365F91"/>
      <w:lang w:eastAsia="en-US" w:bidi="en-US"/>
    </w:rPr>
  </w:style>
  <w:style w:type="paragraph" w:customStyle="1" w:styleId="Geonika3">
    <w:name w:val="Geonika Обычный текст"/>
    <w:basedOn w:val="S0"/>
    <w:link w:val="Geonika4"/>
    <w:qFormat/>
    <w:rsid w:val="00E44471"/>
    <w:pPr>
      <w:spacing w:before="120" w:after="60" w:line="276" w:lineRule="auto"/>
      <w:ind w:firstLine="567"/>
    </w:pPr>
    <w:rPr>
      <w:rFonts w:ascii="Calibri" w:hAnsi="Calibri"/>
      <w:lang w:eastAsia="ar-SA" w:bidi="en-US"/>
    </w:rPr>
  </w:style>
  <w:style w:type="character" w:customStyle="1" w:styleId="Geonika4">
    <w:name w:val="Geonika Обычный текст Знак"/>
    <w:link w:val="Geonika3"/>
    <w:rsid w:val="00E44471"/>
    <w:rPr>
      <w:rFonts w:ascii="Calibri" w:eastAsia="Times New Roman" w:hAnsi="Calibri" w:cs="Times New Roman"/>
      <w:sz w:val="24"/>
      <w:szCs w:val="24"/>
      <w:lang w:eastAsia="ar-SA" w:bidi="en-US"/>
    </w:rPr>
  </w:style>
  <w:style w:type="paragraph" w:customStyle="1" w:styleId="afffa">
    <w:name w:val="ООО  «Институт Территориального Планирования"/>
    <w:basedOn w:val="a0"/>
    <w:link w:val="afffb"/>
    <w:rsid w:val="00E44471"/>
    <w:pPr>
      <w:spacing w:before="200" w:line="360" w:lineRule="auto"/>
      <w:ind w:left="709"/>
      <w:jc w:val="right"/>
    </w:pPr>
    <w:rPr>
      <w:rFonts w:ascii="Calibri" w:eastAsia="Times New Roman" w:hAnsi="Calibri" w:cs="Times New Roman"/>
      <w:sz w:val="20"/>
      <w:szCs w:val="20"/>
      <w:lang w:val="en-US" w:eastAsia="en-US" w:bidi="en-US"/>
    </w:rPr>
  </w:style>
  <w:style w:type="character" w:customStyle="1" w:styleId="afffb">
    <w:name w:val="ООО  «Институт Территориального Планирования Знак"/>
    <w:link w:val="afffa"/>
    <w:rsid w:val="00E44471"/>
    <w:rPr>
      <w:rFonts w:ascii="Calibri" w:eastAsia="Times New Roman" w:hAnsi="Calibri" w:cs="Times New Roman"/>
      <w:sz w:val="20"/>
      <w:szCs w:val="20"/>
      <w:lang w:val="en-US" w:eastAsia="en-US" w:bidi="en-US"/>
    </w:rPr>
  </w:style>
  <w:style w:type="paragraph" w:customStyle="1" w:styleId="Geonika30">
    <w:name w:val="Geonika Заголовок 3"/>
    <w:basedOn w:val="S0"/>
    <w:link w:val="Geonika31"/>
    <w:qFormat/>
    <w:rsid w:val="00E44471"/>
    <w:pPr>
      <w:shd w:val="clear" w:color="auto" w:fill="95B3D7"/>
      <w:spacing w:before="120" w:after="60" w:line="276" w:lineRule="auto"/>
      <w:ind w:firstLine="57"/>
    </w:pPr>
    <w:rPr>
      <w:b/>
      <w:caps/>
      <w:color w:val="FFFFFF"/>
      <w:lang w:eastAsia="ar-SA" w:bidi="en-US"/>
    </w:rPr>
  </w:style>
  <w:style w:type="character" w:customStyle="1" w:styleId="Geonika31">
    <w:name w:val="Geonika Заголовок 3 Знак"/>
    <w:link w:val="Geonika30"/>
    <w:rsid w:val="00E44471"/>
    <w:rPr>
      <w:rFonts w:ascii="Times New Roman" w:eastAsia="Times New Roman" w:hAnsi="Times New Roman" w:cs="Times New Roman"/>
      <w:b/>
      <w:caps/>
      <w:color w:val="FFFFFF"/>
      <w:sz w:val="24"/>
      <w:szCs w:val="24"/>
      <w:shd w:val="clear" w:color="auto" w:fill="95B3D7"/>
      <w:lang w:eastAsia="ar-SA" w:bidi="en-US"/>
    </w:rPr>
  </w:style>
  <w:style w:type="paragraph" w:customStyle="1" w:styleId="Geonika5">
    <w:name w:val="Geonika Подзаголовк"/>
    <w:basedOn w:val="Geonika3"/>
    <w:link w:val="Geonika6"/>
    <w:qFormat/>
    <w:rsid w:val="00E44471"/>
    <w:rPr>
      <w:b/>
    </w:rPr>
  </w:style>
  <w:style w:type="character" w:customStyle="1" w:styleId="Geonika6">
    <w:name w:val="Geonika Подзаголовк Знак"/>
    <w:link w:val="Geonika5"/>
    <w:rsid w:val="00E44471"/>
    <w:rPr>
      <w:rFonts w:ascii="Calibri" w:eastAsia="Times New Roman" w:hAnsi="Calibri" w:cs="Times New Roman"/>
      <w:b/>
      <w:sz w:val="24"/>
      <w:szCs w:val="24"/>
      <w:lang w:eastAsia="ar-SA" w:bidi="en-US"/>
    </w:rPr>
  </w:style>
  <w:style w:type="paragraph" w:customStyle="1" w:styleId="Char">
    <w:name w:val="Char Знак"/>
    <w:basedOn w:val="a0"/>
    <w:rsid w:val="00E4447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c">
    <w:name w:val="Заголовок2"/>
    <w:basedOn w:val="a0"/>
    <w:next w:val="a0"/>
    <w:autoRedefine/>
    <w:rsid w:val="00E44471"/>
    <w:pPr>
      <w:overflowPunct w:val="0"/>
      <w:autoSpaceDE w:val="0"/>
      <w:autoSpaceDN w:val="0"/>
      <w:adjustRightInd w:val="0"/>
      <w:spacing w:after="0" w:line="240" w:lineRule="auto"/>
      <w:ind w:left="109"/>
      <w:jc w:val="center"/>
      <w:textAlignment w:val="baseline"/>
    </w:pPr>
    <w:rPr>
      <w:rFonts w:ascii="Times New Roman" w:eastAsia="Times New Roman" w:hAnsi="Times New Roman" w:cs="Times New Roman"/>
      <w:sz w:val="28"/>
      <w:szCs w:val="28"/>
    </w:rPr>
  </w:style>
  <w:style w:type="paragraph" w:customStyle="1" w:styleId="1f0">
    <w:name w:val="Обычный 1"/>
    <w:basedOn w:val="a0"/>
    <w:rsid w:val="00E44471"/>
    <w:pPr>
      <w:spacing w:after="0" w:line="240" w:lineRule="auto"/>
      <w:ind w:firstLine="720"/>
      <w:jc w:val="both"/>
    </w:pPr>
    <w:rPr>
      <w:rFonts w:ascii="Arial" w:eastAsia="Times New Roman" w:hAnsi="Arial" w:cs="Times New Roman"/>
      <w:sz w:val="24"/>
      <w:szCs w:val="20"/>
    </w:rPr>
  </w:style>
  <w:style w:type="character" w:customStyle="1" w:styleId="afffc">
    <w:name w:val="Подчеркнутый Знак"/>
    <w:rsid w:val="00E44471"/>
    <w:rPr>
      <w:sz w:val="24"/>
      <w:szCs w:val="24"/>
      <w:u w:val="single"/>
      <w:lang w:val="ru-RU" w:eastAsia="ru-RU" w:bidi="ar-SA"/>
    </w:rPr>
  </w:style>
  <w:style w:type="paragraph" w:customStyle="1" w:styleId="2d">
    <w:name w:val="Обычный2"/>
    <w:rsid w:val="00E44471"/>
    <w:pPr>
      <w:snapToGrid w:val="0"/>
      <w:spacing w:after="0" w:line="240" w:lineRule="auto"/>
    </w:pPr>
    <w:rPr>
      <w:rFonts w:ascii="Times New Roman" w:eastAsia="Times New Roman" w:hAnsi="Times New Roman" w:cs="Times New Roman"/>
      <w:szCs w:val="20"/>
    </w:rPr>
  </w:style>
  <w:style w:type="paragraph" w:customStyle="1" w:styleId="Normal10-022">
    <w:name w:val="Стиль Normal + 10 пт полужирный По центру Слева:  -02 см Справ...2"/>
    <w:basedOn w:val="2d"/>
    <w:link w:val="Normal10-0220"/>
    <w:rsid w:val="00E44471"/>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E44471"/>
    <w:rPr>
      <w:rFonts w:ascii="Times New Roman" w:eastAsia="Times New Roman" w:hAnsi="Times New Roman" w:cs="Times New Roman"/>
      <w:b/>
      <w:bCs/>
      <w:sz w:val="20"/>
      <w:szCs w:val="20"/>
    </w:rPr>
  </w:style>
  <w:style w:type="character" w:styleId="afffd">
    <w:name w:val="page number"/>
    <w:basedOn w:val="a1"/>
    <w:rsid w:val="00E44471"/>
  </w:style>
  <w:style w:type="paragraph" w:customStyle="1" w:styleId="211">
    <w:name w:val="Основной текст 21"/>
    <w:aliases w:val="Ioia?iaaiiue nienie !!"/>
    <w:basedOn w:val="a0"/>
    <w:rsid w:val="00E4447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a">
    <w:name w:val="Стиль3"/>
    <w:basedOn w:val="a0"/>
    <w:autoRedefine/>
    <w:rsid w:val="00E44471"/>
    <w:pPr>
      <w:spacing w:after="0" w:line="240" w:lineRule="auto"/>
      <w:ind w:right="-61" w:firstLine="720"/>
      <w:jc w:val="both"/>
    </w:pPr>
    <w:rPr>
      <w:rFonts w:ascii="Times New Roman" w:eastAsia="Times New Roman" w:hAnsi="Times New Roman" w:cs="Times New Roman"/>
      <w:bCs/>
      <w:i/>
      <w:sz w:val="28"/>
      <w:szCs w:val="28"/>
    </w:rPr>
  </w:style>
  <w:style w:type="paragraph" w:customStyle="1" w:styleId="2e">
    <w:name w:val="Абзац списка2"/>
    <w:basedOn w:val="a0"/>
    <w:rsid w:val="00E44471"/>
    <w:pPr>
      <w:spacing w:after="0" w:line="240" w:lineRule="auto"/>
      <w:ind w:left="720"/>
      <w:contextualSpacing/>
    </w:pPr>
    <w:rPr>
      <w:rFonts w:ascii="Times New Roman" w:eastAsia="Calibri" w:hAnsi="Times New Roman" w:cs="Times New Roman"/>
      <w:sz w:val="24"/>
      <w:szCs w:val="24"/>
    </w:rPr>
  </w:style>
  <w:style w:type="paragraph" w:customStyle="1" w:styleId="150">
    <w:name w:val="Знак15"/>
    <w:basedOn w:val="a0"/>
    <w:next w:val="a0"/>
    <w:link w:val="afffe"/>
    <w:qFormat/>
    <w:rsid w:val="00E44471"/>
    <w:pPr>
      <w:spacing w:before="240" w:after="60" w:line="360" w:lineRule="auto"/>
      <w:ind w:firstLine="567"/>
      <w:jc w:val="center"/>
      <w:outlineLvl w:val="0"/>
    </w:pPr>
    <w:rPr>
      <w:rFonts w:ascii="Cambria" w:eastAsia="Times New Roman" w:hAnsi="Cambria" w:cs="Times New Roman"/>
      <w:b/>
      <w:bCs/>
      <w:kern w:val="28"/>
      <w:sz w:val="32"/>
      <w:szCs w:val="32"/>
    </w:rPr>
  </w:style>
  <w:style w:type="character" w:customStyle="1" w:styleId="afffe">
    <w:name w:val="Заголовок Знак"/>
    <w:aliases w:val=" Знак15 Знак"/>
    <w:link w:val="150"/>
    <w:rsid w:val="00E44471"/>
    <w:rPr>
      <w:rFonts w:ascii="Cambria" w:eastAsia="Times New Roman" w:hAnsi="Cambria" w:cs="Times New Roman"/>
      <w:b/>
      <w:bCs/>
      <w:kern w:val="28"/>
      <w:sz w:val="32"/>
      <w:szCs w:val="32"/>
    </w:rPr>
  </w:style>
  <w:style w:type="character" w:styleId="affff">
    <w:name w:val="FollowedHyperlink"/>
    <w:uiPriority w:val="99"/>
    <w:unhideWhenUsed/>
    <w:rsid w:val="00E44471"/>
    <w:rPr>
      <w:color w:val="800080"/>
      <w:u w:val="single"/>
    </w:rPr>
  </w:style>
  <w:style w:type="character" w:styleId="affff0">
    <w:name w:val="Placeholder Text"/>
    <w:uiPriority w:val="99"/>
    <w:semiHidden/>
    <w:rsid w:val="00E44471"/>
    <w:rPr>
      <w:color w:val="808080"/>
    </w:rPr>
  </w:style>
  <w:style w:type="paragraph" w:customStyle="1" w:styleId="Style2">
    <w:name w:val="Style2"/>
    <w:basedOn w:val="a0"/>
    <w:rsid w:val="00E44471"/>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rPr>
  </w:style>
  <w:style w:type="paragraph" w:customStyle="1" w:styleId="Style3">
    <w:name w:val="Style3"/>
    <w:basedOn w:val="a0"/>
    <w:rsid w:val="00E44471"/>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rPr>
  </w:style>
  <w:style w:type="paragraph" w:customStyle="1" w:styleId="Style5">
    <w:name w:val="Style5"/>
    <w:basedOn w:val="a0"/>
    <w:rsid w:val="00E44471"/>
    <w:pPr>
      <w:widowControl w:val="0"/>
      <w:autoSpaceDE w:val="0"/>
      <w:autoSpaceDN w:val="0"/>
      <w:adjustRightInd w:val="0"/>
      <w:spacing w:after="0" w:line="410" w:lineRule="exact"/>
      <w:ind w:hanging="331"/>
      <w:jc w:val="center"/>
    </w:pPr>
    <w:rPr>
      <w:rFonts w:ascii="MS Reference Sans Serif" w:eastAsia="Times New Roman" w:hAnsi="MS Reference Sans Serif" w:cs="Times New Roman"/>
      <w:sz w:val="24"/>
      <w:szCs w:val="24"/>
    </w:rPr>
  </w:style>
  <w:style w:type="paragraph" w:customStyle="1" w:styleId="Style6">
    <w:name w:val="Style6"/>
    <w:basedOn w:val="a0"/>
    <w:rsid w:val="00E44471"/>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rPr>
  </w:style>
  <w:style w:type="character" w:customStyle="1" w:styleId="FontStyle13">
    <w:name w:val="Font Style13"/>
    <w:uiPriority w:val="99"/>
    <w:rsid w:val="00E44471"/>
    <w:rPr>
      <w:rFonts w:ascii="MS Reference Sans Serif" w:hAnsi="MS Reference Sans Serif" w:cs="MS Reference Sans Serif"/>
      <w:sz w:val="20"/>
      <w:szCs w:val="20"/>
    </w:rPr>
  </w:style>
  <w:style w:type="character" w:customStyle="1" w:styleId="FontStyle14">
    <w:name w:val="Font Style14"/>
    <w:uiPriority w:val="99"/>
    <w:rsid w:val="00E44471"/>
    <w:rPr>
      <w:rFonts w:ascii="MS Reference Sans Serif" w:hAnsi="MS Reference Sans Serif" w:cs="MS Reference Sans Serif"/>
      <w:sz w:val="30"/>
      <w:szCs w:val="30"/>
    </w:rPr>
  </w:style>
  <w:style w:type="character" w:customStyle="1" w:styleId="FontStyle15">
    <w:name w:val="Font Style15"/>
    <w:rsid w:val="00E44471"/>
    <w:rPr>
      <w:rFonts w:ascii="MS Reference Sans Serif" w:hAnsi="MS Reference Sans Serif" w:cs="MS Reference Sans Serif"/>
      <w:b/>
      <w:bCs/>
      <w:sz w:val="30"/>
      <w:szCs w:val="30"/>
    </w:rPr>
  </w:style>
  <w:style w:type="table" w:customStyle="1" w:styleId="1f1">
    <w:name w:val="Светлая заливка1"/>
    <w:basedOn w:val="a2"/>
    <w:uiPriority w:val="60"/>
    <w:rsid w:val="00E44471"/>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E44471"/>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rsid w:val="00E44471"/>
    <w:rPr>
      <w:rFonts w:ascii="MS Reference Sans Serif" w:hAnsi="MS Reference Sans Serif" w:cs="MS Reference Sans Serif"/>
      <w:b/>
      <w:bCs/>
      <w:sz w:val="18"/>
      <w:szCs w:val="18"/>
    </w:rPr>
  </w:style>
  <w:style w:type="character" w:customStyle="1" w:styleId="FontStyle18">
    <w:name w:val="Font Style18"/>
    <w:rsid w:val="00E44471"/>
    <w:rPr>
      <w:rFonts w:ascii="MS Reference Sans Serif" w:hAnsi="MS Reference Sans Serif" w:cs="MS Reference Sans Serif"/>
      <w:sz w:val="20"/>
      <w:szCs w:val="20"/>
    </w:rPr>
  </w:style>
  <w:style w:type="paragraph" w:customStyle="1" w:styleId="Style13">
    <w:name w:val="Style13"/>
    <w:basedOn w:val="a0"/>
    <w:rsid w:val="00E44471"/>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rPr>
  </w:style>
  <w:style w:type="paragraph" w:customStyle="1" w:styleId="Style12">
    <w:name w:val="Style12"/>
    <w:basedOn w:val="a0"/>
    <w:rsid w:val="00E44471"/>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rPr>
  </w:style>
  <w:style w:type="character" w:customStyle="1" w:styleId="FontStyle16">
    <w:name w:val="Font Style16"/>
    <w:rsid w:val="00E44471"/>
    <w:rPr>
      <w:rFonts w:ascii="MS Reference Sans Serif" w:hAnsi="MS Reference Sans Serif" w:cs="MS Reference Sans Serif"/>
      <w:sz w:val="18"/>
      <w:szCs w:val="18"/>
    </w:rPr>
  </w:style>
  <w:style w:type="paragraph" w:customStyle="1" w:styleId="Style9">
    <w:name w:val="Style9"/>
    <w:basedOn w:val="a0"/>
    <w:rsid w:val="00E44471"/>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rPr>
  </w:style>
  <w:style w:type="character" w:customStyle="1" w:styleId="FontStyle17">
    <w:name w:val="Font Style17"/>
    <w:uiPriority w:val="99"/>
    <w:rsid w:val="00E44471"/>
    <w:rPr>
      <w:rFonts w:ascii="MS Reference Sans Serif" w:hAnsi="MS Reference Sans Serif" w:cs="MS Reference Sans Serif"/>
      <w:b/>
      <w:bCs/>
      <w:spacing w:val="10"/>
      <w:sz w:val="14"/>
      <w:szCs w:val="14"/>
    </w:rPr>
  </w:style>
  <w:style w:type="character" w:customStyle="1" w:styleId="FontStyle19">
    <w:name w:val="Font Style19"/>
    <w:rsid w:val="00E44471"/>
    <w:rPr>
      <w:rFonts w:ascii="MS Reference Sans Serif" w:hAnsi="MS Reference Sans Serif" w:cs="MS Reference Sans Serif"/>
      <w:sz w:val="18"/>
      <w:szCs w:val="18"/>
    </w:rPr>
  </w:style>
  <w:style w:type="character" w:customStyle="1" w:styleId="FontStyle22">
    <w:name w:val="Font Style22"/>
    <w:rsid w:val="00E44471"/>
    <w:rPr>
      <w:rFonts w:ascii="MS Reference Sans Serif" w:hAnsi="MS Reference Sans Serif" w:cs="MS Reference Sans Serif"/>
      <w:b/>
      <w:bCs/>
      <w:sz w:val="18"/>
      <w:szCs w:val="18"/>
    </w:rPr>
  </w:style>
  <w:style w:type="paragraph" w:customStyle="1" w:styleId="Style10">
    <w:name w:val="Style10"/>
    <w:basedOn w:val="a0"/>
    <w:rsid w:val="00E44471"/>
    <w:pPr>
      <w:widowControl w:val="0"/>
      <w:autoSpaceDE w:val="0"/>
      <w:autoSpaceDN w:val="0"/>
      <w:adjustRightInd w:val="0"/>
      <w:spacing w:after="0" w:line="240" w:lineRule="auto"/>
      <w:jc w:val="center"/>
    </w:pPr>
    <w:rPr>
      <w:rFonts w:ascii="Garamond" w:eastAsia="Times New Roman" w:hAnsi="Garamond" w:cs="Times New Roman"/>
      <w:sz w:val="24"/>
      <w:szCs w:val="24"/>
    </w:rPr>
  </w:style>
  <w:style w:type="character" w:customStyle="1" w:styleId="FontStyle23">
    <w:name w:val="Font Style23"/>
    <w:rsid w:val="00E44471"/>
    <w:rPr>
      <w:rFonts w:ascii="Verdana" w:hAnsi="Verdana" w:cs="Verdana"/>
      <w:i/>
      <w:iCs/>
      <w:sz w:val="20"/>
      <w:szCs w:val="20"/>
    </w:rPr>
  </w:style>
  <w:style w:type="character" w:customStyle="1" w:styleId="FontStyle24">
    <w:name w:val="Font Style24"/>
    <w:rsid w:val="00E44471"/>
    <w:rPr>
      <w:rFonts w:ascii="MS Reference Sans Serif" w:hAnsi="MS Reference Sans Serif" w:cs="MS Reference Sans Serif"/>
      <w:b/>
      <w:bCs/>
      <w:sz w:val="52"/>
      <w:szCs w:val="52"/>
    </w:rPr>
  </w:style>
  <w:style w:type="character" w:customStyle="1" w:styleId="FontStyle25">
    <w:name w:val="Font Style25"/>
    <w:rsid w:val="00E44471"/>
    <w:rPr>
      <w:rFonts w:ascii="MS Reference Sans Serif" w:hAnsi="MS Reference Sans Serif" w:cs="MS Reference Sans Serif"/>
      <w:b/>
      <w:bCs/>
      <w:w w:val="20"/>
      <w:sz w:val="20"/>
      <w:szCs w:val="20"/>
    </w:rPr>
  </w:style>
  <w:style w:type="paragraph" w:customStyle="1" w:styleId="S7">
    <w:name w:val="S_Титульный"/>
    <w:basedOn w:val="a0"/>
    <w:rsid w:val="00E44471"/>
    <w:pPr>
      <w:spacing w:after="0" w:line="360" w:lineRule="auto"/>
      <w:ind w:left="3060"/>
      <w:jc w:val="right"/>
    </w:pPr>
    <w:rPr>
      <w:rFonts w:ascii="Times New Roman" w:eastAsia="Times New Roman" w:hAnsi="Times New Roman" w:cs="Times New Roman"/>
      <w:b/>
      <w:caps/>
      <w:sz w:val="24"/>
      <w:szCs w:val="24"/>
    </w:rPr>
  </w:style>
  <w:style w:type="paragraph" w:customStyle="1" w:styleId="affff1">
    <w:name w:val="Таблица"/>
    <w:basedOn w:val="a0"/>
    <w:rsid w:val="00E44471"/>
    <w:pPr>
      <w:spacing w:after="0" w:line="240" w:lineRule="auto"/>
      <w:jc w:val="both"/>
    </w:pPr>
    <w:rPr>
      <w:rFonts w:ascii="Times New Roman" w:eastAsia="Times New Roman" w:hAnsi="Times New Roman" w:cs="Times New Roman"/>
      <w:sz w:val="24"/>
      <w:szCs w:val="24"/>
    </w:rPr>
  </w:style>
  <w:style w:type="paragraph" w:customStyle="1" w:styleId="affff2">
    <w:name w:val="Заголовок таблици"/>
    <w:basedOn w:val="a0"/>
    <w:semiHidden/>
    <w:rsid w:val="00E44471"/>
    <w:pPr>
      <w:spacing w:after="0" w:line="240" w:lineRule="auto"/>
      <w:ind w:firstLine="540"/>
      <w:jc w:val="both"/>
    </w:pPr>
    <w:rPr>
      <w:rFonts w:ascii="Times New Roman" w:eastAsia="Times New Roman" w:hAnsi="Times New Roman" w:cs="Times New Roman"/>
      <w:sz w:val="24"/>
      <w:szCs w:val="24"/>
    </w:rPr>
  </w:style>
  <w:style w:type="paragraph" w:customStyle="1" w:styleId="affff3">
    <w:name w:val="Обычный в таблице"/>
    <w:basedOn w:val="a0"/>
    <w:link w:val="affff4"/>
    <w:rsid w:val="00E44471"/>
    <w:pPr>
      <w:spacing w:after="0" w:line="360" w:lineRule="auto"/>
      <w:ind w:hanging="6"/>
      <w:jc w:val="center"/>
    </w:pPr>
    <w:rPr>
      <w:rFonts w:ascii="Times New Roman" w:eastAsia="Times New Roman" w:hAnsi="Times New Roman" w:cs="Times New Roman"/>
      <w:sz w:val="24"/>
      <w:szCs w:val="24"/>
    </w:rPr>
  </w:style>
  <w:style w:type="paragraph" w:customStyle="1" w:styleId="affff5">
    <w:name w:val="Заголовок таблицы"/>
    <w:basedOn w:val="a0"/>
    <w:semiHidden/>
    <w:rsid w:val="00E44471"/>
    <w:pPr>
      <w:spacing w:before="60" w:after="0" w:line="360" w:lineRule="auto"/>
      <w:ind w:firstLine="709"/>
      <w:jc w:val="center"/>
    </w:pPr>
    <w:rPr>
      <w:rFonts w:ascii="Arial Black" w:eastAsia="Times New Roman" w:hAnsi="Arial Black" w:cs="Arial Black"/>
      <w:spacing w:val="-5"/>
      <w:sz w:val="16"/>
      <w:szCs w:val="16"/>
      <w:lang w:eastAsia="en-US"/>
    </w:rPr>
  </w:style>
  <w:style w:type="character" w:customStyle="1" w:styleId="affff4">
    <w:name w:val="Обычный в таблице Знак"/>
    <w:link w:val="affff3"/>
    <w:rsid w:val="00E44471"/>
    <w:rPr>
      <w:rFonts w:ascii="Times New Roman" w:eastAsia="Times New Roman" w:hAnsi="Times New Roman" w:cs="Times New Roman"/>
      <w:sz w:val="24"/>
      <w:szCs w:val="24"/>
    </w:rPr>
  </w:style>
  <w:style w:type="paragraph" w:customStyle="1" w:styleId="affff6">
    <w:name w:val="Абзац рядовой"/>
    <w:basedOn w:val="a0"/>
    <w:link w:val="affff7"/>
    <w:autoRedefine/>
    <w:rsid w:val="00E44471"/>
    <w:pPr>
      <w:spacing w:after="0" w:line="240" w:lineRule="auto"/>
      <w:jc w:val="both"/>
    </w:pPr>
    <w:rPr>
      <w:rFonts w:ascii="Times New Roman" w:eastAsia="Times New Roman" w:hAnsi="Times New Roman" w:cs="Times New Roman"/>
      <w:sz w:val="28"/>
      <w:szCs w:val="28"/>
    </w:rPr>
  </w:style>
  <w:style w:type="character" w:customStyle="1" w:styleId="affff7">
    <w:name w:val="Абзац рядовой Знак"/>
    <w:link w:val="affff6"/>
    <w:rsid w:val="00E44471"/>
    <w:rPr>
      <w:rFonts w:ascii="Times New Roman" w:eastAsia="Times New Roman" w:hAnsi="Times New Roman" w:cs="Times New Roman"/>
      <w:sz w:val="28"/>
      <w:szCs w:val="28"/>
    </w:rPr>
  </w:style>
  <w:style w:type="paragraph" w:customStyle="1" w:styleId="ConsNormal">
    <w:name w:val="ConsNormal"/>
    <w:rsid w:val="00E4447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2f">
    <w:name w:val="Текст сноски Знак2"/>
    <w:aliases w:val="Table_Footnote_last Знак1,Footnote Text Char Знак Знак Знак,Footnote Text Char Знак Знак1,Текст сноски-FN Знак,Table_Footnote_last Знак Знак"/>
    <w:rsid w:val="00E44471"/>
    <w:rPr>
      <w:szCs w:val="22"/>
      <w:lang w:val="ru-RU" w:eastAsia="ru-RU" w:bidi="ar-SA"/>
    </w:rPr>
  </w:style>
  <w:style w:type="paragraph" w:customStyle="1" w:styleId="212">
    <w:name w:val="Знак21"/>
    <w:basedOn w:val="a0"/>
    <w:rsid w:val="00E44471"/>
    <w:pPr>
      <w:spacing w:after="160" w:line="240" w:lineRule="exact"/>
    </w:pPr>
    <w:rPr>
      <w:rFonts w:ascii="Verdana" w:eastAsia="Times New Roman" w:hAnsi="Verdana" w:cs="Times New Roman"/>
      <w:sz w:val="20"/>
      <w:szCs w:val="20"/>
      <w:lang w:val="en-US" w:eastAsia="en-US"/>
    </w:rPr>
  </w:style>
  <w:style w:type="character" w:customStyle="1" w:styleId="43">
    <w:name w:val="Знак Знак4"/>
    <w:locked/>
    <w:rsid w:val="00E44471"/>
    <w:rPr>
      <w:rFonts w:ascii="Calibri" w:hAnsi="Calibri"/>
      <w:sz w:val="24"/>
      <w:szCs w:val="22"/>
      <w:lang w:val="ru-RU" w:eastAsia="ru-RU" w:bidi="ar-SA"/>
    </w:rPr>
  </w:style>
  <w:style w:type="character" w:customStyle="1" w:styleId="130">
    <w:name w:val="Знак Знак13"/>
    <w:rsid w:val="00E44471"/>
    <w:rPr>
      <w:bCs/>
      <w:sz w:val="28"/>
      <w:lang w:val="ru-RU" w:eastAsia="ru-RU" w:bidi="ar-SA"/>
    </w:rPr>
  </w:style>
  <w:style w:type="paragraph" w:customStyle="1" w:styleId="1f2">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0"/>
    <w:rsid w:val="00E4447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12">
    <w:name w:val="Знак1 Знак Знак Знак1"/>
    <w:basedOn w:val="a0"/>
    <w:rsid w:val="00E44471"/>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51">
    <w:name w:val="Знак15 Знак Знак"/>
    <w:rsid w:val="00E44471"/>
    <w:rPr>
      <w:bCs/>
      <w:sz w:val="28"/>
    </w:rPr>
  </w:style>
  <w:style w:type="paragraph" w:customStyle="1" w:styleId="S8">
    <w:name w:val="S_Обычный в таблице"/>
    <w:basedOn w:val="a0"/>
    <w:rsid w:val="00E44471"/>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S">
    <w:name w:val="S_Таблица"/>
    <w:basedOn w:val="a0"/>
    <w:rsid w:val="00E44471"/>
    <w:pPr>
      <w:numPr>
        <w:numId w:val="6"/>
      </w:numPr>
      <w:suppressAutoHyphens/>
      <w:spacing w:after="0" w:line="240" w:lineRule="auto"/>
      <w:ind w:left="0" w:firstLine="0"/>
      <w:jc w:val="right"/>
    </w:pPr>
    <w:rPr>
      <w:rFonts w:ascii="Times New Roman" w:eastAsia="Times New Roman" w:hAnsi="Times New Roman" w:cs="Times New Roman"/>
      <w:sz w:val="24"/>
      <w:szCs w:val="24"/>
      <w:lang w:eastAsia="ar-SA"/>
    </w:rPr>
  </w:style>
  <w:style w:type="paragraph" w:customStyle="1" w:styleId="S9">
    <w:name w:val="S_Заголовок таблицы"/>
    <w:basedOn w:val="a0"/>
    <w:rsid w:val="00E44471"/>
    <w:pPr>
      <w:suppressAutoHyphens/>
      <w:spacing w:after="0" w:line="240" w:lineRule="auto"/>
      <w:jc w:val="center"/>
    </w:pPr>
    <w:rPr>
      <w:rFonts w:ascii="Times New Roman" w:eastAsia="Times New Roman" w:hAnsi="Times New Roman" w:cs="Times New Roman"/>
      <w:sz w:val="24"/>
      <w:szCs w:val="24"/>
      <w:u w:val="single"/>
      <w:lang w:eastAsia="ar-SA"/>
    </w:rPr>
  </w:style>
  <w:style w:type="paragraph" w:customStyle="1" w:styleId="u">
    <w:name w:val="u"/>
    <w:basedOn w:val="a0"/>
    <w:rsid w:val="00E44471"/>
    <w:pPr>
      <w:spacing w:after="0" w:line="240" w:lineRule="auto"/>
      <w:ind w:firstLine="260"/>
      <w:jc w:val="both"/>
    </w:pPr>
    <w:rPr>
      <w:rFonts w:ascii="Times New Roman" w:eastAsia="Times New Roman" w:hAnsi="Times New Roman" w:cs="Times New Roman"/>
      <w:sz w:val="24"/>
      <w:szCs w:val="24"/>
    </w:rPr>
  </w:style>
  <w:style w:type="paragraph" w:customStyle="1" w:styleId="44">
    <w:name w:val="Стиль4"/>
    <w:basedOn w:val="a0"/>
    <w:autoRedefine/>
    <w:qFormat/>
    <w:rsid w:val="00E44471"/>
    <w:pPr>
      <w:spacing w:after="0" w:line="240" w:lineRule="auto"/>
      <w:ind w:right="-59"/>
      <w:jc w:val="center"/>
    </w:pPr>
    <w:rPr>
      <w:rFonts w:ascii="Times New Roman" w:eastAsia="Calibri" w:hAnsi="Times New Roman" w:cs="Times New Roman"/>
      <w:sz w:val="28"/>
      <w:szCs w:val="28"/>
    </w:rPr>
  </w:style>
  <w:style w:type="paragraph" w:customStyle="1" w:styleId="91">
    <w:name w:val="заголовок 9"/>
    <w:basedOn w:val="a0"/>
    <w:next w:val="a0"/>
    <w:rsid w:val="00E44471"/>
    <w:pPr>
      <w:keepNext/>
      <w:autoSpaceDE w:val="0"/>
      <w:autoSpaceDN w:val="0"/>
      <w:spacing w:after="0" w:line="240" w:lineRule="auto"/>
      <w:jc w:val="both"/>
      <w:outlineLvl w:val="8"/>
    </w:pPr>
    <w:rPr>
      <w:rFonts w:ascii="Times New Roman" w:eastAsia="Times New Roman" w:hAnsi="Times New Roman" w:cs="Times New Roman"/>
      <w:sz w:val="24"/>
      <w:szCs w:val="24"/>
    </w:rPr>
  </w:style>
  <w:style w:type="character" w:customStyle="1" w:styleId="51">
    <w:name w:val="Знак Знак Знак5"/>
    <w:rsid w:val="00E44471"/>
    <w:rPr>
      <w:rFonts w:ascii="Times New Roman" w:hAnsi="Times New Roman" w:cs="Times New Roman"/>
      <w:sz w:val="24"/>
      <w:szCs w:val="20"/>
      <w:lang w:eastAsia="ru-RU"/>
    </w:rPr>
  </w:style>
  <w:style w:type="character" w:customStyle="1" w:styleId="45">
    <w:name w:val="Знак Знак Знак4"/>
    <w:rsid w:val="00E44471"/>
    <w:rPr>
      <w:rFonts w:ascii="Times New Roman" w:hAnsi="Times New Roman" w:cs="Times New Roman"/>
      <w:sz w:val="24"/>
      <w:szCs w:val="20"/>
      <w:lang w:eastAsia="ru-RU"/>
    </w:rPr>
  </w:style>
  <w:style w:type="character" w:customStyle="1" w:styleId="Sa">
    <w:name w:val="S_Обычный Знак Знак"/>
    <w:rsid w:val="00E44471"/>
    <w:rPr>
      <w:rFonts w:ascii="Times New Roman" w:hAnsi="Times New Roman" w:cs="Times New Roman"/>
      <w:sz w:val="24"/>
      <w:szCs w:val="24"/>
      <w:lang w:eastAsia="ru-RU"/>
    </w:rPr>
  </w:style>
  <w:style w:type="character" w:customStyle="1" w:styleId="no-wikidata">
    <w:name w:val="no-wikidata"/>
    <w:basedOn w:val="a1"/>
    <w:rsid w:val="00E44471"/>
  </w:style>
  <w:style w:type="paragraph" w:customStyle="1" w:styleId="2f0">
    <w:name w:val="Без интервала2"/>
    <w:rsid w:val="00E44471"/>
    <w:pPr>
      <w:overflowPunct w:val="0"/>
      <w:autoSpaceDE w:val="0"/>
      <w:autoSpaceDN w:val="0"/>
      <w:adjustRightInd w:val="0"/>
      <w:spacing w:after="0" w:line="360" w:lineRule="auto"/>
      <w:ind w:firstLine="709"/>
      <w:jc w:val="both"/>
      <w:textAlignment w:val="baseline"/>
    </w:pPr>
    <w:rPr>
      <w:rFonts w:ascii="Times New Roman" w:eastAsia="Calibri" w:hAnsi="Times New Roman" w:cs="Times New Roman"/>
      <w:sz w:val="28"/>
      <w:szCs w:val="20"/>
    </w:rPr>
  </w:style>
  <w:style w:type="paragraph" w:customStyle="1" w:styleId="ConsPlusNonformat">
    <w:name w:val="ConsPlusNonformat"/>
    <w:rsid w:val="00E44471"/>
    <w:pPr>
      <w:widowControl w:val="0"/>
      <w:spacing w:after="0" w:line="240" w:lineRule="auto"/>
    </w:pPr>
    <w:rPr>
      <w:rFonts w:ascii="Courier New" w:eastAsia="Times New Roman" w:hAnsi="Courier New" w:cs="Times New Roman"/>
      <w:snapToGrid w:val="0"/>
      <w:sz w:val="20"/>
      <w:szCs w:val="20"/>
    </w:rPr>
  </w:style>
  <w:style w:type="paragraph" w:customStyle="1" w:styleId="affff8">
    <w:name w:val="Основа"/>
    <w:basedOn w:val="a0"/>
    <w:rsid w:val="00E44471"/>
    <w:pPr>
      <w:spacing w:before="120" w:after="60" w:line="240" w:lineRule="auto"/>
      <w:ind w:firstLine="720"/>
      <w:jc w:val="both"/>
    </w:pPr>
    <w:rPr>
      <w:rFonts w:ascii="Times New Roman" w:eastAsia="Times New Roman" w:hAnsi="Times New Roman" w:cs="Times New Roman"/>
      <w:sz w:val="24"/>
      <w:szCs w:val="20"/>
      <w:lang w:eastAsia="ar-SA"/>
    </w:rPr>
  </w:style>
  <w:style w:type="table" w:customStyle="1" w:styleId="TableNormal">
    <w:name w:val="Table Normal"/>
    <w:uiPriority w:val="2"/>
    <w:semiHidden/>
    <w:unhideWhenUsed/>
    <w:qFormat/>
    <w:rsid w:val="00E4447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44471"/>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AA">
    <w:name w:val="! AAA ! Знак"/>
    <w:link w:val="AAA0"/>
    <w:uiPriority w:val="99"/>
    <w:locked/>
    <w:rsid w:val="00FC3A16"/>
    <w:rPr>
      <w:sz w:val="16"/>
      <w:lang w:eastAsia="en-US"/>
    </w:rPr>
  </w:style>
  <w:style w:type="paragraph" w:customStyle="1" w:styleId="AAA0">
    <w:name w:val="! AAA !"/>
    <w:link w:val="AAA"/>
    <w:uiPriority w:val="99"/>
    <w:rsid w:val="00FC3A16"/>
    <w:pPr>
      <w:spacing w:after="120" w:line="240" w:lineRule="auto"/>
      <w:jc w:val="both"/>
    </w:pPr>
    <w:rPr>
      <w:sz w:val="16"/>
      <w:lang w:eastAsia="en-US"/>
    </w:rPr>
  </w:style>
  <w:style w:type="paragraph" w:customStyle="1" w:styleId="ConsPlusCell">
    <w:name w:val="ConsPlusCell"/>
    <w:rsid w:val="00055A66"/>
    <w:pPr>
      <w:autoSpaceDE w:val="0"/>
      <w:autoSpaceDN w:val="0"/>
      <w:adjustRightInd w:val="0"/>
      <w:spacing w:after="0" w:line="240" w:lineRule="auto"/>
    </w:pPr>
    <w:rPr>
      <w:rFonts w:ascii="Arial" w:eastAsia="Times New Roman" w:hAnsi="Arial" w:cs="Arial"/>
      <w:sz w:val="20"/>
      <w:szCs w:val="20"/>
    </w:rPr>
  </w:style>
  <w:style w:type="character" w:customStyle="1" w:styleId="affff9">
    <w:name w:val="Гипертекстовая ссылка"/>
    <w:basedOn w:val="affd"/>
    <w:uiPriority w:val="99"/>
    <w:rsid w:val="001A3D40"/>
    <w:rPr>
      <w:b/>
      <w:bCs/>
      <w:color w:val="106BBE"/>
    </w:rPr>
  </w:style>
  <w:style w:type="paragraph" w:customStyle="1" w:styleId="2f1">
    <w:name w:val="Заг 2 Знак"/>
    <w:basedOn w:val="a0"/>
    <w:qFormat/>
    <w:rsid w:val="00C970BE"/>
    <w:pPr>
      <w:spacing w:before="240" w:after="180" w:line="240" w:lineRule="auto"/>
      <w:contextualSpacing/>
    </w:pPr>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2">
    <w:name w:val="Список_маркерный_2_уровень"/>
    <w:basedOn w:val="1"/>
    <w:link w:val="2f2"/>
    <w:rsid w:val="00470550"/>
    <w:pPr>
      <w:numPr>
        <w:ilvl w:val="1"/>
      </w:numPr>
    </w:pPr>
  </w:style>
  <w:style w:type="paragraph" w:customStyle="1" w:styleId="1">
    <w:name w:val="Список_маркерный_1_уровень"/>
    <w:qFormat/>
    <w:rsid w:val="00470550"/>
    <w:pPr>
      <w:numPr>
        <w:numId w:val="7"/>
      </w:numPr>
      <w:spacing w:before="60" w:after="100" w:line="240" w:lineRule="auto"/>
      <w:jc w:val="both"/>
    </w:pPr>
    <w:rPr>
      <w:rFonts w:ascii="Times New Roman" w:eastAsia="Times New Roman" w:hAnsi="Times New Roman" w:cs="Times New Roman"/>
      <w:snapToGrid w:val="0"/>
      <w:sz w:val="24"/>
      <w:szCs w:val="24"/>
    </w:rPr>
  </w:style>
  <w:style w:type="character" w:customStyle="1" w:styleId="2f2">
    <w:name w:val="Список_маркерный_2_уровень Знак"/>
    <w:link w:val="2"/>
    <w:rsid w:val="00470550"/>
    <w:rPr>
      <w:rFonts w:ascii="Times New Roman" w:eastAsia="Times New Roman" w:hAnsi="Times New Roman" w:cs="Times New Roman"/>
      <w:snapToGrid w:val="0"/>
      <w:sz w:val="24"/>
      <w:szCs w:val="24"/>
    </w:rPr>
  </w:style>
  <w:style w:type="character" w:customStyle="1" w:styleId="doccaption">
    <w:name w:val="doccaption"/>
    <w:basedOn w:val="a1"/>
    <w:rsid w:val="005B30D9"/>
  </w:style>
  <w:style w:type="table" w:customStyle="1" w:styleId="TableNormal1">
    <w:name w:val="Table Normal1"/>
    <w:uiPriority w:val="2"/>
    <w:semiHidden/>
    <w:unhideWhenUsed/>
    <w:qFormat/>
    <w:rsid w:val="001D696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3">
    <w:name w:val="Заголовок 11"/>
    <w:basedOn w:val="a0"/>
    <w:uiPriority w:val="1"/>
    <w:qFormat/>
    <w:rsid w:val="0034123C"/>
    <w:pPr>
      <w:widowControl w:val="0"/>
      <w:autoSpaceDE w:val="0"/>
      <w:autoSpaceDN w:val="0"/>
      <w:spacing w:after="0" w:line="240" w:lineRule="auto"/>
      <w:ind w:left="318" w:firstLine="709"/>
      <w:outlineLvl w:val="1"/>
    </w:pPr>
    <w:rPr>
      <w:rFonts w:ascii="Times New Roman" w:eastAsia="Times New Roman" w:hAnsi="Times New Roman" w:cs="Times New Roman"/>
      <w:b/>
      <w:bCs/>
      <w:sz w:val="28"/>
      <w:szCs w:val="28"/>
      <w:lang w:eastAsia="en-US"/>
    </w:rPr>
  </w:style>
  <w:style w:type="table" w:customStyle="1" w:styleId="1f3">
    <w:name w:val="Сетка таблицы1"/>
    <w:basedOn w:val="a2"/>
    <w:next w:val="af5"/>
    <w:rsid w:val="002E40F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410">
      <w:bodyDiv w:val="1"/>
      <w:marLeft w:val="0"/>
      <w:marRight w:val="0"/>
      <w:marTop w:val="0"/>
      <w:marBottom w:val="0"/>
      <w:divBdr>
        <w:top w:val="none" w:sz="0" w:space="0" w:color="auto"/>
        <w:left w:val="none" w:sz="0" w:space="0" w:color="auto"/>
        <w:bottom w:val="none" w:sz="0" w:space="0" w:color="auto"/>
        <w:right w:val="none" w:sz="0" w:space="0" w:color="auto"/>
      </w:divBdr>
    </w:div>
    <w:div w:id="88545259">
      <w:bodyDiv w:val="1"/>
      <w:marLeft w:val="0"/>
      <w:marRight w:val="0"/>
      <w:marTop w:val="0"/>
      <w:marBottom w:val="0"/>
      <w:divBdr>
        <w:top w:val="none" w:sz="0" w:space="0" w:color="auto"/>
        <w:left w:val="none" w:sz="0" w:space="0" w:color="auto"/>
        <w:bottom w:val="none" w:sz="0" w:space="0" w:color="auto"/>
        <w:right w:val="none" w:sz="0" w:space="0" w:color="auto"/>
      </w:divBdr>
      <w:divsChild>
        <w:div w:id="835653351">
          <w:marLeft w:val="0"/>
          <w:marRight w:val="0"/>
          <w:marTop w:val="120"/>
          <w:marBottom w:val="0"/>
          <w:divBdr>
            <w:top w:val="none" w:sz="0" w:space="0" w:color="auto"/>
            <w:left w:val="none" w:sz="0" w:space="0" w:color="auto"/>
            <w:bottom w:val="none" w:sz="0" w:space="0" w:color="auto"/>
            <w:right w:val="none" w:sz="0" w:space="0" w:color="auto"/>
          </w:divBdr>
        </w:div>
        <w:div w:id="853422610">
          <w:marLeft w:val="0"/>
          <w:marRight w:val="0"/>
          <w:marTop w:val="120"/>
          <w:marBottom w:val="0"/>
          <w:divBdr>
            <w:top w:val="none" w:sz="0" w:space="0" w:color="auto"/>
            <w:left w:val="none" w:sz="0" w:space="0" w:color="auto"/>
            <w:bottom w:val="none" w:sz="0" w:space="0" w:color="auto"/>
            <w:right w:val="none" w:sz="0" w:space="0" w:color="auto"/>
          </w:divBdr>
        </w:div>
        <w:div w:id="1018703346">
          <w:marLeft w:val="0"/>
          <w:marRight w:val="0"/>
          <w:marTop w:val="120"/>
          <w:marBottom w:val="0"/>
          <w:divBdr>
            <w:top w:val="none" w:sz="0" w:space="0" w:color="auto"/>
            <w:left w:val="none" w:sz="0" w:space="0" w:color="auto"/>
            <w:bottom w:val="none" w:sz="0" w:space="0" w:color="auto"/>
            <w:right w:val="none" w:sz="0" w:space="0" w:color="auto"/>
          </w:divBdr>
        </w:div>
        <w:div w:id="1461651231">
          <w:marLeft w:val="0"/>
          <w:marRight w:val="0"/>
          <w:marTop w:val="120"/>
          <w:marBottom w:val="0"/>
          <w:divBdr>
            <w:top w:val="none" w:sz="0" w:space="0" w:color="auto"/>
            <w:left w:val="none" w:sz="0" w:space="0" w:color="auto"/>
            <w:bottom w:val="none" w:sz="0" w:space="0" w:color="auto"/>
            <w:right w:val="none" w:sz="0" w:space="0" w:color="auto"/>
          </w:divBdr>
        </w:div>
      </w:divsChild>
    </w:div>
    <w:div w:id="116141474">
      <w:bodyDiv w:val="1"/>
      <w:marLeft w:val="0"/>
      <w:marRight w:val="0"/>
      <w:marTop w:val="0"/>
      <w:marBottom w:val="0"/>
      <w:divBdr>
        <w:top w:val="none" w:sz="0" w:space="0" w:color="auto"/>
        <w:left w:val="none" w:sz="0" w:space="0" w:color="auto"/>
        <w:bottom w:val="none" w:sz="0" w:space="0" w:color="auto"/>
        <w:right w:val="none" w:sz="0" w:space="0" w:color="auto"/>
      </w:divBdr>
    </w:div>
    <w:div w:id="118842083">
      <w:bodyDiv w:val="1"/>
      <w:marLeft w:val="0"/>
      <w:marRight w:val="0"/>
      <w:marTop w:val="0"/>
      <w:marBottom w:val="0"/>
      <w:divBdr>
        <w:top w:val="none" w:sz="0" w:space="0" w:color="auto"/>
        <w:left w:val="none" w:sz="0" w:space="0" w:color="auto"/>
        <w:bottom w:val="none" w:sz="0" w:space="0" w:color="auto"/>
        <w:right w:val="none" w:sz="0" w:space="0" w:color="auto"/>
      </w:divBdr>
    </w:div>
    <w:div w:id="171839658">
      <w:bodyDiv w:val="1"/>
      <w:marLeft w:val="0"/>
      <w:marRight w:val="0"/>
      <w:marTop w:val="0"/>
      <w:marBottom w:val="0"/>
      <w:divBdr>
        <w:top w:val="none" w:sz="0" w:space="0" w:color="auto"/>
        <w:left w:val="none" w:sz="0" w:space="0" w:color="auto"/>
        <w:bottom w:val="none" w:sz="0" w:space="0" w:color="auto"/>
        <w:right w:val="none" w:sz="0" w:space="0" w:color="auto"/>
      </w:divBdr>
    </w:div>
    <w:div w:id="179441853">
      <w:bodyDiv w:val="1"/>
      <w:marLeft w:val="0"/>
      <w:marRight w:val="0"/>
      <w:marTop w:val="0"/>
      <w:marBottom w:val="0"/>
      <w:divBdr>
        <w:top w:val="none" w:sz="0" w:space="0" w:color="auto"/>
        <w:left w:val="none" w:sz="0" w:space="0" w:color="auto"/>
        <w:bottom w:val="none" w:sz="0" w:space="0" w:color="auto"/>
        <w:right w:val="none" w:sz="0" w:space="0" w:color="auto"/>
      </w:divBdr>
    </w:div>
    <w:div w:id="188373281">
      <w:bodyDiv w:val="1"/>
      <w:marLeft w:val="0"/>
      <w:marRight w:val="0"/>
      <w:marTop w:val="0"/>
      <w:marBottom w:val="0"/>
      <w:divBdr>
        <w:top w:val="none" w:sz="0" w:space="0" w:color="auto"/>
        <w:left w:val="none" w:sz="0" w:space="0" w:color="auto"/>
        <w:bottom w:val="none" w:sz="0" w:space="0" w:color="auto"/>
        <w:right w:val="none" w:sz="0" w:space="0" w:color="auto"/>
      </w:divBdr>
    </w:div>
    <w:div w:id="190846573">
      <w:bodyDiv w:val="1"/>
      <w:marLeft w:val="0"/>
      <w:marRight w:val="0"/>
      <w:marTop w:val="0"/>
      <w:marBottom w:val="0"/>
      <w:divBdr>
        <w:top w:val="none" w:sz="0" w:space="0" w:color="auto"/>
        <w:left w:val="none" w:sz="0" w:space="0" w:color="auto"/>
        <w:bottom w:val="none" w:sz="0" w:space="0" w:color="auto"/>
        <w:right w:val="none" w:sz="0" w:space="0" w:color="auto"/>
      </w:divBdr>
    </w:div>
    <w:div w:id="197010157">
      <w:bodyDiv w:val="1"/>
      <w:marLeft w:val="0"/>
      <w:marRight w:val="0"/>
      <w:marTop w:val="0"/>
      <w:marBottom w:val="0"/>
      <w:divBdr>
        <w:top w:val="none" w:sz="0" w:space="0" w:color="auto"/>
        <w:left w:val="none" w:sz="0" w:space="0" w:color="auto"/>
        <w:bottom w:val="none" w:sz="0" w:space="0" w:color="auto"/>
        <w:right w:val="none" w:sz="0" w:space="0" w:color="auto"/>
      </w:divBdr>
    </w:div>
    <w:div w:id="200171872">
      <w:bodyDiv w:val="1"/>
      <w:marLeft w:val="0"/>
      <w:marRight w:val="0"/>
      <w:marTop w:val="0"/>
      <w:marBottom w:val="0"/>
      <w:divBdr>
        <w:top w:val="none" w:sz="0" w:space="0" w:color="auto"/>
        <w:left w:val="none" w:sz="0" w:space="0" w:color="auto"/>
        <w:bottom w:val="none" w:sz="0" w:space="0" w:color="auto"/>
        <w:right w:val="none" w:sz="0" w:space="0" w:color="auto"/>
      </w:divBdr>
    </w:div>
    <w:div w:id="254753109">
      <w:bodyDiv w:val="1"/>
      <w:marLeft w:val="0"/>
      <w:marRight w:val="0"/>
      <w:marTop w:val="0"/>
      <w:marBottom w:val="0"/>
      <w:divBdr>
        <w:top w:val="none" w:sz="0" w:space="0" w:color="auto"/>
        <w:left w:val="none" w:sz="0" w:space="0" w:color="auto"/>
        <w:bottom w:val="none" w:sz="0" w:space="0" w:color="auto"/>
        <w:right w:val="none" w:sz="0" w:space="0" w:color="auto"/>
      </w:divBdr>
    </w:div>
    <w:div w:id="294991445">
      <w:bodyDiv w:val="1"/>
      <w:marLeft w:val="0"/>
      <w:marRight w:val="0"/>
      <w:marTop w:val="0"/>
      <w:marBottom w:val="0"/>
      <w:divBdr>
        <w:top w:val="none" w:sz="0" w:space="0" w:color="auto"/>
        <w:left w:val="none" w:sz="0" w:space="0" w:color="auto"/>
        <w:bottom w:val="none" w:sz="0" w:space="0" w:color="auto"/>
        <w:right w:val="none" w:sz="0" w:space="0" w:color="auto"/>
      </w:divBdr>
    </w:div>
    <w:div w:id="353114460">
      <w:bodyDiv w:val="1"/>
      <w:marLeft w:val="0"/>
      <w:marRight w:val="0"/>
      <w:marTop w:val="0"/>
      <w:marBottom w:val="0"/>
      <w:divBdr>
        <w:top w:val="none" w:sz="0" w:space="0" w:color="auto"/>
        <w:left w:val="none" w:sz="0" w:space="0" w:color="auto"/>
        <w:bottom w:val="none" w:sz="0" w:space="0" w:color="auto"/>
        <w:right w:val="none" w:sz="0" w:space="0" w:color="auto"/>
      </w:divBdr>
    </w:div>
    <w:div w:id="360671717">
      <w:bodyDiv w:val="1"/>
      <w:marLeft w:val="0"/>
      <w:marRight w:val="0"/>
      <w:marTop w:val="0"/>
      <w:marBottom w:val="0"/>
      <w:divBdr>
        <w:top w:val="none" w:sz="0" w:space="0" w:color="auto"/>
        <w:left w:val="none" w:sz="0" w:space="0" w:color="auto"/>
        <w:bottom w:val="none" w:sz="0" w:space="0" w:color="auto"/>
        <w:right w:val="none" w:sz="0" w:space="0" w:color="auto"/>
      </w:divBdr>
    </w:div>
    <w:div w:id="384909746">
      <w:bodyDiv w:val="1"/>
      <w:marLeft w:val="0"/>
      <w:marRight w:val="0"/>
      <w:marTop w:val="0"/>
      <w:marBottom w:val="0"/>
      <w:divBdr>
        <w:top w:val="none" w:sz="0" w:space="0" w:color="auto"/>
        <w:left w:val="none" w:sz="0" w:space="0" w:color="auto"/>
        <w:bottom w:val="none" w:sz="0" w:space="0" w:color="auto"/>
        <w:right w:val="none" w:sz="0" w:space="0" w:color="auto"/>
      </w:divBdr>
    </w:div>
    <w:div w:id="414405507">
      <w:bodyDiv w:val="1"/>
      <w:marLeft w:val="0"/>
      <w:marRight w:val="0"/>
      <w:marTop w:val="0"/>
      <w:marBottom w:val="0"/>
      <w:divBdr>
        <w:top w:val="none" w:sz="0" w:space="0" w:color="auto"/>
        <w:left w:val="none" w:sz="0" w:space="0" w:color="auto"/>
        <w:bottom w:val="none" w:sz="0" w:space="0" w:color="auto"/>
        <w:right w:val="none" w:sz="0" w:space="0" w:color="auto"/>
      </w:divBdr>
    </w:div>
    <w:div w:id="420682702">
      <w:bodyDiv w:val="1"/>
      <w:marLeft w:val="0"/>
      <w:marRight w:val="0"/>
      <w:marTop w:val="0"/>
      <w:marBottom w:val="0"/>
      <w:divBdr>
        <w:top w:val="none" w:sz="0" w:space="0" w:color="auto"/>
        <w:left w:val="none" w:sz="0" w:space="0" w:color="auto"/>
        <w:bottom w:val="none" w:sz="0" w:space="0" w:color="auto"/>
        <w:right w:val="none" w:sz="0" w:space="0" w:color="auto"/>
      </w:divBdr>
    </w:div>
    <w:div w:id="429618109">
      <w:bodyDiv w:val="1"/>
      <w:marLeft w:val="0"/>
      <w:marRight w:val="0"/>
      <w:marTop w:val="0"/>
      <w:marBottom w:val="0"/>
      <w:divBdr>
        <w:top w:val="none" w:sz="0" w:space="0" w:color="auto"/>
        <w:left w:val="none" w:sz="0" w:space="0" w:color="auto"/>
        <w:bottom w:val="none" w:sz="0" w:space="0" w:color="auto"/>
        <w:right w:val="none" w:sz="0" w:space="0" w:color="auto"/>
      </w:divBdr>
    </w:div>
    <w:div w:id="475880526">
      <w:bodyDiv w:val="1"/>
      <w:marLeft w:val="0"/>
      <w:marRight w:val="0"/>
      <w:marTop w:val="0"/>
      <w:marBottom w:val="0"/>
      <w:divBdr>
        <w:top w:val="none" w:sz="0" w:space="0" w:color="auto"/>
        <w:left w:val="none" w:sz="0" w:space="0" w:color="auto"/>
        <w:bottom w:val="none" w:sz="0" w:space="0" w:color="auto"/>
        <w:right w:val="none" w:sz="0" w:space="0" w:color="auto"/>
      </w:divBdr>
    </w:div>
    <w:div w:id="523591712">
      <w:bodyDiv w:val="1"/>
      <w:marLeft w:val="0"/>
      <w:marRight w:val="0"/>
      <w:marTop w:val="0"/>
      <w:marBottom w:val="0"/>
      <w:divBdr>
        <w:top w:val="none" w:sz="0" w:space="0" w:color="auto"/>
        <w:left w:val="none" w:sz="0" w:space="0" w:color="auto"/>
        <w:bottom w:val="none" w:sz="0" w:space="0" w:color="auto"/>
        <w:right w:val="none" w:sz="0" w:space="0" w:color="auto"/>
      </w:divBdr>
    </w:div>
    <w:div w:id="527642714">
      <w:bodyDiv w:val="1"/>
      <w:marLeft w:val="0"/>
      <w:marRight w:val="0"/>
      <w:marTop w:val="0"/>
      <w:marBottom w:val="0"/>
      <w:divBdr>
        <w:top w:val="none" w:sz="0" w:space="0" w:color="auto"/>
        <w:left w:val="none" w:sz="0" w:space="0" w:color="auto"/>
        <w:bottom w:val="none" w:sz="0" w:space="0" w:color="auto"/>
        <w:right w:val="none" w:sz="0" w:space="0" w:color="auto"/>
      </w:divBdr>
    </w:div>
    <w:div w:id="528907659">
      <w:bodyDiv w:val="1"/>
      <w:marLeft w:val="0"/>
      <w:marRight w:val="0"/>
      <w:marTop w:val="0"/>
      <w:marBottom w:val="0"/>
      <w:divBdr>
        <w:top w:val="none" w:sz="0" w:space="0" w:color="auto"/>
        <w:left w:val="none" w:sz="0" w:space="0" w:color="auto"/>
        <w:bottom w:val="none" w:sz="0" w:space="0" w:color="auto"/>
        <w:right w:val="none" w:sz="0" w:space="0" w:color="auto"/>
      </w:divBdr>
    </w:div>
    <w:div w:id="541669523">
      <w:bodyDiv w:val="1"/>
      <w:marLeft w:val="0"/>
      <w:marRight w:val="0"/>
      <w:marTop w:val="0"/>
      <w:marBottom w:val="0"/>
      <w:divBdr>
        <w:top w:val="none" w:sz="0" w:space="0" w:color="auto"/>
        <w:left w:val="none" w:sz="0" w:space="0" w:color="auto"/>
        <w:bottom w:val="none" w:sz="0" w:space="0" w:color="auto"/>
        <w:right w:val="none" w:sz="0" w:space="0" w:color="auto"/>
      </w:divBdr>
      <w:divsChild>
        <w:div w:id="2073698998">
          <w:marLeft w:val="0"/>
          <w:marRight w:val="0"/>
          <w:marTop w:val="0"/>
          <w:marBottom w:val="0"/>
          <w:divBdr>
            <w:top w:val="none" w:sz="0" w:space="0" w:color="auto"/>
            <w:left w:val="none" w:sz="0" w:space="0" w:color="auto"/>
            <w:bottom w:val="none" w:sz="0" w:space="0" w:color="auto"/>
            <w:right w:val="none" w:sz="0" w:space="0" w:color="auto"/>
          </w:divBdr>
          <w:divsChild>
            <w:div w:id="619342265">
              <w:marLeft w:val="0"/>
              <w:marRight w:val="0"/>
              <w:marTop w:val="0"/>
              <w:marBottom w:val="0"/>
              <w:divBdr>
                <w:top w:val="none" w:sz="0" w:space="0" w:color="auto"/>
                <w:left w:val="none" w:sz="0" w:space="0" w:color="auto"/>
                <w:bottom w:val="none" w:sz="0" w:space="0" w:color="auto"/>
                <w:right w:val="none" w:sz="0" w:space="0" w:color="auto"/>
              </w:divBdr>
              <w:divsChild>
                <w:div w:id="599030840">
                  <w:marLeft w:val="150"/>
                  <w:marRight w:val="150"/>
                  <w:marTop w:val="300"/>
                  <w:marBottom w:val="1200"/>
                  <w:divBdr>
                    <w:top w:val="none" w:sz="0" w:space="0" w:color="auto"/>
                    <w:left w:val="none" w:sz="0" w:space="0" w:color="auto"/>
                    <w:bottom w:val="none" w:sz="0" w:space="0" w:color="auto"/>
                    <w:right w:val="none" w:sz="0" w:space="0" w:color="auto"/>
                  </w:divBdr>
                  <w:divsChild>
                    <w:div w:id="913005448">
                      <w:marLeft w:val="0"/>
                      <w:marRight w:val="0"/>
                      <w:marTop w:val="0"/>
                      <w:marBottom w:val="0"/>
                      <w:divBdr>
                        <w:top w:val="none" w:sz="0" w:space="0" w:color="auto"/>
                        <w:left w:val="none" w:sz="0" w:space="0" w:color="auto"/>
                        <w:bottom w:val="none" w:sz="0" w:space="0" w:color="auto"/>
                        <w:right w:val="none" w:sz="0" w:space="0" w:color="auto"/>
                      </w:divBdr>
                      <w:divsChild>
                        <w:div w:id="222183093">
                          <w:marLeft w:val="0"/>
                          <w:marRight w:val="0"/>
                          <w:marTop w:val="0"/>
                          <w:marBottom w:val="0"/>
                          <w:divBdr>
                            <w:top w:val="none" w:sz="0" w:space="0" w:color="auto"/>
                            <w:left w:val="none" w:sz="0" w:space="0" w:color="auto"/>
                            <w:bottom w:val="none" w:sz="0" w:space="0" w:color="auto"/>
                            <w:right w:val="none" w:sz="0" w:space="0" w:color="auto"/>
                          </w:divBdr>
                          <w:divsChild>
                            <w:div w:id="90049964">
                              <w:marLeft w:val="0"/>
                              <w:marRight w:val="0"/>
                              <w:marTop w:val="0"/>
                              <w:marBottom w:val="0"/>
                              <w:divBdr>
                                <w:top w:val="none" w:sz="0" w:space="0" w:color="auto"/>
                                <w:left w:val="none" w:sz="0" w:space="0" w:color="auto"/>
                                <w:bottom w:val="none" w:sz="0" w:space="0" w:color="auto"/>
                                <w:right w:val="none" w:sz="0" w:space="0" w:color="auto"/>
                              </w:divBdr>
                              <w:divsChild>
                                <w:div w:id="14769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409453">
      <w:bodyDiv w:val="1"/>
      <w:marLeft w:val="0"/>
      <w:marRight w:val="0"/>
      <w:marTop w:val="0"/>
      <w:marBottom w:val="0"/>
      <w:divBdr>
        <w:top w:val="none" w:sz="0" w:space="0" w:color="auto"/>
        <w:left w:val="none" w:sz="0" w:space="0" w:color="auto"/>
        <w:bottom w:val="none" w:sz="0" w:space="0" w:color="auto"/>
        <w:right w:val="none" w:sz="0" w:space="0" w:color="auto"/>
      </w:divBdr>
    </w:div>
    <w:div w:id="555048002">
      <w:bodyDiv w:val="1"/>
      <w:marLeft w:val="0"/>
      <w:marRight w:val="0"/>
      <w:marTop w:val="0"/>
      <w:marBottom w:val="0"/>
      <w:divBdr>
        <w:top w:val="none" w:sz="0" w:space="0" w:color="auto"/>
        <w:left w:val="none" w:sz="0" w:space="0" w:color="auto"/>
        <w:bottom w:val="none" w:sz="0" w:space="0" w:color="auto"/>
        <w:right w:val="none" w:sz="0" w:space="0" w:color="auto"/>
      </w:divBdr>
    </w:div>
    <w:div w:id="569773814">
      <w:bodyDiv w:val="1"/>
      <w:marLeft w:val="0"/>
      <w:marRight w:val="0"/>
      <w:marTop w:val="0"/>
      <w:marBottom w:val="0"/>
      <w:divBdr>
        <w:top w:val="none" w:sz="0" w:space="0" w:color="auto"/>
        <w:left w:val="none" w:sz="0" w:space="0" w:color="auto"/>
        <w:bottom w:val="none" w:sz="0" w:space="0" w:color="auto"/>
        <w:right w:val="none" w:sz="0" w:space="0" w:color="auto"/>
      </w:divBdr>
    </w:div>
    <w:div w:id="588467610">
      <w:bodyDiv w:val="1"/>
      <w:marLeft w:val="0"/>
      <w:marRight w:val="0"/>
      <w:marTop w:val="0"/>
      <w:marBottom w:val="0"/>
      <w:divBdr>
        <w:top w:val="none" w:sz="0" w:space="0" w:color="auto"/>
        <w:left w:val="none" w:sz="0" w:space="0" w:color="auto"/>
        <w:bottom w:val="none" w:sz="0" w:space="0" w:color="auto"/>
        <w:right w:val="none" w:sz="0" w:space="0" w:color="auto"/>
      </w:divBdr>
    </w:div>
    <w:div w:id="670447845">
      <w:bodyDiv w:val="1"/>
      <w:marLeft w:val="0"/>
      <w:marRight w:val="0"/>
      <w:marTop w:val="0"/>
      <w:marBottom w:val="0"/>
      <w:divBdr>
        <w:top w:val="none" w:sz="0" w:space="0" w:color="auto"/>
        <w:left w:val="none" w:sz="0" w:space="0" w:color="auto"/>
        <w:bottom w:val="none" w:sz="0" w:space="0" w:color="auto"/>
        <w:right w:val="none" w:sz="0" w:space="0" w:color="auto"/>
      </w:divBdr>
    </w:div>
    <w:div w:id="678505003">
      <w:bodyDiv w:val="1"/>
      <w:marLeft w:val="0"/>
      <w:marRight w:val="0"/>
      <w:marTop w:val="0"/>
      <w:marBottom w:val="0"/>
      <w:divBdr>
        <w:top w:val="none" w:sz="0" w:space="0" w:color="auto"/>
        <w:left w:val="none" w:sz="0" w:space="0" w:color="auto"/>
        <w:bottom w:val="none" w:sz="0" w:space="0" w:color="auto"/>
        <w:right w:val="none" w:sz="0" w:space="0" w:color="auto"/>
      </w:divBdr>
    </w:div>
    <w:div w:id="689181775">
      <w:bodyDiv w:val="1"/>
      <w:marLeft w:val="0"/>
      <w:marRight w:val="0"/>
      <w:marTop w:val="0"/>
      <w:marBottom w:val="0"/>
      <w:divBdr>
        <w:top w:val="none" w:sz="0" w:space="0" w:color="auto"/>
        <w:left w:val="none" w:sz="0" w:space="0" w:color="auto"/>
        <w:bottom w:val="none" w:sz="0" w:space="0" w:color="auto"/>
        <w:right w:val="none" w:sz="0" w:space="0" w:color="auto"/>
      </w:divBdr>
    </w:div>
    <w:div w:id="743142026">
      <w:bodyDiv w:val="1"/>
      <w:marLeft w:val="0"/>
      <w:marRight w:val="0"/>
      <w:marTop w:val="0"/>
      <w:marBottom w:val="0"/>
      <w:divBdr>
        <w:top w:val="none" w:sz="0" w:space="0" w:color="auto"/>
        <w:left w:val="none" w:sz="0" w:space="0" w:color="auto"/>
        <w:bottom w:val="none" w:sz="0" w:space="0" w:color="auto"/>
        <w:right w:val="none" w:sz="0" w:space="0" w:color="auto"/>
      </w:divBdr>
    </w:div>
    <w:div w:id="790443737">
      <w:bodyDiv w:val="1"/>
      <w:marLeft w:val="0"/>
      <w:marRight w:val="0"/>
      <w:marTop w:val="0"/>
      <w:marBottom w:val="0"/>
      <w:divBdr>
        <w:top w:val="none" w:sz="0" w:space="0" w:color="auto"/>
        <w:left w:val="none" w:sz="0" w:space="0" w:color="auto"/>
        <w:bottom w:val="none" w:sz="0" w:space="0" w:color="auto"/>
        <w:right w:val="none" w:sz="0" w:space="0" w:color="auto"/>
      </w:divBdr>
    </w:div>
    <w:div w:id="796728158">
      <w:bodyDiv w:val="1"/>
      <w:marLeft w:val="0"/>
      <w:marRight w:val="0"/>
      <w:marTop w:val="0"/>
      <w:marBottom w:val="0"/>
      <w:divBdr>
        <w:top w:val="none" w:sz="0" w:space="0" w:color="auto"/>
        <w:left w:val="none" w:sz="0" w:space="0" w:color="auto"/>
        <w:bottom w:val="none" w:sz="0" w:space="0" w:color="auto"/>
        <w:right w:val="none" w:sz="0" w:space="0" w:color="auto"/>
      </w:divBdr>
    </w:div>
    <w:div w:id="803163145">
      <w:bodyDiv w:val="1"/>
      <w:marLeft w:val="0"/>
      <w:marRight w:val="0"/>
      <w:marTop w:val="0"/>
      <w:marBottom w:val="0"/>
      <w:divBdr>
        <w:top w:val="none" w:sz="0" w:space="0" w:color="auto"/>
        <w:left w:val="none" w:sz="0" w:space="0" w:color="auto"/>
        <w:bottom w:val="none" w:sz="0" w:space="0" w:color="auto"/>
        <w:right w:val="none" w:sz="0" w:space="0" w:color="auto"/>
      </w:divBdr>
    </w:div>
    <w:div w:id="808128355">
      <w:bodyDiv w:val="1"/>
      <w:marLeft w:val="0"/>
      <w:marRight w:val="0"/>
      <w:marTop w:val="0"/>
      <w:marBottom w:val="0"/>
      <w:divBdr>
        <w:top w:val="none" w:sz="0" w:space="0" w:color="auto"/>
        <w:left w:val="none" w:sz="0" w:space="0" w:color="auto"/>
        <w:bottom w:val="none" w:sz="0" w:space="0" w:color="auto"/>
        <w:right w:val="none" w:sz="0" w:space="0" w:color="auto"/>
      </w:divBdr>
    </w:div>
    <w:div w:id="837962381">
      <w:bodyDiv w:val="1"/>
      <w:marLeft w:val="0"/>
      <w:marRight w:val="0"/>
      <w:marTop w:val="0"/>
      <w:marBottom w:val="0"/>
      <w:divBdr>
        <w:top w:val="none" w:sz="0" w:space="0" w:color="auto"/>
        <w:left w:val="none" w:sz="0" w:space="0" w:color="auto"/>
        <w:bottom w:val="none" w:sz="0" w:space="0" w:color="auto"/>
        <w:right w:val="none" w:sz="0" w:space="0" w:color="auto"/>
      </w:divBdr>
    </w:div>
    <w:div w:id="851800207">
      <w:bodyDiv w:val="1"/>
      <w:marLeft w:val="0"/>
      <w:marRight w:val="0"/>
      <w:marTop w:val="0"/>
      <w:marBottom w:val="0"/>
      <w:divBdr>
        <w:top w:val="none" w:sz="0" w:space="0" w:color="auto"/>
        <w:left w:val="none" w:sz="0" w:space="0" w:color="auto"/>
        <w:bottom w:val="none" w:sz="0" w:space="0" w:color="auto"/>
        <w:right w:val="none" w:sz="0" w:space="0" w:color="auto"/>
      </w:divBdr>
    </w:div>
    <w:div w:id="882060992">
      <w:bodyDiv w:val="1"/>
      <w:marLeft w:val="0"/>
      <w:marRight w:val="0"/>
      <w:marTop w:val="0"/>
      <w:marBottom w:val="0"/>
      <w:divBdr>
        <w:top w:val="none" w:sz="0" w:space="0" w:color="auto"/>
        <w:left w:val="none" w:sz="0" w:space="0" w:color="auto"/>
        <w:bottom w:val="none" w:sz="0" w:space="0" w:color="auto"/>
        <w:right w:val="none" w:sz="0" w:space="0" w:color="auto"/>
      </w:divBdr>
    </w:div>
    <w:div w:id="889880471">
      <w:bodyDiv w:val="1"/>
      <w:marLeft w:val="0"/>
      <w:marRight w:val="0"/>
      <w:marTop w:val="0"/>
      <w:marBottom w:val="0"/>
      <w:divBdr>
        <w:top w:val="none" w:sz="0" w:space="0" w:color="auto"/>
        <w:left w:val="none" w:sz="0" w:space="0" w:color="auto"/>
        <w:bottom w:val="none" w:sz="0" w:space="0" w:color="auto"/>
        <w:right w:val="none" w:sz="0" w:space="0" w:color="auto"/>
      </w:divBdr>
    </w:div>
    <w:div w:id="911622710">
      <w:bodyDiv w:val="1"/>
      <w:marLeft w:val="0"/>
      <w:marRight w:val="0"/>
      <w:marTop w:val="0"/>
      <w:marBottom w:val="0"/>
      <w:divBdr>
        <w:top w:val="none" w:sz="0" w:space="0" w:color="auto"/>
        <w:left w:val="none" w:sz="0" w:space="0" w:color="auto"/>
        <w:bottom w:val="none" w:sz="0" w:space="0" w:color="auto"/>
        <w:right w:val="none" w:sz="0" w:space="0" w:color="auto"/>
      </w:divBdr>
    </w:div>
    <w:div w:id="916552957">
      <w:bodyDiv w:val="1"/>
      <w:marLeft w:val="0"/>
      <w:marRight w:val="0"/>
      <w:marTop w:val="0"/>
      <w:marBottom w:val="0"/>
      <w:divBdr>
        <w:top w:val="none" w:sz="0" w:space="0" w:color="auto"/>
        <w:left w:val="none" w:sz="0" w:space="0" w:color="auto"/>
        <w:bottom w:val="none" w:sz="0" w:space="0" w:color="auto"/>
        <w:right w:val="none" w:sz="0" w:space="0" w:color="auto"/>
      </w:divBdr>
    </w:div>
    <w:div w:id="928923678">
      <w:bodyDiv w:val="1"/>
      <w:marLeft w:val="0"/>
      <w:marRight w:val="0"/>
      <w:marTop w:val="0"/>
      <w:marBottom w:val="0"/>
      <w:divBdr>
        <w:top w:val="none" w:sz="0" w:space="0" w:color="auto"/>
        <w:left w:val="none" w:sz="0" w:space="0" w:color="auto"/>
        <w:bottom w:val="none" w:sz="0" w:space="0" w:color="auto"/>
        <w:right w:val="none" w:sz="0" w:space="0" w:color="auto"/>
      </w:divBdr>
    </w:div>
    <w:div w:id="985206609">
      <w:bodyDiv w:val="1"/>
      <w:marLeft w:val="0"/>
      <w:marRight w:val="0"/>
      <w:marTop w:val="0"/>
      <w:marBottom w:val="0"/>
      <w:divBdr>
        <w:top w:val="none" w:sz="0" w:space="0" w:color="auto"/>
        <w:left w:val="none" w:sz="0" w:space="0" w:color="auto"/>
        <w:bottom w:val="none" w:sz="0" w:space="0" w:color="auto"/>
        <w:right w:val="none" w:sz="0" w:space="0" w:color="auto"/>
      </w:divBdr>
    </w:div>
    <w:div w:id="996230327">
      <w:bodyDiv w:val="1"/>
      <w:marLeft w:val="0"/>
      <w:marRight w:val="0"/>
      <w:marTop w:val="0"/>
      <w:marBottom w:val="0"/>
      <w:divBdr>
        <w:top w:val="none" w:sz="0" w:space="0" w:color="auto"/>
        <w:left w:val="none" w:sz="0" w:space="0" w:color="auto"/>
        <w:bottom w:val="none" w:sz="0" w:space="0" w:color="auto"/>
        <w:right w:val="none" w:sz="0" w:space="0" w:color="auto"/>
      </w:divBdr>
    </w:div>
    <w:div w:id="1048797478">
      <w:bodyDiv w:val="1"/>
      <w:marLeft w:val="0"/>
      <w:marRight w:val="0"/>
      <w:marTop w:val="0"/>
      <w:marBottom w:val="0"/>
      <w:divBdr>
        <w:top w:val="none" w:sz="0" w:space="0" w:color="auto"/>
        <w:left w:val="none" w:sz="0" w:space="0" w:color="auto"/>
        <w:bottom w:val="none" w:sz="0" w:space="0" w:color="auto"/>
        <w:right w:val="none" w:sz="0" w:space="0" w:color="auto"/>
      </w:divBdr>
    </w:div>
    <w:div w:id="1123692542">
      <w:bodyDiv w:val="1"/>
      <w:marLeft w:val="0"/>
      <w:marRight w:val="0"/>
      <w:marTop w:val="0"/>
      <w:marBottom w:val="0"/>
      <w:divBdr>
        <w:top w:val="none" w:sz="0" w:space="0" w:color="auto"/>
        <w:left w:val="none" w:sz="0" w:space="0" w:color="auto"/>
        <w:bottom w:val="none" w:sz="0" w:space="0" w:color="auto"/>
        <w:right w:val="none" w:sz="0" w:space="0" w:color="auto"/>
      </w:divBdr>
    </w:div>
    <w:div w:id="1229803693">
      <w:bodyDiv w:val="1"/>
      <w:marLeft w:val="0"/>
      <w:marRight w:val="0"/>
      <w:marTop w:val="0"/>
      <w:marBottom w:val="0"/>
      <w:divBdr>
        <w:top w:val="none" w:sz="0" w:space="0" w:color="auto"/>
        <w:left w:val="none" w:sz="0" w:space="0" w:color="auto"/>
        <w:bottom w:val="none" w:sz="0" w:space="0" w:color="auto"/>
        <w:right w:val="none" w:sz="0" w:space="0" w:color="auto"/>
      </w:divBdr>
      <w:divsChild>
        <w:div w:id="184632944">
          <w:marLeft w:val="0"/>
          <w:marRight w:val="0"/>
          <w:marTop w:val="0"/>
          <w:marBottom w:val="0"/>
          <w:divBdr>
            <w:top w:val="none" w:sz="0" w:space="0" w:color="auto"/>
            <w:left w:val="none" w:sz="0" w:space="0" w:color="auto"/>
            <w:bottom w:val="none" w:sz="0" w:space="0" w:color="auto"/>
            <w:right w:val="none" w:sz="0" w:space="0" w:color="auto"/>
          </w:divBdr>
          <w:divsChild>
            <w:div w:id="736125749">
              <w:marLeft w:val="0"/>
              <w:marRight w:val="0"/>
              <w:marTop w:val="0"/>
              <w:marBottom w:val="0"/>
              <w:divBdr>
                <w:top w:val="none" w:sz="0" w:space="0" w:color="auto"/>
                <w:left w:val="none" w:sz="0" w:space="0" w:color="auto"/>
                <w:bottom w:val="none" w:sz="0" w:space="0" w:color="auto"/>
                <w:right w:val="none" w:sz="0" w:space="0" w:color="auto"/>
              </w:divBdr>
              <w:divsChild>
                <w:div w:id="1033657071">
                  <w:marLeft w:val="150"/>
                  <w:marRight w:val="150"/>
                  <w:marTop w:val="300"/>
                  <w:marBottom w:val="1200"/>
                  <w:divBdr>
                    <w:top w:val="none" w:sz="0" w:space="0" w:color="auto"/>
                    <w:left w:val="none" w:sz="0" w:space="0" w:color="auto"/>
                    <w:bottom w:val="none" w:sz="0" w:space="0" w:color="auto"/>
                    <w:right w:val="none" w:sz="0" w:space="0" w:color="auto"/>
                  </w:divBdr>
                  <w:divsChild>
                    <w:div w:id="1709446771">
                      <w:marLeft w:val="0"/>
                      <w:marRight w:val="0"/>
                      <w:marTop w:val="0"/>
                      <w:marBottom w:val="0"/>
                      <w:divBdr>
                        <w:top w:val="none" w:sz="0" w:space="0" w:color="auto"/>
                        <w:left w:val="none" w:sz="0" w:space="0" w:color="auto"/>
                        <w:bottom w:val="none" w:sz="0" w:space="0" w:color="auto"/>
                        <w:right w:val="none" w:sz="0" w:space="0" w:color="auto"/>
                      </w:divBdr>
                      <w:divsChild>
                        <w:div w:id="188182812">
                          <w:marLeft w:val="0"/>
                          <w:marRight w:val="0"/>
                          <w:marTop w:val="0"/>
                          <w:marBottom w:val="0"/>
                          <w:divBdr>
                            <w:top w:val="none" w:sz="0" w:space="0" w:color="auto"/>
                            <w:left w:val="none" w:sz="0" w:space="0" w:color="auto"/>
                            <w:bottom w:val="none" w:sz="0" w:space="0" w:color="auto"/>
                            <w:right w:val="none" w:sz="0" w:space="0" w:color="auto"/>
                          </w:divBdr>
                          <w:divsChild>
                            <w:div w:id="1999459921">
                              <w:marLeft w:val="0"/>
                              <w:marRight w:val="0"/>
                              <w:marTop w:val="0"/>
                              <w:marBottom w:val="0"/>
                              <w:divBdr>
                                <w:top w:val="none" w:sz="0" w:space="0" w:color="auto"/>
                                <w:left w:val="none" w:sz="0" w:space="0" w:color="auto"/>
                                <w:bottom w:val="none" w:sz="0" w:space="0" w:color="auto"/>
                                <w:right w:val="none" w:sz="0" w:space="0" w:color="auto"/>
                              </w:divBdr>
                              <w:divsChild>
                                <w:div w:id="16424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843799">
      <w:bodyDiv w:val="1"/>
      <w:marLeft w:val="0"/>
      <w:marRight w:val="0"/>
      <w:marTop w:val="0"/>
      <w:marBottom w:val="0"/>
      <w:divBdr>
        <w:top w:val="none" w:sz="0" w:space="0" w:color="auto"/>
        <w:left w:val="none" w:sz="0" w:space="0" w:color="auto"/>
        <w:bottom w:val="none" w:sz="0" w:space="0" w:color="auto"/>
        <w:right w:val="none" w:sz="0" w:space="0" w:color="auto"/>
      </w:divBdr>
    </w:div>
    <w:div w:id="1255819330">
      <w:bodyDiv w:val="1"/>
      <w:marLeft w:val="0"/>
      <w:marRight w:val="0"/>
      <w:marTop w:val="0"/>
      <w:marBottom w:val="0"/>
      <w:divBdr>
        <w:top w:val="none" w:sz="0" w:space="0" w:color="auto"/>
        <w:left w:val="none" w:sz="0" w:space="0" w:color="auto"/>
        <w:bottom w:val="none" w:sz="0" w:space="0" w:color="auto"/>
        <w:right w:val="none" w:sz="0" w:space="0" w:color="auto"/>
      </w:divBdr>
    </w:div>
    <w:div w:id="1262571133">
      <w:bodyDiv w:val="1"/>
      <w:marLeft w:val="0"/>
      <w:marRight w:val="0"/>
      <w:marTop w:val="0"/>
      <w:marBottom w:val="0"/>
      <w:divBdr>
        <w:top w:val="none" w:sz="0" w:space="0" w:color="auto"/>
        <w:left w:val="none" w:sz="0" w:space="0" w:color="auto"/>
        <w:bottom w:val="none" w:sz="0" w:space="0" w:color="auto"/>
        <w:right w:val="none" w:sz="0" w:space="0" w:color="auto"/>
      </w:divBdr>
    </w:div>
    <w:div w:id="1290478386">
      <w:bodyDiv w:val="1"/>
      <w:marLeft w:val="0"/>
      <w:marRight w:val="0"/>
      <w:marTop w:val="0"/>
      <w:marBottom w:val="0"/>
      <w:divBdr>
        <w:top w:val="none" w:sz="0" w:space="0" w:color="auto"/>
        <w:left w:val="none" w:sz="0" w:space="0" w:color="auto"/>
        <w:bottom w:val="none" w:sz="0" w:space="0" w:color="auto"/>
        <w:right w:val="none" w:sz="0" w:space="0" w:color="auto"/>
      </w:divBdr>
    </w:div>
    <w:div w:id="1367683956">
      <w:bodyDiv w:val="1"/>
      <w:marLeft w:val="0"/>
      <w:marRight w:val="0"/>
      <w:marTop w:val="0"/>
      <w:marBottom w:val="0"/>
      <w:divBdr>
        <w:top w:val="none" w:sz="0" w:space="0" w:color="auto"/>
        <w:left w:val="none" w:sz="0" w:space="0" w:color="auto"/>
        <w:bottom w:val="none" w:sz="0" w:space="0" w:color="auto"/>
        <w:right w:val="none" w:sz="0" w:space="0" w:color="auto"/>
      </w:divBdr>
      <w:divsChild>
        <w:div w:id="1659729176">
          <w:marLeft w:val="0"/>
          <w:marRight w:val="0"/>
          <w:marTop w:val="0"/>
          <w:marBottom w:val="0"/>
          <w:divBdr>
            <w:top w:val="none" w:sz="0" w:space="0" w:color="auto"/>
            <w:left w:val="none" w:sz="0" w:space="0" w:color="auto"/>
            <w:bottom w:val="none" w:sz="0" w:space="0" w:color="auto"/>
            <w:right w:val="none" w:sz="0" w:space="0" w:color="auto"/>
          </w:divBdr>
          <w:divsChild>
            <w:div w:id="5526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61885">
      <w:bodyDiv w:val="1"/>
      <w:marLeft w:val="0"/>
      <w:marRight w:val="0"/>
      <w:marTop w:val="0"/>
      <w:marBottom w:val="0"/>
      <w:divBdr>
        <w:top w:val="none" w:sz="0" w:space="0" w:color="auto"/>
        <w:left w:val="none" w:sz="0" w:space="0" w:color="auto"/>
        <w:bottom w:val="none" w:sz="0" w:space="0" w:color="auto"/>
        <w:right w:val="none" w:sz="0" w:space="0" w:color="auto"/>
      </w:divBdr>
    </w:div>
    <w:div w:id="1386293445">
      <w:bodyDiv w:val="1"/>
      <w:marLeft w:val="0"/>
      <w:marRight w:val="0"/>
      <w:marTop w:val="0"/>
      <w:marBottom w:val="0"/>
      <w:divBdr>
        <w:top w:val="none" w:sz="0" w:space="0" w:color="auto"/>
        <w:left w:val="none" w:sz="0" w:space="0" w:color="auto"/>
        <w:bottom w:val="none" w:sz="0" w:space="0" w:color="auto"/>
        <w:right w:val="none" w:sz="0" w:space="0" w:color="auto"/>
      </w:divBdr>
    </w:div>
    <w:div w:id="1430814150">
      <w:bodyDiv w:val="1"/>
      <w:marLeft w:val="0"/>
      <w:marRight w:val="0"/>
      <w:marTop w:val="0"/>
      <w:marBottom w:val="0"/>
      <w:divBdr>
        <w:top w:val="none" w:sz="0" w:space="0" w:color="auto"/>
        <w:left w:val="none" w:sz="0" w:space="0" w:color="auto"/>
        <w:bottom w:val="none" w:sz="0" w:space="0" w:color="auto"/>
        <w:right w:val="none" w:sz="0" w:space="0" w:color="auto"/>
      </w:divBdr>
    </w:div>
    <w:div w:id="1442843083">
      <w:bodyDiv w:val="1"/>
      <w:marLeft w:val="0"/>
      <w:marRight w:val="0"/>
      <w:marTop w:val="0"/>
      <w:marBottom w:val="0"/>
      <w:divBdr>
        <w:top w:val="none" w:sz="0" w:space="0" w:color="auto"/>
        <w:left w:val="none" w:sz="0" w:space="0" w:color="auto"/>
        <w:bottom w:val="none" w:sz="0" w:space="0" w:color="auto"/>
        <w:right w:val="none" w:sz="0" w:space="0" w:color="auto"/>
      </w:divBdr>
    </w:div>
    <w:div w:id="1464345157">
      <w:bodyDiv w:val="1"/>
      <w:marLeft w:val="0"/>
      <w:marRight w:val="0"/>
      <w:marTop w:val="0"/>
      <w:marBottom w:val="0"/>
      <w:divBdr>
        <w:top w:val="none" w:sz="0" w:space="0" w:color="auto"/>
        <w:left w:val="none" w:sz="0" w:space="0" w:color="auto"/>
        <w:bottom w:val="none" w:sz="0" w:space="0" w:color="auto"/>
        <w:right w:val="none" w:sz="0" w:space="0" w:color="auto"/>
      </w:divBdr>
    </w:div>
    <w:div w:id="1477451610">
      <w:bodyDiv w:val="1"/>
      <w:marLeft w:val="0"/>
      <w:marRight w:val="0"/>
      <w:marTop w:val="0"/>
      <w:marBottom w:val="0"/>
      <w:divBdr>
        <w:top w:val="none" w:sz="0" w:space="0" w:color="auto"/>
        <w:left w:val="none" w:sz="0" w:space="0" w:color="auto"/>
        <w:bottom w:val="none" w:sz="0" w:space="0" w:color="auto"/>
        <w:right w:val="none" w:sz="0" w:space="0" w:color="auto"/>
      </w:divBdr>
    </w:div>
    <w:div w:id="1483233777">
      <w:bodyDiv w:val="1"/>
      <w:marLeft w:val="0"/>
      <w:marRight w:val="0"/>
      <w:marTop w:val="0"/>
      <w:marBottom w:val="0"/>
      <w:divBdr>
        <w:top w:val="none" w:sz="0" w:space="0" w:color="auto"/>
        <w:left w:val="none" w:sz="0" w:space="0" w:color="auto"/>
        <w:bottom w:val="none" w:sz="0" w:space="0" w:color="auto"/>
        <w:right w:val="none" w:sz="0" w:space="0" w:color="auto"/>
      </w:divBdr>
    </w:div>
    <w:div w:id="1495031722">
      <w:bodyDiv w:val="1"/>
      <w:marLeft w:val="0"/>
      <w:marRight w:val="0"/>
      <w:marTop w:val="0"/>
      <w:marBottom w:val="0"/>
      <w:divBdr>
        <w:top w:val="none" w:sz="0" w:space="0" w:color="auto"/>
        <w:left w:val="none" w:sz="0" w:space="0" w:color="auto"/>
        <w:bottom w:val="none" w:sz="0" w:space="0" w:color="auto"/>
        <w:right w:val="none" w:sz="0" w:space="0" w:color="auto"/>
      </w:divBdr>
    </w:div>
    <w:div w:id="1495757339">
      <w:bodyDiv w:val="1"/>
      <w:marLeft w:val="0"/>
      <w:marRight w:val="0"/>
      <w:marTop w:val="0"/>
      <w:marBottom w:val="0"/>
      <w:divBdr>
        <w:top w:val="none" w:sz="0" w:space="0" w:color="auto"/>
        <w:left w:val="none" w:sz="0" w:space="0" w:color="auto"/>
        <w:bottom w:val="none" w:sz="0" w:space="0" w:color="auto"/>
        <w:right w:val="none" w:sz="0" w:space="0" w:color="auto"/>
      </w:divBdr>
    </w:div>
    <w:div w:id="1510829423">
      <w:bodyDiv w:val="1"/>
      <w:marLeft w:val="0"/>
      <w:marRight w:val="0"/>
      <w:marTop w:val="0"/>
      <w:marBottom w:val="0"/>
      <w:divBdr>
        <w:top w:val="none" w:sz="0" w:space="0" w:color="auto"/>
        <w:left w:val="none" w:sz="0" w:space="0" w:color="auto"/>
        <w:bottom w:val="none" w:sz="0" w:space="0" w:color="auto"/>
        <w:right w:val="none" w:sz="0" w:space="0" w:color="auto"/>
      </w:divBdr>
    </w:div>
    <w:div w:id="1511141732">
      <w:bodyDiv w:val="1"/>
      <w:marLeft w:val="0"/>
      <w:marRight w:val="0"/>
      <w:marTop w:val="0"/>
      <w:marBottom w:val="0"/>
      <w:divBdr>
        <w:top w:val="none" w:sz="0" w:space="0" w:color="auto"/>
        <w:left w:val="none" w:sz="0" w:space="0" w:color="auto"/>
        <w:bottom w:val="none" w:sz="0" w:space="0" w:color="auto"/>
        <w:right w:val="none" w:sz="0" w:space="0" w:color="auto"/>
      </w:divBdr>
    </w:div>
    <w:div w:id="1520659351">
      <w:bodyDiv w:val="1"/>
      <w:marLeft w:val="0"/>
      <w:marRight w:val="0"/>
      <w:marTop w:val="0"/>
      <w:marBottom w:val="0"/>
      <w:divBdr>
        <w:top w:val="none" w:sz="0" w:space="0" w:color="auto"/>
        <w:left w:val="none" w:sz="0" w:space="0" w:color="auto"/>
        <w:bottom w:val="none" w:sz="0" w:space="0" w:color="auto"/>
        <w:right w:val="none" w:sz="0" w:space="0" w:color="auto"/>
      </w:divBdr>
    </w:div>
    <w:div w:id="1640837151">
      <w:bodyDiv w:val="1"/>
      <w:marLeft w:val="0"/>
      <w:marRight w:val="0"/>
      <w:marTop w:val="0"/>
      <w:marBottom w:val="0"/>
      <w:divBdr>
        <w:top w:val="none" w:sz="0" w:space="0" w:color="auto"/>
        <w:left w:val="none" w:sz="0" w:space="0" w:color="auto"/>
        <w:bottom w:val="none" w:sz="0" w:space="0" w:color="auto"/>
        <w:right w:val="none" w:sz="0" w:space="0" w:color="auto"/>
      </w:divBdr>
    </w:div>
    <w:div w:id="1669164489">
      <w:bodyDiv w:val="1"/>
      <w:marLeft w:val="0"/>
      <w:marRight w:val="0"/>
      <w:marTop w:val="0"/>
      <w:marBottom w:val="0"/>
      <w:divBdr>
        <w:top w:val="none" w:sz="0" w:space="0" w:color="auto"/>
        <w:left w:val="none" w:sz="0" w:space="0" w:color="auto"/>
        <w:bottom w:val="none" w:sz="0" w:space="0" w:color="auto"/>
        <w:right w:val="none" w:sz="0" w:space="0" w:color="auto"/>
      </w:divBdr>
      <w:divsChild>
        <w:div w:id="1437361979">
          <w:marLeft w:val="0"/>
          <w:marRight w:val="0"/>
          <w:marTop w:val="0"/>
          <w:marBottom w:val="0"/>
          <w:divBdr>
            <w:top w:val="none" w:sz="0" w:space="0" w:color="auto"/>
            <w:left w:val="none" w:sz="0" w:space="0" w:color="auto"/>
            <w:bottom w:val="none" w:sz="0" w:space="0" w:color="auto"/>
            <w:right w:val="none" w:sz="0" w:space="0" w:color="auto"/>
          </w:divBdr>
          <w:divsChild>
            <w:div w:id="1244098703">
              <w:marLeft w:val="0"/>
              <w:marRight w:val="0"/>
              <w:marTop w:val="0"/>
              <w:marBottom w:val="0"/>
              <w:divBdr>
                <w:top w:val="none" w:sz="0" w:space="0" w:color="auto"/>
                <w:left w:val="none" w:sz="0" w:space="0" w:color="auto"/>
                <w:bottom w:val="none" w:sz="0" w:space="0" w:color="auto"/>
                <w:right w:val="none" w:sz="0" w:space="0" w:color="auto"/>
              </w:divBdr>
              <w:divsChild>
                <w:div w:id="353919915">
                  <w:marLeft w:val="150"/>
                  <w:marRight w:val="150"/>
                  <w:marTop w:val="300"/>
                  <w:marBottom w:val="1200"/>
                  <w:divBdr>
                    <w:top w:val="none" w:sz="0" w:space="0" w:color="auto"/>
                    <w:left w:val="none" w:sz="0" w:space="0" w:color="auto"/>
                    <w:bottom w:val="none" w:sz="0" w:space="0" w:color="auto"/>
                    <w:right w:val="none" w:sz="0" w:space="0" w:color="auto"/>
                  </w:divBdr>
                  <w:divsChild>
                    <w:div w:id="966277481">
                      <w:marLeft w:val="0"/>
                      <w:marRight w:val="0"/>
                      <w:marTop w:val="0"/>
                      <w:marBottom w:val="0"/>
                      <w:divBdr>
                        <w:top w:val="none" w:sz="0" w:space="0" w:color="auto"/>
                        <w:left w:val="none" w:sz="0" w:space="0" w:color="auto"/>
                        <w:bottom w:val="none" w:sz="0" w:space="0" w:color="auto"/>
                        <w:right w:val="none" w:sz="0" w:space="0" w:color="auto"/>
                      </w:divBdr>
                      <w:divsChild>
                        <w:div w:id="668481778">
                          <w:marLeft w:val="0"/>
                          <w:marRight w:val="0"/>
                          <w:marTop w:val="0"/>
                          <w:marBottom w:val="0"/>
                          <w:divBdr>
                            <w:top w:val="none" w:sz="0" w:space="0" w:color="auto"/>
                            <w:left w:val="none" w:sz="0" w:space="0" w:color="auto"/>
                            <w:bottom w:val="none" w:sz="0" w:space="0" w:color="auto"/>
                            <w:right w:val="none" w:sz="0" w:space="0" w:color="auto"/>
                          </w:divBdr>
                          <w:divsChild>
                            <w:div w:id="705562275">
                              <w:marLeft w:val="0"/>
                              <w:marRight w:val="0"/>
                              <w:marTop w:val="0"/>
                              <w:marBottom w:val="0"/>
                              <w:divBdr>
                                <w:top w:val="none" w:sz="0" w:space="0" w:color="auto"/>
                                <w:left w:val="none" w:sz="0" w:space="0" w:color="auto"/>
                                <w:bottom w:val="none" w:sz="0" w:space="0" w:color="auto"/>
                                <w:right w:val="none" w:sz="0" w:space="0" w:color="auto"/>
                              </w:divBdr>
                              <w:divsChild>
                                <w:div w:id="2272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341470">
      <w:bodyDiv w:val="1"/>
      <w:marLeft w:val="0"/>
      <w:marRight w:val="0"/>
      <w:marTop w:val="0"/>
      <w:marBottom w:val="0"/>
      <w:divBdr>
        <w:top w:val="none" w:sz="0" w:space="0" w:color="auto"/>
        <w:left w:val="none" w:sz="0" w:space="0" w:color="auto"/>
        <w:bottom w:val="none" w:sz="0" w:space="0" w:color="auto"/>
        <w:right w:val="none" w:sz="0" w:space="0" w:color="auto"/>
      </w:divBdr>
      <w:divsChild>
        <w:div w:id="1694963920">
          <w:marLeft w:val="0"/>
          <w:marRight w:val="900"/>
          <w:marTop w:val="0"/>
          <w:marBottom w:val="0"/>
          <w:divBdr>
            <w:top w:val="none" w:sz="0" w:space="0" w:color="auto"/>
            <w:left w:val="none" w:sz="0" w:space="0" w:color="auto"/>
            <w:bottom w:val="none" w:sz="0" w:space="0" w:color="auto"/>
            <w:right w:val="none" w:sz="0" w:space="0" w:color="auto"/>
          </w:divBdr>
          <w:divsChild>
            <w:div w:id="19872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695">
      <w:bodyDiv w:val="1"/>
      <w:marLeft w:val="0"/>
      <w:marRight w:val="0"/>
      <w:marTop w:val="0"/>
      <w:marBottom w:val="0"/>
      <w:divBdr>
        <w:top w:val="none" w:sz="0" w:space="0" w:color="auto"/>
        <w:left w:val="none" w:sz="0" w:space="0" w:color="auto"/>
        <w:bottom w:val="none" w:sz="0" w:space="0" w:color="auto"/>
        <w:right w:val="none" w:sz="0" w:space="0" w:color="auto"/>
      </w:divBdr>
    </w:div>
    <w:div w:id="1736320245">
      <w:bodyDiv w:val="1"/>
      <w:marLeft w:val="0"/>
      <w:marRight w:val="0"/>
      <w:marTop w:val="0"/>
      <w:marBottom w:val="0"/>
      <w:divBdr>
        <w:top w:val="none" w:sz="0" w:space="0" w:color="auto"/>
        <w:left w:val="none" w:sz="0" w:space="0" w:color="auto"/>
        <w:bottom w:val="none" w:sz="0" w:space="0" w:color="auto"/>
        <w:right w:val="none" w:sz="0" w:space="0" w:color="auto"/>
      </w:divBdr>
    </w:div>
    <w:div w:id="1749956720">
      <w:bodyDiv w:val="1"/>
      <w:marLeft w:val="0"/>
      <w:marRight w:val="0"/>
      <w:marTop w:val="0"/>
      <w:marBottom w:val="0"/>
      <w:divBdr>
        <w:top w:val="none" w:sz="0" w:space="0" w:color="auto"/>
        <w:left w:val="none" w:sz="0" w:space="0" w:color="auto"/>
        <w:bottom w:val="none" w:sz="0" w:space="0" w:color="auto"/>
        <w:right w:val="none" w:sz="0" w:space="0" w:color="auto"/>
      </w:divBdr>
    </w:div>
    <w:div w:id="1763649281">
      <w:bodyDiv w:val="1"/>
      <w:marLeft w:val="0"/>
      <w:marRight w:val="0"/>
      <w:marTop w:val="0"/>
      <w:marBottom w:val="0"/>
      <w:divBdr>
        <w:top w:val="none" w:sz="0" w:space="0" w:color="auto"/>
        <w:left w:val="none" w:sz="0" w:space="0" w:color="auto"/>
        <w:bottom w:val="none" w:sz="0" w:space="0" w:color="auto"/>
        <w:right w:val="none" w:sz="0" w:space="0" w:color="auto"/>
      </w:divBdr>
    </w:div>
    <w:div w:id="1822236695">
      <w:bodyDiv w:val="1"/>
      <w:marLeft w:val="0"/>
      <w:marRight w:val="0"/>
      <w:marTop w:val="0"/>
      <w:marBottom w:val="0"/>
      <w:divBdr>
        <w:top w:val="none" w:sz="0" w:space="0" w:color="auto"/>
        <w:left w:val="none" w:sz="0" w:space="0" w:color="auto"/>
        <w:bottom w:val="none" w:sz="0" w:space="0" w:color="auto"/>
        <w:right w:val="none" w:sz="0" w:space="0" w:color="auto"/>
      </w:divBdr>
    </w:div>
    <w:div w:id="1855487986">
      <w:bodyDiv w:val="1"/>
      <w:marLeft w:val="0"/>
      <w:marRight w:val="0"/>
      <w:marTop w:val="0"/>
      <w:marBottom w:val="0"/>
      <w:divBdr>
        <w:top w:val="none" w:sz="0" w:space="0" w:color="auto"/>
        <w:left w:val="none" w:sz="0" w:space="0" w:color="auto"/>
        <w:bottom w:val="none" w:sz="0" w:space="0" w:color="auto"/>
        <w:right w:val="none" w:sz="0" w:space="0" w:color="auto"/>
      </w:divBdr>
    </w:div>
    <w:div w:id="1874147273">
      <w:bodyDiv w:val="1"/>
      <w:marLeft w:val="0"/>
      <w:marRight w:val="0"/>
      <w:marTop w:val="0"/>
      <w:marBottom w:val="0"/>
      <w:divBdr>
        <w:top w:val="none" w:sz="0" w:space="0" w:color="auto"/>
        <w:left w:val="none" w:sz="0" w:space="0" w:color="auto"/>
        <w:bottom w:val="none" w:sz="0" w:space="0" w:color="auto"/>
        <w:right w:val="none" w:sz="0" w:space="0" w:color="auto"/>
      </w:divBdr>
    </w:div>
    <w:div w:id="1935094426">
      <w:bodyDiv w:val="1"/>
      <w:marLeft w:val="0"/>
      <w:marRight w:val="0"/>
      <w:marTop w:val="0"/>
      <w:marBottom w:val="0"/>
      <w:divBdr>
        <w:top w:val="none" w:sz="0" w:space="0" w:color="auto"/>
        <w:left w:val="none" w:sz="0" w:space="0" w:color="auto"/>
        <w:bottom w:val="none" w:sz="0" w:space="0" w:color="auto"/>
        <w:right w:val="none" w:sz="0" w:space="0" w:color="auto"/>
      </w:divBdr>
    </w:div>
    <w:div w:id="1978143635">
      <w:bodyDiv w:val="1"/>
      <w:marLeft w:val="0"/>
      <w:marRight w:val="0"/>
      <w:marTop w:val="0"/>
      <w:marBottom w:val="0"/>
      <w:divBdr>
        <w:top w:val="none" w:sz="0" w:space="0" w:color="auto"/>
        <w:left w:val="none" w:sz="0" w:space="0" w:color="auto"/>
        <w:bottom w:val="none" w:sz="0" w:space="0" w:color="auto"/>
        <w:right w:val="none" w:sz="0" w:space="0" w:color="auto"/>
      </w:divBdr>
    </w:div>
    <w:div w:id="1990597435">
      <w:bodyDiv w:val="1"/>
      <w:marLeft w:val="0"/>
      <w:marRight w:val="0"/>
      <w:marTop w:val="0"/>
      <w:marBottom w:val="0"/>
      <w:divBdr>
        <w:top w:val="none" w:sz="0" w:space="0" w:color="auto"/>
        <w:left w:val="none" w:sz="0" w:space="0" w:color="auto"/>
        <w:bottom w:val="none" w:sz="0" w:space="0" w:color="auto"/>
        <w:right w:val="none" w:sz="0" w:space="0" w:color="auto"/>
      </w:divBdr>
    </w:div>
    <w:div w:id="2067413694">
      <w:bodyDiv w:val="1"/>
      <w:marLeft w:val="0"/>
      <w:marRight w:val="0"/>
      <w:marTop w:val="0"/>
      <w:marBottom w:val="0"/>
      <w:divBdr>
        <w:top w:val="none" w:sz="0" w:space="0" w:color="auto"/>
        <w:left w:val="none" w:sz="0" w:space="0" w:color="auto"/>
        <w:bottom w:val="none" w:sz="0" w:space="0" w:color="auto"/>
        <w:right w:val="none" w:sz="0" w:space="0" w:color="auto"/>
      </w:divBdr>
    </w:div>
    <w:div w:id="2069185566">
      <w:bodyDiv w:val="1"/>
      <w:marLeft w:val="0"/>
      <w:marRight w:val="0"/>
      <w:marTop w:val="0"/>
      <w:marBottom w:val="0"/>
      <w:divBdr>
        <w:top w:val="none" w:sz="0" w:space="0" w:color="auto"/>
        <w:left w:val="none" w:sz="0" w:space="0" w:color="auto"/>
        <w:bottom w:val="none" w:sz="0" w:space="0" w:color="auto"/>
        <w:right w:val="none" w:sz="0" w:space="0" w:color="auto"/>
      </w:divBdr>
    </w:div>
    <w:div w:id="2087068341">
      <w:bodyDiv w:val="1"/>
      <w:marLeft w:val="0"/>
      <w:marRight w:val="0"/>
      <w:marTop w:val="0"/>
      <w:marBottom w:val="0"/>
      <w:divBdr>
        <w:top w:val="none" w:sz="0" w:space="0" w:color="auto"/>
        <w:left w:val="none" w:sz="0" w:space="0" w:color="auto"/>
        <w:bottom w:val="none" w:sz="0" w:space="0" w:color="auto"/>
        <w:right w:val="none" w:sz="0" w:space="0" w:color="auto"/>
      </w:divBdr>
    </w:div>
    <w:div w:id="2090303102">
      <w:bodyDiv w:val="1"/>
      <w:marLeft w:val="0"/>
      <w:marRight w:val="0"/>
      <w:marTop w:val="0"/>
      <w:marBottom w:val="0"/>
      <w:divBdr>
        <w:top w:val="none" w:sz="0" w:space="0" w:color="auto"/>
        <w:left w:val="none" w:sz="0" w:space="0" w:color="auto"/>
        <w:bottom w:val="none" w:sz="0" w:space="0" w:color="auto"/>
        <w:right w:val="none" w:sz="0" w:space="0" w:color="auto"/>
      </w:divBdr>
      <w:divsChild>
        <w:div w:id="1389694713">
          <w:marLeft w:val="0"/>
          <w:marRight w:val="0"/>
          <w:marTop w:val="0"/>
          <w:marBottom w:val="0"/>
          <w:divBdr>
            <w:top w:val="none" w:sz="0" w:space="0" w:color="auto"/>
            <w:left w:val="none" w:sz="0" w:space="0" w:color="auto"/>
            <w:bottom w:val="none" w:sz="0" w:space="0" w:color="auto"/>
            <w:right w:val="none" w:sz="0" w:space="0" w:color="auto"/>
          </w:divBdr>
        </w:div>
      </w:divsChild>
    </w:div>
    <w:div w:id="2095011416">
      <w:bodyDiv w:val="1"/>
      <w:marLeft w:val="0"/>
      <w:marRight w:val="0"/>
      <w:marTop w:val="0"/>
      <w:marBottom w:val="0"/>
      <w:divBdr>
        <w:top w:val="none" w:sz="0" w:space="0" w:color="auto"/>
        <w:left w:val="none" w:sz="0" w:space="0" w:color="auto"/>
        <w:bottom w:val="none" w:sz="0" w:space="0" w:color="auto"/>
        <w:right w:val="none" w:sz="0" w:space="0" w:color="auto"/>
      </w:divBdr>
      <w:divsChild>
        <w:div w:id="373434737">
          <w:marLeft w:val="0"/>
          <w:marRight w:val="0"/>
          <w:marTop w:val="120"/>
          <w:marBottom w:val="0"/>
          <w:divBdr>
            <w:top w:val="none" w:sz="0" w:space="0" w:color="auto"/>
            <w:left w:val="none" w:sz="0" w:space="0" w:color="auto"/>
            <w:bottom w:val="none" w:sz="0" w:space="0" w:color="auto"/>
            <w:right w:val="none" w:sz="0" w:space="0" w:color="auto"/>
          </w:divBdr>
        </w:div>
        <w:div w:id="1488592845">
          <w:marLeft w:val="0"/>
          <w:marRight w:val="0"/>
          <w:marTop w:val="120"/>
          <w:marBottom w:val="0"/>
          <w:divBdr>
            <w:top w:val="none" w:sz="0" w:space="0" w:color="auto"/>
            <w:left w:val="none" w:sz="0" w:space="0" w:color="auto"/>
            <w:bottom w:val="none" w:sz="0" w:space="0" w:color="auto"/>
            <w:right w:val="none" w:sz="0" w:space="0" w:color="auto"/>
          </w:divBdr>
        </w:div>
      </w:divsChild>
    </w:div>
    <w:div w:id="211651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garantF1://12017177.2630208"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s://ru.wikipedia.org/wiki/%D0%A1%D1%82%D0%B0%D1%80%D0%BE%D0%B5_%D0%A7%D0%B5%D1%82%D0%BE%D0%B2%D0%BE" TargetMode="External"/><Relationship Id="rId17" Type="http://schemas.openxmlformats.org/officeDocument/2006/relationships/hyperlink" Target="garantF1://10007990.2007" TargetMode="External"/><Relationship Id="rId25" Type="http://schemas.openxmlformats.org/officeDocument/2006/relationships/image" Target="media/image8.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5%D0%BB%D0%B8%D0%B6%D0%B0%D0%B9" TargetMode="Externa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wmf"/><Relationship Id="rId28" Type="http://schemas.openxmlformats.org/officeDocument/2006/relationships/image" Target="media/image10.png"/><Relationship Id="rId10" Type="http://schemas.openxmlformats.org/officeDocument/2006/relationships/hyperlink" Target="https://ru.wikipedia.org/wiki/%D0%9D%D0%BE%D0%B2%D0%BE%D0%B5_%D0%A7%D0%B5%D1%82%D0%BE%D0%B2%D0%BE" TargetMode="External"/><Relationship Id="rId19" Type="http://schemas.openxmlformats.org/officeDocument/2006/relationships/image" Target="media/image5.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ru.wikipedia.org/wiki/%D0%9C%D0%B0%D0%BB%D1%8C%D1%86%D0%B5%D0%B2%D0%BE_(%D0%9C%D0%BE%D1%80%D0%B4%D0%BE%D0%B2%D0%B8%D1%8F)" TargetMode="Externa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A92E-8A97-4CA7-A7E3-F9BB3DEF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8032</TotalTime>
  <Pages>65</Pages>
  <Words>21505</Words>
  <Characters>122584</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В. Десятерик</dc:creator>
  <cp:keywords/>
  <dc:description/>
  <cp:lastModifiedBy>PC33</cp:lastModifiedBy>
  <cp:revision>14</cp:revision>
  <cp:lastPrinted>2024-06-06T09:33:00Z</cp:lastPrinted>
  <dcterms:created xsi:type="dcterms:W3CDTF">2022-03-28T10:52:00Z</dcterms:created>
  <dcterms:modified xsi:type="dcterms:W3CDTF">2024-07-31T08:37:00Z</dcterms:modified>
</cp:coreProperties>
</file>